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6B7" w:rsidRPr="004D0662" w:rsidRDefault="003A76B7" w:rsidP="004D0662">
      <w:pPr>
        <w:jc w:val="center"/>
        <w:rPr>
          <w:rFonts w:ascii="Times New Roman" w:hAnsi="Times New Roman" w:cs="Times New Roman"/>
          <w:b/>
          <w:bCs/>
          <w:sz w:val="40"/>
          <w:szCs w:val="40"/>
        </w:rPr>
      </w:pPr>
      <w:proofErr w:type="spellStart"/>
      <w:r w:rsidRPr="004D0662">
        <w:rPr>
          <w:rFonts w:ascii="Times New Roman" w:hAnsi="Times New Roman" w:cs="Times New Roman"/>
          <w:b/>
          <w:bCs/>
          <w:sz w:val="40"/>
          <w:szCs w:val="40"/>
        </w:rPr>
        <w:t>Oktzim</w:t>
      </w:r>
      <w:proofErr w:type="spellEnd"/>
      <w:r w:rsidRPr="004D0662">
        <w:rPr>
          <w:rFonts w:ascii="Times New Roman" w:hAnsi="Times New Roman" w:cs="Times New Roman"/>
          <w:b/>
          <w:bCs/>
          <w:sz w:val="40"/>
          <w:szCs w:val="40"/>
        </w:rPr>
        <w:t>, Chapter Three, Mishnah Twelve</w:t>
      </w:r>
    </w:p>
    <w:p w:rsidR="003A76B7" w:rsidRDefault="003A76B7" w:rsidP="000C46B5">
      <w:pPr>
        <w:rPr>
          <w:rFonts w:ascii="Times New Roman" w:hAnsi="Times New Roman" w:cs="Times New Roman"/>
        </w:rPr>
      </w:pPr>
    </w:p>
    <w:p w:rsidR="003A76B7" w:rsidRPr="004D0662" w:rsidRDefault="003A76B7" w:rsidP="000C46B5">
      <w:pPr>
        <w:rPr>
          <w:rFonts w:ascii="Times New Roman" w:hAnsi="Times New Roman" w:cs="Times New Roman"/>
          <w:b/>
          <w:bCs/>
          <w:sz w:val="32"/>
          <w:szCs w:val="32"/>
        </w:rPr>
      </w:pPr>
      <w:r w:rsidRPr="004D0662">
        <w:rPr>
          <w:rFonts w:ascii="Times New Roman" w:hAnsi="Times New Roman" w:cs="Times New Roman"/>
          <w:b/>
          <w:bCs/>
          <w:sz w:val="32"/>
          <w:szCs w:val="32"/>
        </w:rPr>
        <w:t>Introduction</w:t>
      </w:r>
    </w:p>
    <w:p w:rsidR="003A76B7" w:rsidRDefault="003A76B7" w:rsidP="003A76B7">
      <w:pPr>
        <w:rPr>
          <w:rFonts w:ascii="Times New Roman" w:hAnsi="Times New Roman" w:cs="Times New Roman"/>
        </w:rPr>
      </w:pPr>
      <w:r>
        <w:rPr>
          <w:rFonts w:ascii="Times New Roman" w:hAnsi="Times New Roman" w:cs="Times New Roman"/>
        </w:rPr>
        <w:t xml:space="preserve">The last </w:t>
      </w:r>
      <w:proofErr w:type="gramStart"/>
      <w:r>
        <w:rPr>
          <w:rFonts w:ascii="Times New Roman" w:hAnsi="Times New Roman" w:cs="Times New Roman"/>
        </w:rPr>
        <w:t>mishnah</w:t>
      </w:r>
      <w:proofErr w:type="gramEnd"/>
      <w:r>
        <w:rPr>
          <w:rFonts w:ascii="Times New Roman" w:hAnsi="Times New Roman" w:cs="Times New Roman"/>
        </w:rPr>
        <w:t xml:space="preserve"> in the entire Mishnah is actually not originally a mishnah! It was a late addition to the Mishnah so that the book could end with a word of peace. </w:t>
      </w:r>
    </w:p>
    <w:p w:rsidR="003A76B7" w:rsidRDefault="003A76B7" w:rsidP="000C46B5">
      <w:pPr>
        <w:rPr>
          <w:rFonts w:ascii="Times New Roman" w:hAnsi="Times New Roman" w:cs="Times New Roman"/>
        </w:rPr>
      </w:pPr>
    </w:p>
    <w:p w:rsidR="003A76B7" w:rsidRPr="004D0662" w:rsidRDefault="003A76B7" w:rsidP="000C46B5">
      <w:pPr>
        <w:rPr>
          <w:rFonts w:ascii="Times New Roman" w:hAnsi="Times New Roman" w:cs="Times New Roman"/>
          <w:b/>
          <w:bCs/>
          <w:sz w:val="32"/>
          <w:szCs w:val="32"/>
        </w:rPr>
      </w:pPr>
      <w:r w:rsidRPr="004D0662">
        <w:rPr>
          <w:rFonts w:ascii="Times New Roman" w:hAnsi="Times New Roman" w:cs="Times New Roman"/>
          <w:b/>
          <w:bCs/>
          <w:sz w:val="32"/>
          <w:szCs w:val="32"/>
        </w:rPr>
        <w:t>Mishnah Twelve</w:t>
      </w:r>
    </w:p>
    <w:p w:rsidR="003A76B7" w:rsidRPr="003A76B7" w:rsidRDefault="003A76B7" w:rsidP="003A76B7">
      <w:pPr>
        <w:pStyle w:val="ListParagraph"/>
        <w:numPr>
          <w:ilvl w:val="0"/>
          <w:numId w:val="1"/>
        </w:numPr>
        <w:rPr>
          <w:rFonts w:ascii="Times New Roman" w:hAnsi="Times New Roman" w:cs="Times New Roman"/>
        </w:rPr>
      </w:pPr>
      <w:r w:rsidRPr="003A76B7">
        <w:rPr>
          <w:rFonts w:ascii="Times New Roman" w:hAnsi="Times New Roman" w:cs="Times New Roman"/>
        </w:rPr>
        <w:t xml:space="preserve">Rabbi </w:t>
      </w:r>
      <w:proofErr w:type="spellStart"/>
      <w:r w:rsidRPr="003A76B7">
        <w:rPr>
          <w:rFonts w:ascii="Times New Roman" w:hAnsi="Times New Roman" w:cs="Times New Roman"/>
        </w:rPr>
        <w:t>Yehoshua</w:t>
      </w:r>
      <w:proofErr w:type="spellEnd"/>
      <w:r w:rsidRPr="003A76B7">
        <w:rPr>
          <w:rFonts w:ascii="Times New Roman" w:hAnsi="Times New Roman" w:cs="Times New Roman"/>
        </w:rPr>
        <w:t xml:space="preserve"> ben Levi said: I</w:t>
      </w:r>
      <w:r w:rsidR="004667CE" w:rsidRPr="003A76B7">
        <w:rPr>
          <w:rFonts w:ascii="Times New Roman" w:hAnsi="Times New Roman" w:cs="Times New Roman"/>
        </w:rPr>
        <w:t>n the world to come</w:t>
      </w:r>
      <w:r w:rsidR="004667CE" w:rsidRPr="003A76B7">
        <w:rPr>
          <w:rFonts w:ascii="Arial" w:hAnsi="Arial" w:cs="Arial"/>
          <w:sz w:val="16"/>
          <w:szCs w:val="16"/>
        </w:rPr>
        <w:t xml:space="preserve"> </w:t>
      </w:r>
      <w:r w:rsidRPr="003A76B7">
        <w:rPr>
          <w:rFonts w:ascii="Times New Roman" w:hAnsi="Times New Roman" w:cs="Times New Roman"/>
        </w:rPr>
        <w:t>the Holy One, Blessed be H</w:t>
      </w:r>
      <w:r w:rsidR="004667CE" w:rsidRPr="003A76B7">
        <w:rPr>
          <w:rFonts w:ascii="Times New Roman" w:hAnsi="Times New Roman" w:cs="Times New Roman"/>
        </w:rPr>
        <w:t>e, will make each righteous person inherit three hundred and t</w:t>
      </w:r>
      <w:r w:rsidRPr="003A76B7">
        <w:rPr>
          <w:rFonts w:ascii="Times New Roman" w:hAnsi="Times New Roman" w:cs="Times New Roman"/>
        </w:rPr>
        <w:t xml:space="preserve">en worlds, for it is written: "That I </w:t>
      </w:r>
      <w:r w:rsidR="004667CE" w:rsidRPr="003A76B7">
        <w:rPr>
          <w:rFonts w:ascii="Times New Roman" w:hAnsi="Times New Roman" w:cs="Times New Roman"/>
        </w:rPr>
        <w:t xml:space="preserve">may cause those that love me to inherit </w:t>
      </w:r>
      <w:proofErr w:type="spellStart"/>
      <w:r w:rsidR="004667CE" w:rsidRPr="003A76B7">
        <w:rPr>
          <w:rFonts w:ascii="Times New Roman" w:hAnsi="Times New Roman" w:cs="Times New Roman"/>
          <w:i/>
          <w:iCs/>
        </w:rPr>
        <w:t>yesh</w:t>
      </w:r>
      <w:proofErr w:type="spellEnd"/>
      <w:r w:rsidRPr="003A76B7">
        <w:rPr>
          <w:rFonts w:ascii="Times New Roman" w:hAnsi="Times New Roman" w:cs="Times New Roman"/>
        </w:rPr>
        <w:t xml:space="preserve"> (numerical value of 310)</w:t>
      </w:r>
      <w:r w:rsidR="004667CE" w:rsidRPr="003A76B7">
        <w:rPr>
          <w:rFonts w:ascii="Times New Roman" w:hAnsi="Times New Roman" w:cs="Times New Roman"/>
        </w:rPr>
        <w:t>;</w:t>
      </w:r>
      <w:r w:rsidR="004667CE" w:rsidRPr="003A76B7">
        <w:rPr>
          <w:rFonts w:ascii="Arial" w:hAnsi="Arial" w:cs="Arial"/>
          <w:sz w:val="16"/>
          <w:szCs w:val="16"/>
        </w:rPr>
        <w:t xml:space="preserve"> </w:t>
      </w:r>
      <w:r w:rsidRPr="003A76B7">
        <w:rPr>
          <w:rFonts w:ascii="Times New Roman" w:hAnsi="Times New Roman" w:cs="Times New Roman"/>
        </w:rPr>
        <w:t>and that I</w:t>
      </w:r>
      <w:r w:rsidR="004667CE" w:rsidRPr="003A76B7">
        <w:rPr>
          <w:rFonts w:ascii="Times New Roman" w:hAnsi="Times New Roman" w:cs="Times New Roman"/>
        </w:rPr>
        <w:t xml:space="preserve"> may fill their </w:t>
      </w:r>
      <w:r w:rsidRPr="003A76B7">
        <w:rPr>
          <w:rFonts w:ascii="Times New Roman" w:hAnsi="Times New Roman" w:cs="Times New Roman"/>
        </w:rPr>
        <w:t xml:space="preserve">treasuries" (Proverbs 8:21). </w:t>
      </w:r>
    </w:p>
    <w:p w:rsidR="003A76B7" w:rsidRPr="003A76B7" w:rsidRDefault="003A76B7" w:rsidP="003A76B7">
      <w:pPr>
        <w:pStyle w:val="ListParagraph"/>
        <w:numPr>
          <w:ilvl w:val="0"/>
          <w:numId w:val="1"/>
        </w:numPr>
        <w:rPr>
          <w:rFonts w:ascii="Times New Roman" w:hAnsi="Times New Roman" w:cs="Times New Roman"/>
        </w:rPr>
      </w:pPr>
      <w:r w:rsidRPr="003A76B7">
        <w:rPr>
          <w:rFonts w:ascii="Times New Roman" w:hAnsi="Times New Roman" w:cs="Times New Roman"/>
        </w:rPr>
        <w:t>Rabbi</w:t>
      </w:r>
      <w:r w:rsidR="004667CE" w:rsidRPr="003A76B7">
        <w:rPr>
          <w:rFonts w:ascii="Times New Roman" w:hAnsi="Times New Roman" w:cs="Times New Roman"/>
        </w:rPr>
        <w:t xml:space="preserve"> </w:t>
      </w:r>
      <w:r w:rsidRPr="003A76B7">
        <w:rPr>
          <w:rFonts w:ascii="Times New Roman" w:hAnsi="Times New Roman" w:cs="Times New Roman"/>
        </w:rPr>
        <w:t xml:space="preserve">Shimon ben </w:t>
      </w:r>
      <w:proofErr w:type="spellStart"/>
      <w:r w:rsidRPr="003A76B7">
        <w:rPr>
          <w:rFonts w:ascii="Times New Roman" w:hAnsi="Times New Roman" w:cs="Times New Roman"/>
        </w:rPr>
        <w:t>Halafta</w:t>
      </w:r>
      <w:proofErr w:type="spellEnd"/>
      <w:r w:rsidRPr="003A76B7">
        <w:rPr>
          <w:rFonts w:ascii="Times New Roman" w:hAnsi="Times New Roman" w:cs="Times New Roman"/>
        </w:rPr>
        <w:t xml:space="preserve"> said: the Holy One, Blessed be H</w:t>
      </w:r>
      <w:r w:rsidR="004667CE" w:rsidRPr="003A76B7">
        <w:rPr>
          <w:rFonts w:ascii="Times New Roman" w:hAnsi="Times New Roman" w:cs="Times New Roman"/>
        </w:rPr>
        <w:t>e, found no vessel t</w:t>
      </w:r>
      <w:r w:rsidRPr="003A76B7">
        <w:rPr>
          <w:rFonts w:ascii="Times New Roman" w:hAnsi="Times New Roman" w:cs="Times New Roman"/>
        </w:rPr>
        <w:t>hat could contain blessing for I</w:t>
      </w:r>
      <w:r w:rsidR="004667CE" w:rsidRPr="003A76B7">
        <w:rPr>
          <w:rFonts w:ascii="Times New Roman" w:hAnsi="Times New Roman" w:cs="Times New Roman"/>
        </w:rPr>
        <w:t>srael save tha</w:t>
      </w:r>
      <w:r w:rsidRPr="003A76B7">
        <w:rPr>
          <w:rFonts w:ascii="Times New Roman" w:hAnsi="Times New Roman" w:cs="Times New Roman"/>
        </w:rPr>
        <w:t>t of peace, as it is written: "The L</w:t>
      </w:r>
      <w:r w:rsidR="004667CE" w:rsidRPr="003A76B7">
        <w:rPr>
          <w:rFonts w:ascii="Times New Roman" w:hAnsi="Times New Roman" w:cs="Times New Roman"/>
        </w:rPr>
        <w:t>ord will give</w:t>
      </w:r>
      <w:r w:rsidRPr="003A76B7">
        <w:rPr>
          <w:rFonts w:ascii="Times New Roman" w:hAnsi="Times New Roman" w:cs="Times New Roman"/>
        </w:rPr>
        <w:t xml:space="preserve"> strength unto his people; the L</w:t>
      </w:r>
      <w:r w:rsidR="004667CE" w:rsidRPr="003A76B7">
        <w:rPr>
          <w:rFonts w:ascii="Times New Roman" w:hAnsi="Times New Roman" w:cs="Times New Roman"/>
        </w:rPr>
        <w:t>ord wi</w:t>
      </w:r>
      <w:r w:rsidRPr="003A76B7">
        <w:rPr>
          <w:rFonts w:ascii="Times New Roman" w:hAnsi="Times New Roman" w:cs="Times New Roman"/>
        </w:rPr>
        <w:t>ll bless his people with peace."</w:t>
      </w:r>
    </w:p>
    <w:p w:rsidR="003A76B7" w:rsidRDefault="003A76B7" w:rsidP="003A76B7">
      <w:pPr>
        <w:rPr>
          <w:rFonts w:ascii="Times New Roman" w:hAnsi="Times New Roman" w:cs="Times New Roman"/>
        </w:rPr>
      </w:pPr>
    </w:p>
    <w:p w:rsidR="003A76B7" w:rsidRPr="004D0662" w:rsidRDefault="003A76B7" w:rsidP="003A76B7">
      <w:pPr>
        <w:rPr>
          <w:rFonts w:ascii="Times New Roman" w:hAnsi="Times New Roman" w:cs="Times New Roman"/>
          <w:b/>
          <w:bCs/>
          <w:i/>
          <w:iCs/>
          <w:sz w:val="32"/>
          <w:szCs w:val="32"/>
        </w:rPr>
      </w:pPr>
      <w:r w:rsidRPr="004D0662">
        <w:rPr>
          <w:rFonts w:ascii="Times New Roman" w:hAnsi="Times New Roman" w:cs="Times New Roman"/>
          <w:b/>
          <w:bCs/>
          <w:i/>
          <w:iCs/>
          <w:sz w:val="32"/>
          <w:szCs w:val="32"/>
        </w:rPr>
        <w:t>Explanation</w:t>
      </w:r>
    </w:p>
    <w:p w:rsidR="004D0662" w:rsidRDefault="003A76B7" w:rsidP="003A76B7">
      <w:pPr>
        <w:rPr>
          <w:rFonts w:ascii="Times New Roman" w:hAnsi="Times New Roman" w:cs="Times New Roman"/>
        </w:rPr>
      </w:pPr>
      <w:r w:rsidRPr="004D0662">
        <w:rPr>
          <w:rFonts w:ascii="Times New Roman" w:hAnsi="Times New Roman" w:cs="Times New Roman"/>
          <w:b/>
          <w:bCs/>
        </w:rPr>
        <w:t>Section one:</w:t>
      </w:r>
      <w:r>
        <w:rPr>
          <w:rFonts w:ascii="Times New Roman" w:hAnsi="Times New Roman" w:cs="Times New Roman"/>
        </w:rPr>
        <w:t xml:space="preserve"> The first </w:t>
      </w:r>
      <w:proofErr w:type="spellStart"/>
      <w:r>
        <w:rPr>
          <w:rFonts w:ascii="Times New Roman" w:hAnsi="Times New Roman" w:cs="Times New Roman"/>
        </w:rPr>
        <w:t>derashah</w:t>
      </w:r>
      <w:proofErr w:type="spellEnd"/>
      <w:r>
        <w:rPr>
          <w:rFonts w:ascii="Times New Roman" w:hAnsi="Times New Roman" w:cs="Times New Roman"/>
        </w:rPr>
        <w:t xml:space="preserve"> is based on the word "</w:t>
      </w:r>
      <w:proofErr w:type="spellStart"/>
      <w:r>
        <w:rPr>
          <w:rFonts w:ascii="Times New Roman" w:hAnsi="Times New Roman" w:cs="Times New Roman"/>
        </w:rPr>
        <w:t>yesh</w:t>
      </w:r>
      <w:proofErr w:type="spellEnd"/>
      <w:r>
        <w:rPr>
          <w:rFonts w:ascii="Times New Roman" w:hAnsi="Times New Roman" w:cs="Times New Roman"/>
        </w:rPr>
        <w:t xml:space="preserve">" which in Hebrew has the </w:t>
      </w:r>
      <w:proofErr w:type="spellStart"/>
      <w:r>
        <w:rPr>
          <w:rFonts w:ascii="Times New Roman" w:hAnsi="Times New Roman" w:cs="Times New Roman"/>
        </w:rPr>
        <w:t>gematria</w:t>
      </w:r>
      <w:proofErr w:type="spellEnd"/>
      <w:r w:rsidR="004D0662">
        <w:rPr>
          <w:rFonts w:ascii="Times New Roman" w:hAnsi="Times New Roman" w:cs="Times New Roman"/>
        </w:rPr>
        <w:t xml:space="preserve"> (numerical)</w:t>
      </w:r>
      <w:r>
        <w:rPr>
          <w:rFonts w:ascii="Times New Roman" w:hAnsi="Times New Roman" w:cs="Times New Roman"/>
        </w:rPr>
        <w:t xml:space="preserve"> value of 310 (</w:t>
      </w:r>
      <w:proofErr w:type="spellStart"/>
      <w:r>
        <w:rPr>
          <w:rFonts w:ascii="Times New Roman" w:hAnsi="Times New Roman" w:cs="Times New Roman"/>
        </w:rPr>
        <w:t>yod</w:t>
      </w:r>
      <w:proofErr w:type="spellEnd"/>
      <w:r>
        <w:rPr>
          <w:rFonts w:ascii="Times New Roman" w:hAnsi="Times New Roman" w:cs="Times New Roman"/>
        </w:rPr>
        <w:t xml:space="preserve"> is 10, shin is 300). Rabbi </w:t>
      </w:r>
      <w:proofErr w:type="spellStart"/>
      <w:r>
        <w:rPr>
          <w:rFonts w:ascii="Times New Roman" w:hAnsi="Times New Roman" w:cs="Times New Roman"/>
        </w:rPr>
        <w:t>Yehoshua</w:t>
      </w:r>
      <w:proofErr w:type="spellEnd"/>
      <w:r>
        <w:rPr>
          <w:rFonts w:ascii="Times New Roman" w:hAnsi="Times New Roman" w:cs="Times New Roman"/>
        </w:rPr>
        <w:t xml:space="preserve"> ben Levi understands the word "</w:t>
      </w:r>
      <w:proofErr w:type="spellStart"/>
      <w:r>
        <w:rPr>
          <w:rFonts w:ascii="Times New Roman" w:hAnsi="Times New Roman" w:cs="Times New Roman"/>
        </w:rPr>
        <w:t>yesh</w:t>
      </w:r>
      <w:proofErr w:type="spellEnd"/>
      <w:r>
        <w:rPr>
          <w:rFonts w:ascii="Times New Roman" w:hAnsi="Times New Roman" w:cs="Times New Roman"/>
        </w:rPr>
        <w:t xml:space="preserve">" to mean that </w:t>
      </w:r>
      <w:proofErr w:type="spellStart"/>
      <w:r>
        <w:rPr>
          <w:rFonts w:ascii="Times New Roman" w:hAnsi="Times New Roman" w:cs="Times New Roman"/>
        </w:rPr>
        <w:t>tzadi</w:t>
      </w:r>
      <w:r w:rsidR="004D0662">
        <w:rPr>
          <w:rFonts w:ascii="Times New Roman" w:hAnsi="Times New Roman" w:cs="Times New Roman"/>
        </w:rPr>
        <w:t>kim</w:t>
      </w:r>
      <w:proofErr w:type="spellEnd"/>
      <w:r w:rsidR="004D0662">
        <w:rPr>
          <w:rFonts w:ascii="Times New Roman" w:hAnsi="Times New Roman" w:cs="Times New Roman"/>
        </w:rPr>
        <w:t>, the righteous, will inherit 310 worlds. I hope they're good ones!</w:t>
      </w:r>
    </w:p>
    <w:p w:rsidR="004D0662" w:rsidRDefault="004D0662" w:rsidP="003A76B7">
      <w:pPr>
        <w:rPr>
          <w:rFonts w:ascii="Times New Roman" w:hAnsi="Times New Roman" w:cs="Times New Roman"/>
        </w:rPr>
      </w:pPr>
      <w:r w:rsidRPr="004D0662">
        <w:rPr>
          <w:rFonts w:ascii="Times New Roman" w:hAnsi="Times New Roman" w:cs="Times New Roman"/>
          <w:b/>
          <w:bCs/>
        </w:rPr>
        <w:t>Section two</w:t>
      </w:r>
      <w:r>
        <w:rPr>
          <w:rFonts w:ascii="Times New Roman" w:hAnsi="Times New Roman" w:cs="Times New Roman"/>
        </w:rPr>
        <w:t xml:space="preserve">: Shalom, peace, wellbeing, or perhaps completeness, is the vehicle by which God brings </w:t>
      </w:r>
      <w:proofErr w:type="spellStart"/>
      <w:r>
        <w:rPr>
          <w:rFonts w:ascii="Times New Roman" w:hAnsi="Times New Roman" w:cs="Times New Roman"/>
        </w:rPr>
        <w:t>berakhah</w:t>
      </w:r>
      <w:proofErr w:type="spellEnd"/>
      <w:r>
        <w:rPr>
          <w:rFonts w:ascii="Times New Roman" w:hAnsi="Times New Roman" w:cs="Times New Roman"/>
        </w:rPr>
        <w:t xml:space="preserve"> into the world. It is the reason that the last </w:t>
      </w:r>
      <w:proofErr w:type="spellStart"/>
      <w:r>
        <w:rPr>
          <w:rFonts w:ascii="Times New Roman" w:hAnsi="Times New Roman" w:cs="Times New Roman"/>
        </w:rPr>
        <w:t>berakhah</w:t>
      </w:r>
      <w:proofErr w:type="spellEnd"/>
      <w:r>
        <w:rPr>
          <w:rFonts w:ascii="Times New Roman" w:hAnsi="Times New Roman" w:cs="Times New Roman"/>
        </w:rPr>
        <w:t xml:space="preserve"> of the </w:t>
      </w:r>
      <w:proofErr w:type="spellStart"/>
      <w:r>
        <w:rPr>
          <w:rFonts w:ascii="Times New Roman" w:hAnsi="Times New Roman" w:cs="Times New Roman"/>
        </w:rPr>
        <w:t>Amidah</w:t>
      </w:r>
      <w:proofErr w:type="spellEnd"/>
      <w:r>
        <w:rPr>
          <w:rFonts w:ascii="Times New Roman" w:hAnsi="Times New Roman" w:cs="Times New Roman"/>
        </w:rPr>
        <w:t xml:space="preserve"> is "peace" and it is the reason that the Mishnah, which has been one of the greatest </w:t>
      </w:r>
      <w:proofErr w:type="spellStart"/>
      <w:r>
        <w:rPr>
          <w:rFonts w:ascii="Times New Roman" w:hAnsi="Times New Roman" w:cs="Times New Roman"/>
        </w:rPr>
        <w:t>berakhot</w:t>
      </w:r>
      <w:proofErr w:type="spellEnd"/>
      <w:r>
        <w:rPr>
          <w:rFonts w:ascii="Times New Roman" w:hAnsi="Times New Roman" w:cs="Times New Roman"/>
        </w:rPr>
        <w:t xml:space="preserve"> the </w:t>
      </w:r>
      <w:proofErr w:type="gramStart"/>
      <w:r>
        <w:rPr>
          <w:rFonts w:ascii="Times New Roman" w:hAnsi="Times New Roman" w:cs="Times New Roman"/>
        </w:rPr>
        <w:t>Jews</w:t>
      </w:r>
      <w:proofErr w:type="gramEnd"/>
      <w:r>
        <w:rPr>
          <w:rFonts w:ascii="Times New Roman" w:hAnsi="Times New Roman" w:cs="Times New Roman"/>
        </w:rPr>
        <w:t xml:space="preserve"> have ever created or received, ends with the same word. Completeness is also an appropriate way of completing the Mishnah, which after more than 12 years, you and I have now done.</w:t>
      </w:r>
    </w:p>
    <w:p w:rsidR="004D0662" w:rsidRDefault="004D0662" w:rsidP="003A76B7">
      <w:pPr>
        <w:rPr>
          <w:rFonts w:ascii="Times New Roman" w:hAnsi="Times New Roman" w:cs="Times New Roman"/>
        </w:rPr>
      </w:pPr>
    </w:p>
    <w:p w:rsidR="00C36EA7" w:rsidRPr="000E5791" w:rsidRDefault="00C36EA7" w:rsidP="00C36EA7">
      <w:pPr>
        <w:rPr>
          <w:b/>
          <w:bCs/>
          <w:sz w:val="32"/>
          <w:szCs w:val="32"/>
        </w:rPr>
      </w:pPr>
      <w:r w:rsidRPr="000E5791">
        <w:rPr>
          <w:b/>
          <w:bCs/>
          <w:sz w:val="32"/>
          <w:szCs w:val="32"/>
        </w:rPr>
        <w:t xml:space="preserve">Congratulations! We have completed Tractate </w:t>
      </w:r>
      <w:proofErr w:type="spellStart"/>
      <w:r>
        <w:rPr>
          <w:b/>
          <w:bCs/>
          <w:sz w:val="32"/>
          <w:szCs w:val="32"/>
        </w:rPr>
        <w:t>Oktzim</w:t>
      </w:r>
      <w:proofErr w:type="spellEnd"/>
      <w:r>
        <w:rPr>
          <w:b/>
          <w:bCs/>
          <w:sz w:val="32"/>
          <w:szCs w:val="32"/>
        </w:rPr>
        <w:t xml:space="preserve">, Seder </w:t>
      </w:r>
      <w:proofErr w:type="spellStart"/>
      <w:r>
        <w:rPr>
          <w:b/>
          <w:bCs/>
          <w:sz w:val="32"/>
          <w:szCs w:val="32"/>
        </w:rPr>
        <w:t>Toharot</w:t>
      </w:r>
      <w:proofErr w:type="spellEnd"/>
      <w:r>
        <w:rPr>
          <w:b/>
          <w:bCs/>
          <w:sz w:val="32"/>
          <w:szCs w:val="32"/>
        </w:rPr>
        <w:t xml:space="preserve"> and the Entire Mishnah!</w:t>
      </w:r>
      <w:r w:rsidRPr="000E5791">
        <w:rPr>
          <w:b/>
          <w:bCs/>
          <w:sz w:val="32"/>
          <w:szCs w:val="32"/>
        </w:rPr>
        <w:t>!</w:t>
      </w:r>
    </w:p>
    <w:p w:rsidR="00C36EA7" w:rsidRDefault="00C36EA7" w:rsidP="00C36EA7">
      <w:pPr>
        <w:pStyle w:val="BodyText"/>
      </w:pPr>
      <w:r>
        <w:t>Usually I</w:t>
      </w:r>
      <w:r>
        <w:t xml:space="preserve"> write, </w:t>
      </w:r>
      <w:r>
        <w:t>"</w:t>
      </w:r>
      <w:r w:rsidR="00F416A2">
        <w:t>I</w:t>
      </w:r>
      <w:r>
        <w:t>t is a tradition at this point to thank God for helping us finish learning the tractate and to commit ourselves to going back and relearning it, so that we may not forget it and so that its lessons will stay with us for all of our lives.</w:t>
      </w:r>
      <w:r>
        <w:t>"</w:t>
      </w:r>
    </w:p>
    <w:p w:rsidR="00F416A2" w:rsidRDefault="00C36EA7" w:rsidP="00F416A2">
      <w:pPr>
        <w:pStyle w:val="BodyText"/>
      </w:pPr>
      <w:r>
        <w:t>But today, I think I might need to write a bit more. For the past 12 years I have been writing my commentary on the Mishnah and you hav</w:t>
      </w:r>
      <w:r w:rsidR="00F416A2">
        <w:t>e been reading and studying it. And now, we've actually reached that moment. We've finished learning the whole Mishnah. So g</w:t>
      </w:r>
      <w:r>
        <w:t xml:space="preserve">rab yourself a beer, a glass of wine, a shot of whiskey, raise </w:t>
      </w:r>
      <w:proofErr w:type="gramStart"/>
      <w:r>
        <w:t>a</w:t>
      </w:r>
      <w:proofErr w:type="gramEnd"/>
      <w:r>
        <w:t xml:space="preserve"> </w:t>
      </w:r>
      <w:proofErr w:type="spellStart"/>
      <w:r>
        <w:t>l'haim</w:t>
      </w:r>
      <w:proofErr w:type="spellEnd"/>
      <w:r>
        <w:t xml:space="preserve">, say a </w:t>
      </w:r>
      <w:proofErr w:type="spellStart"/>
      <w:r>
        <w:t>berakhah</w:t>
      </w:r>
      <w:proofErr w:type="spellEnd"/>
      <w:r>
        <w:t xml:space="preserve"> (</w:t>
      </w:r>
      <w:proofErr w:type="spellStart"/>
      <w:r>
        <w:t>shehakol</w:t>
      </w:r>
      <w:proofErr w:type="spellEnd"/>
      <w:r>
        <w:t xml:space="preserve"> over beer and whiskey, </w:t>
      </w:r>
      <w:proofErr w:type="spellStart"/>
      <w:r>
        <w:t>hagafen</w:t>
      </w:r>
      <w:proofErr w:type="spellEnd"/>
      <w:r>
        <w:t xml:space="preserve"> over wine) and drink up. It's been a true privilege to serve as your teacher and it's been an amazing opportunity for me as well. </w:t>
      </w:r>
    </w:p>
    <w:p w:rsidR="00F416A2" w:rsidRDefault="00F416A2" w:rsidP="00F416A2">
      <w:pPr>
        <w:pStyle w:val="BodyText"/>
      </w:pPr>
    </w:p>
    <w:p w:rsidR="00C36EA7" w:rsidRDefault="00C36EA7" w:rsidP="00F416A2">
      <w:pPr>
        <w:pStyle w:val="BodyText"/>
      </w:pPr>
      <w:r>
        <w:t>I should say that my feeling is one of utter humility. My commentary was based on the work of others, whose work was</w:t>
      </w:r>
      <w:r w:rsidR="00F416A2">
        <w:t xml:space="preserve"> based on their predecessors, going all the way back to the Talmud. I hope I have brought to you just a small taste of the amazing rabbinic tradition. The Mishnah is, after all, one of the shortest of rabbinic works. There is much learning to be done, and shortly we will begin </w:t>
      </w:r>
      <w:proofErr w:type="spellStart"/>
      <w:r w:rsidR="00F416A2">
        <w:t>Daf</w:t>
      </w:r>
      <w:proofErr w:type="spellEnd"/>
      <w:r w:rsidR="00F416A2">
        <w:t xml:space="preserve"> </w:t>
      </w:r>
      <w:proofErr w:type="spellStart"/>
      <w:r w:rsidR="00F416A2">
        <w:t>Shevui</w:t>
      </w:r>
      <w:proofErr w:type="spellEnd"/>
      <w:r w:rsidR="00F416A2">
        <w:t>.</w:t>
      </w:r>
    </w:p>
    <w:p w:rsidR="00F416A2" w:rsidRDefault="00F416A2" w:rsidP="00C36EA7">
      <w:pPr>
        <w:pStyle w:val="BodyText"/>
      </w:pPr>
    </w:p>
    <w:p w:rsidR="00F416A2" w:rsidRDefault="00F416A2" w:rsidP="00F416A2">
      <w:pPr>
        <w:pStyle w:val="BodyText"/>
      </w:pPr>
      <w:r>
        <w:t xml:space="preserve">But for now, one moment of congratulations is in order. I will be reciting the Hebrew </w:t>
      </w:r>
      <w:proofErr w:type="spellStart"/>
      <w:r>
        <w:t>siyyum</w:t>
      </w:r>
      <w:proofErr w:type="spellEnd"/>
      <w:r>
        <w:t xml:space="preserve"> (words of completion) on Sunday at the Conservative Yeshiva. Hopefully, it </w:t>
      </w:r>
      <w:r>
        <w:lastRenderedPageBreak/>
        <w:t xml:space="preserve">will be on the internet so that you can see it as well. Congratulations on an amazing amount of learning. </w:t>
      </w:r>
    </w:p>
    <w:p w:rsidR="00F416A2" w:rsidRDefault="00F416A2" w:rsidP="00F416A2">
      <w:pPr>
        <w:pStyle w:val="BodyText"/>
      </w:pPr>
    </w:p>
    <w:p w:rsidR="00F416A2" w:rsidRDefault="00F416A2" w:rsidP="00F416A2">
      <w:pPr>
        <w:pStyle w:val="BodyText"/>
      </w:pPr>
      <w:r>
        <w:t xml:space="preserve">And finally thank you to all of the people who've made this possible. Thanks to all of you who have donated money to subsidize the project. Thanks to the many people at USCJ in New York, Dr. Morton Siegel and Rabbi Paul </w:t>
      </w:r>
      <w:proofErr w:type="spellStart"/>
      <w:r>
        <w:t>Drazen</w:t>
      </w:r>
      <w:proofErr w:type="spellEnd"/>
      <w:r>
        <w:t xml:space="preserve">, and others over the years who've made sure the Mishnah was properly sent out. Thanks to the people at the Conservative Yeshiva, including Rabbi Gail Diamond, who took over the project in recent years. </w:t>
      </w:r>
    </w:p>
    <w:p w:rsidR="00F416A2" w:rsidRDefault="00F416A2" w:rsidP="00F416A2">
      <w:pPr>
        <w:pStyle w:val="BodyText"/>
      </w:pPr>
      <w:r>
        <w:t>And "</w:t>
      </w:r>
      <w:proofErr w:type="spellStart"/>
      <w:r w:rsidRPr="00F416A2">
        <w:rPr>
          <w:i/>
          <w:iCs/>
        </w:rPr>
        <w:t>aharon</w:t>
      </w:r>
      <w:proofErr w:type="spellEnd"/>
      <w:r w:rsidRPr="00F416A2">
        <w:rPr>
          <w:i/>
          <w:iCs/>
        </w:rPr>
        <w:t xml:space="preserve"> </w:t>
      </w:r>
      <w:proofErr w:type="spellStart"/>
      <w:r w:rsidRPr="00F416A2">
        <w:rPr>
          <w:i/>
          <w:iCs/>
        </w:rPr>
        <w:t>aharon</w:t>
      </w:r>
      <w:proofErr w:type="spellEnd"/>
      <w:r w:rsidRPr="00F416A2">
        <w:rPr>
          <w:i/>
          <w:iCs/>
        </w:rPr>
        <w:t xml:space="preserve"> </w:t>
      </w:r>
      <w:proofErr w:type="spellStart"/>
      <w:r w:rsidRPr="00F416A2">
        <w:rPr>
          <w:i/>
          <w:iCs/>
        </w:rPr>
        <w:t>haviv</w:t>
      </w:r>
      <w:proofErr w:type="spellEnd"/>
      <w:r>
        <w:t xml:space="preserve">" I want to extend my warmest gratitude to Rabbi Jerome Epstein who approached me about 12 years ago and asked whether I would be interested and willing to start this project. Without Rabbi Epstein's commitment Mishnah </w:t>
      </w:r>
      <w:proofErr w:type="spellStart"/>
      <w:r>
        <w:t>Yomit</w:t>
      </w:r>
      <w:proofErr w:type="spellEnd"/>
      <w:r>
        <w:t xml:space="preserve"> would never have begun and it would not have been completed. For twelve years he has been my most consistent learner, and without his careful eye, the text would have been full of even more typos than there probably are. I have benefited tremendously from his dedication and I hope it continues for many years. </w:t>
      </w:r>
    </w:p>
    <w:p w:rsidR="00F416A2" w:rsidRDefault="00F416A2" w:rsidP="00F416A2">
      <w:pPr>
        <w:pStyle w:val="BodyText"/>
      </w:pPr>
      <w:bookmarkStart w:id="0" w:name="_GoBack"/>
      <w:bookmarkEnd w:id="0"/>
      <w:r>
        <w:t xml:space="preserve"> </w:t>
      </w:r>
    </w:p>
    <w:p w:rsidR="00F416A2" w:rsidRDefault="00F416A2" w:rsidP="00C36EA7">
      <w:pPr>
        <w:pStyle w:val="BodyText"/>
      </w:pPr>
    </w:p>
    <w:p w:rsidR="00C36EA7" w:rsidRPr="003D55FC" w:rsidRDefault="00C36EA7" w:rsidP="00C36EA7">
      <w:r>
        <w:rPr>
          <w:rFonts w:cs="Times New Roman"/>
        </w:rPr>
        <w:t xml:space="preserve"> </w:t>
      </w:r>
      <w:r>
        <w:rPr>
          <w:rFonts w:ascii="Arial" w:hAnsi="Arial" w:cs="Arial"/>
          <w:sz w:val="16"/>
          <w:szCs w:val="16"/>
        </w:rPr>
        <w:t xml:space="preserve">    </w:t>
      </w:r>
      <w:r>
        <w:t xml:space="preserve">     </w:t>
      </w:r>
    </w:p>
    <w:p w:rsidR="000C46B5" w:rsidRDefault="003A76B7" w:rsidP="003A76B7">
      <w:r>
        <w:rPr>
          <w:rFonts w:ascii="Times New Roman" w:hAnsi="Times New Roman" w:cs="Times New Roman"/>
        </w:rPr>
        <w:t xml:space="preserve">  </w:t>
      </w:r>
      <w:r w:rsidR="004667CE">
        <w:t xml:space="preserve"> </w:t>
      </w:r>
    </w:p>
    <w:sectPr w:rsidR="000C46B5"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964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6B5"/>
    <w:rsid w:val="000325A5"/>
    <w:rsid w:val="000C46B5"/>
    <w:rsid w:val="001D696A"/>
    <w:rsid w:val="00205220"/>
    <w:rsid w:val="0026182D"/>
    <w:rsid w:val="002D583E"/>
    <w:rsid w:val="003A76B7"/>
    <w:rsid w:val="003B62D8"/>
    <w:rsid w:val="00455DF2"/>
    <w:rsid w:val="004667CE"/>
    <w:rsid w:val="004B779D"/>
    <w:rsid w:val="004D0662"/>
    <w:rsid w:val="005127F0"/>
    <w:rsid w:val="006179B7"/>
    <w:rsid w:val="006261FC"/>
    <w:rsid w:val="0072417C"/>
    <w:rsid w:val="007F737F"/>
    <w:rsid w:val="00883F49"/>
    <w:rsid w:val="008B269C"/>
    <w:rsid w:val="00907DA9"/>
    <w:rsid w:val="0091139B"/>
    <w:rsid w:val="009C69C1"/>
    <w:rsid w:val="009E1690"/>
    <w:rsid w:val="00A06E15"/>
    <w:rsid w:val="00A86646"/>
    <w:rsid w:val="00AB3DBC"/>
    <w:rsid w:val="00AE684A"/>
    <w:rsid w:val="00B64E8F"/>
    <w:rsid w:val="00C36EA7"/>
    <w:rsid w:val="00C63D2D"/>
    <w:rsid w:val="00C71668"/>
    <w:rsid w:val="00CA6544"/>
    <w:rsid w:val="00CB6A41"/>
    <w:rsid w:val="00DB71A4"/>
    <w:rsid w:val="00DD171F"/>
    <w:rsid w:val="00E312C5"/>
    <w:rsid w:val="00E9727D"/>
    <w:rsid w:val="00EC2620"/>
    <w:rsid w:val="00EF71E7"/>
    <w:rsid w:val="00F416A2"/>
    <w:rsid w:val="00F83080"/>
    <w:rsid w:val="00FA32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6B7"/>
    <w:pPr>
      <w:ind w:left="720"/>
      <w:contextualSpacing/>
    </w:pPr>
  </w:style>
  <w:style w:type="paragraph" w:styleId="BodyText">
    <w:name w:val="Body Text"/>
    <w:basedOn w:val="Normal"/>
    <w:link w:val="BodyTextChar"/>
    <w:rsid w:val="00C36EA7"/>
    <w:rPr>
      <w:rFonts w:ascii="Times New Roman" w:eastAsia="Times New Roman" w:hAnsi="Times New Roman" w:cs="FrankRuehl"/>
      <w:color w:val="000000"/>
      <w:szCs w:val="28"/>
    </w:rPr>
  </w:style>
  <w:style w:type="character" w:customStyle="1" w:styleId="BodyTextChar">
    <w:name w:val="Body Text Char"/>
    <w:basedOn w:val="DefaultParagraphFont"/>
    <w:link w:val="BodyText"/>
    <w:rsid w:val="00C36EA7"/>
    <w:rPr>
      <w:rFonts w:ascii="Times New Roman" w:eastAsia="Times New Roman" w:hAnsi="Times New Roman" w:cs="FrankRuehl"/>
      <w:color w:val="00000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6B7"/>
    <w:pPr>
      <w:ind w:left="720"/>
      <w:contextualSpacing/>
    </w:pPr>
  </w:style>
  <w:style w:type="paragraph" w:styleId="BodyText">
    <w:name w:val="Body Text"/>
    <w:basedOn w:val="Normal"/>
    <w:link w:val="BodyTextChar"/>
    <w:rsid w:val="00C36EA7"/>
    <w:rPr>
      <w:rFonts w:ascii="Times New Roman" w:eastAsia="Times New Roman" w:hAnsi="Times New Roman" w:cs="FrankRuehl"/>
      <w:color w:val="000000"/>
      <w:szCs w:val="28"/>
    </w:rPr>
  </w:style>
  <w:style w:type="character" w:customStyle="1" w:styleId="BodyTextChar">
    <w:name w:val="Body Text Char"/>
    <w:basedOn w:val="DefaultParagraphFont"/>
    <w:link w:val="BodyText"/>
    <w:rsid w:val="00C36EA7"/>
    <w:rPr>
      <w:rFonts w:ascii="Times New Roman" w:eastAsia="Times New Roman" w:hAnsi="Times New Roman" w:cs="FrankRuehl"/>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683</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2013-05-22T13:08:00Z</dcterms:created>
  <dcterms:modified xsi:type="dcterms:W3CDTF">2013-05-22T13:22:00Z</dcterms:modified>
</cp:coreProperties>
</file>