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F28" w:rsidRPr="005E3653" w:rsidRDefault="00B51F28" w:rsidP="005E3653">
      <w:pPr>
        <w:jc w:val="center"/>
        <w:rPr>
          <w:rFonts w:ascii="Times New Roman" w:hAnsi="Times New Roman" w:cs="Times New Roman"/>
          <w:b/>
          <w:bCs/>
          <w:sz w:val="40"/>
          <w:szCs w:val="40"/>
        </w:rPr>
      </w:pPr>
      <w:proofErr w:type="spellStart"/>
      <w:r w:rsidRPr="005E3653">
        <w:rPr>
          <w:rFonts w:ascii="Times New Roman" w:hAnsi="Times New Roman" w:cs="Times New Roman"/>
          <w:b/>
          <w:bCs/>
          <w:sz w:val="40"/>
          <w:szCs w:val="40"/>
        </w:rPr>
        <w:t>Oktzim</w:t>
      </w:r>
      <w:proofErr w:type="spellEnd"/>
      <w:r w:rsidRPr="005E3653">
        <w:rPr>
          <w:rFonts w:ascii="Times New Roman" w:hAnsi="Times New Roman" w:cs="Times New Roman"/>
          <w:b/>
          <w:bCs/>
          <w:sz w:val="40"/>
          <w:szCs w:val="40"/>
        </w:rPr>
        <w:t>, Chapter Three, Mishnah Two</w:t>
      </w:r>
    </w:p>
    <w:p w:rsidR="00B51F28" w:rsidRDefault="00B51F28" w:rsidP="00B51F28">
      <w:pPr>
        <w:rPr>
          <w:rFonts w:ascii="Times New Roman" w:hAnsi="Times New Roman" w:cs="Times New Roman"/>
        </w:rPr>
      </w:pPr>
    </w:p>
    <w:p w:rsidR="00B51F28" w:rsidRPr="005E3653" w:rsidRDefault="00B51F28" w:rsidP="00B51F28">
      <w:pPr>
        <w:rPr>
          <w:rFonts w:ascii="Times New Roman" w:hAnsi="Times New Roman" w:cs="Times New Roman"/>
          <w:b/>
          <w:bCs/>
          <w:sz w:val="32"/>
          <w:szCs w:val="32"/>
        </w:rPr>
      </w:pPr>
      <w:r w:rsidRPr="005E3653">
        <w:rPr>
          <w:rFonts w:ascii="Times New Roman" w:hAnsi="Times New Roman" w:cs="Times New Roman"/>
          <w:b/>
          <w:bCs/>
          <w:sz w:val="32"/>
          <w:szCs w:val="32"/>
        </w:rPr>
        <w:t>Introduction</w:t>
      </w:r>
    </w:p>
    <w:p w:rsidR="00B51F28" w:rsidRDefault="00B51F28" w:rsidP="00B51F28">
      <w:pPr>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mishnah</w:t>
      </w:r>
      <w:proofErr w:type="gramEnd"/>
      <w:r>
        <w:rPr>
          <w:rFonts w:ascii="Times New Roman" w:hAnsi="Times New Roman" w:cs="Times New Roman"/>
        </w:rPr>
        <w:t xml:space="preserve"> lists things that are not human food and therefore are not susceptible to impurity unless someone decides that they are going to eat them (some of these are a bit gross</w:t>
      </w:r>
      <w:r w:rsidR="005E3653">
        <w:rPr>
          <w:rFonts w:ascii="Times New Roman" w:hAnsi="Times New Roman" w:cs="Times New Roman"/>
        </w:rPr>
        <w:t>, so beware</w:t>
      </w:r>
      <w:r>
        <w:rPr>
          <w:rFonts w:ascii="Times New Roman" w:hAnsi="Times New Roman" w:cs="Times New Roman"/>
        </w:rPr>
        <w:t xml:space="preserve">). They also require contact with water to become susceptible. </w:t>
      </w:r>
    </w:p>
    <w:p w:rsidR="00B51F28" w:rsidRDefault="00B51F28" w:rsidP="00B51F28">
      <w:pPr>
        <w:rPr>
          <w:rFonts w:ascii="Times New Roman" w:hAnsi="Times New Roman" w:cs="Times New Roman"/>
        </w:rPr>
      </w:pPr>
    </w:p>
    <w:p w:rsidR="00B51F28" w:rsidRPr="005E3653" w:rsidRDefault="00B51F28" w:rsidP="00B51F28">
      <w:pPr>
        <w:rPr>
          <w:rFonts w:ascii="Times New Roman" w:hAnsi="Times New Roman" w:cs="Times New Roman"/>
          <w:b/>
          <w:bCs/>
          <w:sz w:val="32"/>
          <w:szCs w:val="32"/>
        </w:rPr>
      </w:pPr>
      <w:r w:rsidRPr="005E3653">
        <w:rPr>
          <w:rFonts w:ascii="Times New Roman" w:hAnsi="Times New Roman" w:cs="Times New Roman"/>
          <w:b/>
          <w:bCs/>
          <w:sz w:val="32"/>
          <w:szCs w:val="32"/>
        </w:rPr>
        <w:t>Mishnah Two</w:t>
      </w:r>
    </w:p>
    <w:p w:rsidR="00B51F28" w:rsidRDefault="00B51F28" w:rsidP="00B51F28">
      <w:pPr>
        <w:pStyle w:val="ListParagraph"/>
        <w:numPr>
          <w:ilvl w:val="0"/>
          <w:numId w:val="1"/>
        </w:numPr>
        <w:rPr>
          <w:rFonts w:ascii="Times New Roman" w:hAnsi="Times New Roman" w:cs="Times New Roman"/>
        </w:rPr>
      </w:pPr>
      <w:r w:rsidRPr="00B51F28">
        <w:rPr>
          <w:rFonts w:ascii="Times New Roman" w:hAnsi="Times New Roman" w:cs="Times New Roman"/>
        </w:rPr>
        <w:t xml:space="preserve">That which has been severed from a </w:t>
      </w:r>
      <w:r w:rsidRPr="00B51F28">
        <w:rPr>
          <w:rFonts w:ascii="Times New Roman" w:hAnsi="Times New Roman" w:cs="Times New Roman"/>
        </w:rPr>
        <w:t>human</w:t>
      </w:r>
      <w:r w:rsidRPr="00B51F28">
        <w:rPr>
          <w:rFonts w:ascii="Times New Roman" w:hAnsi="Times New Roman" w:cs="Times New Roman"/>
        </w:rPr>
        <w:t>,</w:t>
      </w:r>
      <w:r w:rsidRPr="00B51F28">
        <w:rPr>
          <w:rFonts w:ascii="Arial" w:hAnsi="Arial" w:cs="Arial"/>
          <w:sz w:val="16"/>
          <w:szCs w:val="16"/>
        </w:rPr>
        <w:t xml:space="preserve"> </w:t>
      </w:r>
      <w:r w:rsidRPr="00B51F28">
        <w:rPr>
          <w:rFonts w:ascii="Times New Roman" w:hAnsi="Times New Roman" w:cs="Times New Roman"/>
        </w:rPr>
        <w:t>beast, wild animal, bird, or from the carrion of an unclean bird,</w:t>
      </w:r>
      <w:r w:rsidRPr="00B51F28">
        <w:rPr>
          <w:rFonts w:ascii="Arial" w:hAnsi="Arial" w:cs="Arial"/>
          <w:sz w:val="16"/>
          <w:szCs w:val="16"/>
        </w:rPr>
        <w:t xml:space="preserve"> </w:t>
      </w:r>
      <w:r>
        <w:rPr>
          <w:rFonts w:ascii="Times New Roman" w:hAnsi="Times New Roman" w:cs="Times New Roman"/>
        </w:rPr>
        <w:t>and the fat in villages.</w:t>
      </w:r>
    </w:p>
    <w:p w:rsidR="00B51F28" w:rsidRPr="00B51F28" w:rsidRDefault="00B51F28" w:rsidP="00B51F28">
      <w:pPr>
        <w:pStyle w:val="ListParagraph"/>
        <w:numPr>
          <w:ilvl w:val="0"/>
          <w:numId w:val="1"/>
        </w:numPr>
        <w:rPr>
          <w:rFonts w:ascii="Times New Roman" w:hAnsi="Times New Roman" w:cs="Times New Roman"/>
        </w:rPr>
      </w:pPr>
      <w:r>
        <w:rPr>
          <w:rFonts w:ascii="Times New Roman" w:hAnsi="Times New Roman" w:cs="Times New Roman"/>
        </w:rPr>
        <w:t>A</w:t>
      </w:r>
      <w:r w:rsidRPr="00B51F28">
        <w:rPr>
          <w:rFonts w:ascii="Times New Roman" w:hAnsi="Times New Roman" w:cs="Times New Roman"/>
        </w:rPr>
        <w:t xml:space="preserve">nd </w:t>
      </w:r>
      <w:r w:rsidRPr="00B51F28">
        <w:rPr>
          <w:rFonts w:ascii="Times New Roman" w:hAnsi="Times New Roman" w:cs="Times New Roman"/>
        </w:rPr>
        <w:t>all kinds of wild vegetables,</w:t>
      </w:r>
      <w:r w:rsidRPr="00B51F28">
        <w:rPr>
          <w:rFonts w:ascii="Arial" w:hAnsi="Arial" w:cs="Arial"/>
          <w:sz w:val="16"/>
          <w:szCs w:val="16"/>
        </w:rPr>
        <w:t xml:space="preserve"> </w:t>
      </w:r>
      <w:r w:rsidRPr="00B51F28">
        <w:rPr>
          <w:rFonts w:ascii="Times New Roman" w:hAnsi="Times New Roman" w:cs="Times New Roman"/>
        </w:rPr>
        <w:t>except for</w:t>
      </w:r>
      <w:r w:rsidRPr="00B51F28">
        <w:rPr>
          <w:rFonts w:ascii="Times New Roman" w:hAnsi="Times New Roman" w:cs="Times New Roman"/>
        </w:rPr>
        <w:t xml:space="preserve"> truffles</w:t>
      </w:r>
      <w:r w:rsidRPr="00B51F28">
        <w:rPr>
          <w:rFonts w:ascii="Arial" w:hAnsi="Arial" w:cs="Arial"/>
          <w:sz w:val="16"/>
          <w:szCs w:val="16"/>
        </w:rPr>
        <w:t xml:space="preserve"> </w:t>
      </w:r>
      <w:r w:rsidRPr="00B51F28">
        <w:rPr>
          <w:rFonts w:ascii="Times New Roman" w:hAnsi="Times New Roman" w:cs="Times New Roman"/>
        </w:rPr>
        <w:t>and mushrooms;</w:t>
      </w:r>
    </w:p>
    <w:p w:rsidR="00B51F28" w:rsidRPr="00B51F28" w:rsidRDefault="00B51F28" w:rsidP="00B51F28">
      <w:pPr>
        <w:pStyle w:val="ListParagraph"/>
        <w:numPr>
          <w:ilvl w:val="1"/>
          <w:numId w:val="1"/>
        </w:numPr>
        <w:rPr>
          <w:rFonts w:ascii="Times New Roman" w:hAnsi="Times New Roman" w:cs="Times New Roman"/>
        </w:rPr>
      </w:pPr>
      <w:r w:rsidRPr="00B51F28">
        <w:rPr>
          <w:rFonts w:ascii="Times New Roman" w:hAnsi="Times New Roman" w:cs="Times New Roman"/>
        </w:rPr>
        <w:t>Rabbi</w:t>
      </w:r>
      <w:r w:rsidRPr="00B51F28">
        <w:rPr>
          <w:rFonts w:ascii="Times New Roman" w:hAnsi="Times New Roman" w:cs="Times New Roman"/>
        </w:rPr>
        <w:t xml:space="preserve"> Judah says, </w:t>
      </w:r>
      <w:r w:rsidRPr="00B51F28">
        <w:rPr>
          <w:rFonts w:ascii="Times New Roman" w:hAnsi="Times New Roman" w:cs="Times New Roman"/>
        </w:rPr>
        <w:t>except for</w:t>
      </w:r>
      <w:r w:rsidRPr="00B51F28">
        <w:rPr>
          <w:rFonts w:ascii="Times New Roman" w:hAnsi="Times New Roman" w:cs="Times New Roman"/>
        </w:rPr>
        <w:t xml:space="preserve"> field-leeks,</w:t>
      </w:r>
      <w:r w:rsidRPr="00B51F28">
        <w:rPr>
          <w:rFonts w:ascii="Arial" w:hAnsi="Arial" w:cs="Arial"/>
          <w:sz w:val="16"/>
          <w:szCs w:val="16"/>
        </w:rPr>
        <w:t xml:space="preserve"> </w:t>
      </w:r>
      <w:proofErr w:type="spellStart"/>
      <w:r w:rsidRPr="00B51F28">
        <w:rPr>
          <w:rFonts w:ascii="Times New Roman" w:hAnsi="Times New Roman" w:cs="Times New Roman"/>
        </w:rPr>
        <w:t>purslane</w:t>
      </w:r>
      <w:proofErr w:type="spellEnd"/>
      <w:r w:rsidRPr="00B51F28">
        <w:rPr>
          <w:rFonts w:ascii="Arial" w:hAnsi="Arial" w:cs="Arial"/>
          <w:sz w:val="16"/>
          <w:szCs w:val="16"/>
        </w:rPr>
        <w:t xml:space="preserve"> </w:t>
      </w:r>
      <w:r w:rsidRPr="00B51F28">
        <w:rPr>
          <w:rFonts w:ascii="Times New Roman" w:hAnsi="Times New Roman" w:cs="Times New Roman"/>
        </w:rPr>
        <w:t xml:space="preserve">and </w:t>
      </w:r>
      <w:proofErr w:type="spellStart"/>
      <w:r w:rsidRPr="00B51F28">
        <w:rPr>
          <w:rFonts w:ascii="Times New Roman" w:hAnsi="Times New Roman" w:cs="Times New Roman"/>
        </w:rPr>
        <w:t>ornithagolum</w:t>
      </w:r>
      <w:proofErr w:type="spellEnd"/>
      <w:r w:rsidRPr="00B51F28">
        <w:rPr>
          <w:rFonts w:ascii="Times New Roman" w:hAnsi="Times New Roman" w:cs="Times New Roman"/>
        </w:rPr>
        <w:t>.</w:t>
      </w:r>
      <w:r w:rsidRPr="00B51F28">
        <w:rPr>
          <w:rFonts w:ascii="Arial" w:hAnsi="Arial" w:cs="Arial"/>
          <w:sz w:val="16"/>
          <w:szCs w:val="16"/>
        </w:rPr>
        <w:t xml:space="preserve"> </w:t>
      </w:r>
    </w:p>
    <w:p w:rsidR="00B51F28" w:rsidRDefault="00B51F28" w:rsidP="00B51F28">
      <w:pPr>
        <w:pStyle w:val="ListParagraph"/>
        <w:numPr>
          <w:ilvl w:val="1"/>
          <w:numId w:val="1"/>
        </w:numPr>
        <w:rPr>
          <w:rFonts w:ascii="Times New Roman" w:hAnsi="Times New Roman" w:cs="Times New Roman"/>
        </w:rPr>
      </w:pPr>
      <w:r w:rsidRPr="00B51F28">
        <w:rPr>
          <w:rFonts w:ascii="Times New Roman" w:hAnsi="Times New Roman" w:cs="Times New Roman"/>
        </w:rPr>
        <w:t>And Rabbi Shimon says:</w:t>
      </w:r>
      <w:r w:rsidRPr="00B51F28">
        <w:rPr>
          <w:rFonts w:ascii="Times New Roman" w:hAnsi="Times New Roman" w:cs="Times New Roman"/>
        </w:rPr>
        <w:t xml:space="preserve"> </w:t>
      </w:r>
      <w:r w:rsidRPr="00B51F28">
        <w:rPr>
          <w:rFonts w:ascii="Times New Roman" w:hAnsi="Times New Roman" w:cs="Times New Roman"/>
        </w:rPr>
        <w:t>except for</w:t>
      </w:r>
      <w:r w:rsidRPr="00B51F28">
        <w:rPr>
          <w:rFonts w:ascii="Times New Roman" w:hAnsi="Times New Roman" w:cs="Times New Roman"/>
        </w:rPr>
        <w:t xml:space="preserve"> </w:t>
      </w:r>
      <w:proofErr w:type="spellStart"/>
      <w:r w:rsidRPr="00B51F28">
        <w:rPr>
          <w:rFonts w:ascii="Times New Roman" w:hAnsi="Times New Roman" w:cs="Times New Roman"/>
        </w:rPr>
        <w:t>cynara</w:t>
      </w:r>
      <w:proofErr w:type="spellEnd"/>
      <w:r w:rsidRPr="00B51F28">
        <w:rPr>
          <w:rFonts w:ascii="Times New Roman" w:hAnsi="Times New Roman" w:cs="Times New Roman"/>
        </w:rPr>
        <w:t xml:space="preserve"> </w:t>
      </w:r>
      <w:proofErr w:type="spellStart"/>
      <w:r w:rsidRPr="00B51F28">
        <w:rPr>
          <w:rFonts w:ascii="Times New Roman" w:hAnsi="Times New Roman" w:cs="Times New Roman"/>
        </w:rPr>
        <w:t>sycaria.</w:t>
      </w:r>
      <w:proofErr w:type="spellEnd"/>
    </w:p>
    <w:p w:rsidR="00B51F28" w:rsidRPr="00B51F28" w:rsidRDefault="00B51F28" w:rsidP="00B51F28">
      <w:pPr>
        <w:pStyle w:val="ListParagraph"/>
        <w:numPr>
          <w:ilvl w:val="1"/>
          <w:numId w:val="1"/>
        </w:numPr>
        <w:rPr>
          <w:rFonts w:ascii="Times New Roman" w:hAnsi="Times New Roman" w:cs="Times New Roman"/>
        </w:rPr>
      </w:pPr>
      <w:r w:rsidRPr="00B51F28">
        <w:rPr>
          <w:rFonts w:ascii="Times New Roman" w:hAnsi="Times New Roman" w:cs="Times New Roman"/>
        </w:rPr>
        <w:t xml:space="preserve">Rabbi </w:t>
      </w:r>
      <w:proofErr w:type="spellStart"/>
      <w:r w:rsidRPr="00B51F28">
        <w:rPr>
          <w:rFonts w:ascii="Times New Roman" w:hAnsi="Times New Roman" w:cs="Times New Roman"/>
        </w:rPr>
        <w:t>Yose</w:t>
      </w:r>
      <w:proofErr w:type="spellEnd"/>
      <w:r w:rsidRPr="00B51F28">
        <w:rPr>
          <w:rFonts w:ascii="Times New Roman" w:hAnsi="Times New Roman" w:cs="Times New Roman"/>
        </w:rPr>
        <w:t xml:space="preserve"> says: except for</w:t>
      </w:r>
      <w:r w:rsidRPr="00B51F28">
        <w:rPr>
          <w:rFonts w:ascii="Times New Roman" w:hAnsi="Times New Roman" w:cs="Times New Roman"/>
        </w:rPr>
        <w:t xml:space="preserve"> </w:t>
      </w:r>
      <w:proofErr w:type="spellStart"/>
      <w:r w:rsidRPr="00B51F28">
        <w:rPr>
          <w:rFonts w:ascii="Times New Roman" w:hAnsi="Times New Roman" w:cs="Times New Roman"/>
        </w:rPr>
        <w:t>muscari</w:t>
      </w:r>
      <w:proofErr w:type="spellEnd"/>
      <w:r w:rsidRPr="00B51F28">
        <w:rPr>
          <w:rFonts w:ascii="Times New Roman" w:hAnsi="Times New Roman" w:cs="Times New Roman"/>
        </w:rPr>
        <w:t xml:space="preserve"> </w:t>
      </w:r>
      <w:proofErr w:type="spellStart"/>
      <w:r w:rsidRPr="00B51F28">
        <w:rPr>
          <w:rFonts w:ascii="Times New Roman" w:hAnsi="Times New Roman" w:cs="Times New Roman"/>
        </w:rPr>
        <w:t>comusum</w:t>
      </w:r>
      <w:proofErr w:type="spellEnd"/>
      <w:r>
        <w:rPr>
          <w:rFonts w:ascii="Arial" w:hAnsi="Arial" w:cs="Arial"/>
          <w:sz w:val="16"/>
          <w:szCs w:val="16"/>
        </w:rPr>
        <w:t xml:space="preserve">. </w:t>
      </w:r>
    </w:p>
    <w:p w:rsidR="00B51F28" w:rsidRPr="00B51F28" w:rsidRDefault="00B51F28" w:rsidP="00B51F28">
      <w:pPr>
        <w:pStyle w:val="ListParagraph"/>
        <w:numPr>
          <w:ilvl w:val="0"/>
          <w:numId w:val="1"/>
        </w:numPr>
        <w:rPr>
          <w:rFonts w:ascii="Times New Roman" w:hAnsi="Times New Roman" w:cs="Times New Roman"/>
        </w:rPr>
      </w:pPr>
      <w:r w:rsidRPr="00B51F28">
        <w:rPr>
          <w:rFonts w:ascii="Times New Roman" w:hAnsi="Times New Roman" w:cs="Times New Roman"/>
        </w:rPr>
        <w:t>Behold</w:t>
      </w:r>
      <w:r w:rsidRPr="00B51F28">
        <w:rPr>
          <w:rFonts w:ascii="Times New Roman" w:hAnsi="Times New Roman" w:cs="Times New Roman"/>
        </w:rPr>
        <w:t xml:space="preserve"> all these</w:t>
      </w:r>
      <w:r w:rsidRPr="00B51F28">
        <w:rPr>
          <w:rFonts w:ascii="Arial" w:hAnsi="Arial" w:cs="Arial"/>
          <w:sz w:val="16"/>
          <w:szCs w:val="16"/>
        </w:rPr>
        <w:t xml:space="preserve"> </w:t>
      </w:r>
      <w:r w:rsidRPr="00B51F28">
        <w:rPr>
          <w:rFonts w:ascii="Times New Roman" w:hAnsi="Times New Roman" w:cs="Times New Roman"/>
        </w:rPr>
        <w:t>need both intention and to be rendered susceptible [to uncleanness].</w:t>
      </w:r>
      <w:r w:rsidRPr="00B51F28">
        <w:rPr>
          <w:rFonts w:ascii="Arial" w:hAnsi="Arial" w:cs="Arial"/>
          <w:sz w:val="16"/>
          <w:szCs w:val="16"/>
        </w:rPr>
        <w:t xml:space="preserve"> </w:t>
      </w:r>
    </w:p>
    <w:p w:rsidR="00B51F28" w:rsidRDefault="00B51F28" w:rsidP="00B51F28">
      <w:pPr>
        <w:rPr>
          <w:rFonts w:ascii="Times New Roman" w:hAnsi="Times New Roman" w:cs="Times New Roman"/>
        </w:rPr>
      </w:pPr>
    </w:p>
    <w:p w:rsidR="00B51F28" w:rsidRPr="005E3653" w:rsidRDefault="00B51F28" w:rsidP="00B51F28">
      <w:pPr>
        <w:rPr>
          <w:rFonts w:ascii="Times New Roman" w:hAnsi="Times New Roman" w:cs="Times New Roman"/>
          <w:b/>
          <w:bCs/>
          <w:i/>
          <w:iCs/>
          <w:sz w:val="32"/>
          <w:szCs w:val="32"/>
        </w:rPr>
      </w:pPr>
      <w:r w:rsidRPr="005E3653">
        <w:rPr>
          <w:rFonts w:ascii="Times New Roman" w:hAnsi="Times New Roman" w:cs="Times New Roman"/>
          <w:b/>
          <w:bCs/>
          <w:i/>
          <w:iCs/>
          <w:sz w:val="32"/>
          <w:szCs w:val="32"/>
        </w:rPr>
        <w:t>Explanation</w:t>
      </w:r>
    </w:p>
    <w:p w:rsidR="00B51F28" w:rsidRDefault="00B51F28" w:rsidP="00B51F28">
      <w:pPr>
        <w:rPr>
          <w:rFonts w:ascii="Times New Roman" w:hAnsi="Times New Roman" w:cs="Times New Roman"/>
        </w:rPr>
      </w:pPr>
      <w:r w:rsidRPr="005E3653">
        <w:rPr>
          <w:rFonts w:ascii="Times New Roman" w:hAnsi="Times New Roman" w:cs="Times New Roman"/>
          <w:b/>
          <w:bCs/>
        </w:rPr>
        <w:t>Section one</w:t>
      </w:r>
      <w:r>
        <w:rPr>
          <w:rFonts w:ascii="Times New Roman" w:hAnsi="Times New Roman" w:cs="Times New Roman"/>
        </w:rPr>
        <w:t>: Pieces of flesh cut off of a living human, beast, wild animal or bird are not impure. If one decides to eat them (this is not allowed, but someone might do it) and they come into contact with water, they become susceptible to impurity.</w:t>
      </w:r>
    </w:p>
    <w:p w:rsidR="00B51F28" w:rsidRDefault="00B51F28" w:rsidP="005E3653">
      <w:pPr>
        <w:rPr>
          <w:rFonts w:ascii="Times New Roman" w:hAnsi="Times New Roman" w:cs="Times New Roman"/>
        </w:rPr>
      </w:pPr>
      <w:r>
        <w:rPr>
          <w:rFonts w:ascii="Times New Roman" w:hAnsi="Times New Roman" w:cs="Times New Roman"/>
        </w:rPr>
        <w:t xml:space="preserve">The carrion of an unclean bird is not impure (see </w:t>
      </w:r>
      <w:proofErr w:type="spellStart"/>
      <w:r>
        <w:rPr>
          <w:rFonts w:ascii="Times New Roman" w:hAnsi="Times New Roman" w:cs="Times New Roman"/>
        </w:rPr>
        <w:t>Toharot</w:t>
      </w:r>
      <w:proofErr w:type="spellEnd"/>
      <w:r>
        <w:rPr>
          <w:rFonts w:ascii="Times New Roman" w:hAnsi="Times New Roman" w:cs="Times New Roman"/>
        </w:rPr>
        <w:t xml:space="preserve"> 1:3). Therefore, a piece of flesh cut off from it has the same status as the</w:t>
      </w:r>
      <w:r w:rsidR="005E3653">
        <w:rPr>
          <w:rFonts w:ascii="Times New Roman" w:hAnsi="Times New Roman" w:cs="Times New Roman"/>
        </w:rPr>
        <w:t xml:space="preserve"> other</w:t>
      </w:r>
      <w:r>
        <w:rPr>
          <w:rFonts w:ascii="Times New Roman" w:hAnsi="Times New Roman" w:cs="Times New Roman"/>
        </w:rPr>
        <w:t xml:space="preserve"> meat.</w:t>
      </w:r>
    </w:p>
    <w:p w:rsidR="00B51F28" w:rsidRDefault="005E3653" w:rsidP="00B51F28">
      <w:pPr>
        <w:rPr>
          <w:rFonts w:ascii="Times New Roman" w:hAnsi="Times New Roman" w:cs="Times New Roman"/>
        </w:rPr>
      </w:pPr>
      <w:r w:rsidRPr="005E3653">
        <w:rPr>
          <w:rFonts w:ascii="Times New Roman" w:hAnsi="Times New Roman" w:cs="Times New Roman"/>
          <w:b/>
          <w:bCs/>
        </w:rPr>
        <w:t>Section two</w:t>
      </w:r>
      <w:r>
        <w:rPr>
          <w:rFonts w:ascii="Times New Roman" w:hAnsi="Times New Roman" w:cs="Times New Roman"/>
        </w:rPr>
        <w:t xml:space="preserve">: </w:t>
      </w:r>
      <w:r w:rsidR="00B51F28">
        <w:rPr>
          <w:rFonts w:ascii="Times New Roman" w:hAnsi="Times New Roman" w:cs="Times New Roman"/>
        </w:rPr>
        <w:t xml:space="preserve">Wild vegetables generally are not eaten. There are however some exceptions. The first opinion and various other rabbis cite some exceptions. I don't know what some of these are and the translations are mostly from </w:t>
      </w:r>
      <w:proofErr w:type="spellStart"/>
      <w:r w:rsidR="00B51F28">
        <w:rPr>
          <w:rFonts w:ascii="Times New Roman" w:hAnsi="Times New Roman" w:cs="Times New Roman"/>
        </w:rPr>
        <w:t>Albeck</w:t>
      </w:r>
      <w:proofErr w:type="spellEnd"/>
      <w:r w:rsidR="00B51F28">
        <w:rPr>
          <w:rFonts w:ascii="Times New Roman" w:hAnsi="Times New Roman" w:cs="Times New Roman"/>
        </w:rPr>
        <w:t>. Suffice it to say that these are wild grown vegetables that seem to have been eaten.</w:t>
      </w:r>
    </w:p>
    <w:p w:rsidR="00B51F28" w:rsidRPr="00B51F28" w:rsidRDefault="00B51F28" w:rsidP="00B51F28">
      <w:pPr>
        <w:rPr>
          <w:rFonts w:ascii="Times New Roman" w:hAnsi="Times New Roman" w:cs="Times New Roman"/>
        </w:rPr>
      </w:pPr>
      <w:bookmarkStart w:id="0" w:name="_GoBack"/>
      <w:r w:rsidRPr="005E3653">
        <w:rPr>
          <w:rFonts w:ascii="Times New Roman" w:hAnsi="Times New Roman" w:cs="Times New Roman"/>
          <w:b/>
          <w:bCs/>
        </w:rPr>
        <w:t>Section three</w:t>
      </w:r>
      <w:bookmarkEnd w:id="0"/>
      <w:r>
        <w:rPr>
          <w:rFonts w:ascii="Times New Roman" w:hAnsi="Times New Roman" w:cs="Times New Roman"/>
        </w:rPr>
        <w:t xml:space="preserve">: This is the summary of category two from yesterday's </w:t>
      </w:r>
      <w:proofErr w:type="gramStart"/>
      <w:r>
        <w:rPr>
          <w:rFonts w:ascii="Times New Roman" w:hAnsi="Times New Roman" w:cs="Times New Roman"/>
        </w:rPr>
        <w:t>mishnah</w:t>
      </w:r>
      <w:proofErr w:type="gramEnd"/>
      <w:r>
        <w:rPr>
          <w:rFonts w:ascii="Times New Roman" w:hAnsi="Times New Roman" w:cs="Times New Roman"/>
        </w:rPr>
        <w:t xml:space="preserve">. In order to be susceptible to impurity these things need to come into contact with liquids and one needs to actively decide that they are going to be eaten.  </w:t>
      </w:r>
      <w:r w:rsidRPr="00B51F28">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329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F28"/>
    <w:rsid w:val="005E3653"/>
    <w:rsid w:val="009E1690"/>
    <w:rsid w:val="00B51F28"/>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290</Words>
  <Characters>1450</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2013-05-09T15:01:00Z</dcterms:created>
  <dcterms:modified xsi:type="dcterms:W3CDTF">2013-05-09T15:16:00Z</dcterms:modified>
</cp:coreProperties>
</file>