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5F" w:rsidRPr="00CB65A1" w:rsidRDefault="00EA445F" w:rsidP="00CB65A1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B65A1">
        <w:rPr>
          <w:rFonts w:cs="Times New Roman"/>
          <w:b/>
          <w:bCs/>
          <w:sz w:val="40"/>
          <w:szCs w:val="40"/>
        </w:rPr>
        <w:t>Tevul</w:t>
      </w:r>
      <w:proofErr w:type="spellEnd"/>
      <w:r w:rsidRPr="00CB65A1">
        <w:rPr>
          <w:rFonts w:cs="Times New Roman"/>
          <w:b/>
          <w:bCs/>
          <w:sz w:val="40"/>
          <w:szCs w:val="40"/>
        </w:rPr>
        <w:t xml:space="preserve"> Yom, Chapter Two, Mishnah One</w:t>
      </w:r>
    </w:p>
    <w:p w:rsidR="00EA445F" w:rsidRDefault="00EA445F" w:rsidP="00EA445F">
      <w:pPr>
        <w:bidi w:val="0"/>
        <w:rPr>
          <w:rFonts w:cs="Times New Roman"/>
          <w:szCs w:val="24"/>
        </w:rPr>
      </w:pPr>
    </w:p>
    <w:p w:rsidR="00EA445F" w:rsidRPr="00CB65A1" w:rsidRDefault="00EA445F" w:rsidP="00EA445F">
      <w:pPr>
        <w:bidi w:val="0"/>
        <w:rPr>
          <w:rFonts w:cs="Times New Roman"/>
          <w:b/>
          <w:bCs/>
          <w:sz w:val="32"/>
          <w:szCs w:val="32"/>
        </w:rPr>
      </w:pPr>
      <w:r w:rsidRPr="00CB65A1">
        <w:rPr>
          <w:rFonts w:cs="Times New Roman"/>
          <w:b/>
          <w:bCs/>
          <w:sz w:val="32"/>
          <w:szCs w:val="32"/>
        </w:rPr>
        <w:t>Mishnah One</w:t>
      </w:r>
    </w:p>
    <w:p w:rsidR="00EA445F" w:rsidRPr="00CB65A1" w:rsidRDefault="00EA445F" w:rsidP="00CB65A1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B65A1">
        <w:rPr>
          <w:rFonts w:cs="Times New Roman"/>
          <w:szCs w:val="24"/>
        </w:rPr>
        <w:t xml:space="preserve">Liquids that come out of a </w:t>
      </w:r>
      <w:proofErr w:type="spellStart"/>
      <w:r w:rsidRPr="00CB65A1">
        <w:rPr>
          <w:rFonts w:cs="Times New Roman"/>
          <w:szCs w:val="24"/>
        </w:rPr>
        <w:t>tevul</w:t>
      </w:r>
      <w:proofErr w:type="spellEnd"/>
      <w:r w:rsidRPr="00CB65A1">
        <w:rPr>
          <w:rFonts w:cs="Times New Roman"/>
          <w:szCs w:val="24"/>
        </w:rPr>
        <w:t xml:space="preserve"> </w:t>
      </w:r>
      <w:proofErr w:type="spellStart"/>
      <w:r w:rsidRPr="00CB65A1">
        <w:rPr>
          <w:rFonts w:cs="Times New Roman"/>
          <w:szCs w:val="24"/>
        </w:rPr>
        <w:t>yom</w:t>
      </w:r>
      <w:proofErr w:type="spellEnd"/>
      <w:r w:rsidRPr="00CB65A1">
        <w:rPr>
          <w:rFonts w:cs="Times New Roman"/>
          <w:szCs w:val="24"/>
        </w:rPr>
        <w:t xml:space="preserve"> are like those</w:t>
      </w:r>
      <w:r w:rsidRPr="00CB65A1">
        <w:rPr>
          <w:rFonts w:ascii="Arial" w:hAnsi="Arial" w:cs="Arial"/>
          <w:sz w:val="16"/>
          <w:szCs w:val="16"/>
        </w:rPr>
        <w:t xml:space="preserve"> </w:t>
      </w:r>
      <w:r w:rsidRPr="00CB65A1">
        <w:rPr>
          <w:rFonts w:cs="Times New Roman"/>
          <w:szCs w:val="24"/>
        </w:rPr>
        <w:t>which he has touched: neither of them causes defilement.</w:t>
      </w:r>
      <w:r w:rsidRPr="00CB65A1">
        <w:rPr>
          <w:rFonts w:ascii="Arial" w:hAnsi="Arial" w:cs="Arial"/>
          <w:sz w:val="16"/>
          <w:szCs w:val="16"/>
        </w:rPr>
        <w:t xml:space="preserve">  </w:t>
      </w:r>
    </w:p>
    <w:p w:rsidR="00EA445F" w:rsidRPr="00CB65A1" w:rsidRDefault="00EA445F" w:rsidP="00CB65A1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B65A1">
        <w:rPr>
          <w:rFonts w:cs="Times New Roman"/>
          <w:szCs w:val="24"/>
        </w:rPr>
        <w:t xml:space="preserve">With regard to all others that are unclean, be they of </w:t>
      </w:r>
      <w:proofErr w:type="gramStart"/>
      <w:r w:rsidRPr="00CB65A1">
        <w:rPr>
          <w:rFonts w:cs="Times New Roman"/>
          <w:szCs w:val="24"/>
        </w:rPr>
        <w:t>minor</w:t>
      </w:r>
      <w:r w:rsidRPr="00CB65A1">
        <w:rPr>
          <w:rFonts w:ascii="Arial" w:hAnsi="Arial" w:cs="Arial"/>
          <w:sz w:val="16"/>
          <w:szCs w:val="16"/>
        </w:rPr>
        <w:t xml:space="preserve">  </w:t>
      </w:r>
      <w:r w:rsidRPr="00CB65A1">
        <w:rPr>
          <w:rFonts w:cs="Times New Roman"/>
          <w:szCs w:val="24"/>
        </w:rPr>
        <w:t>or</w:t>
      </w:r>
      <w:proofErr w:type="gramEnd"/>
      <w:r w:rsidRPr="00CB65A1">
        <w:rPr>
          <w:rFonts w:cs="Times New Roman"/>
          <w:szCs w:val="24"/>
        </w:rPr>
        <w:t xml:space="preserve"> major</w:t>
      </w:r>
      <w:r w:rsidRPr="00CB65A1">
        <w:rPr>
          <w:rFonts w:ascii="Arial" w:hAnsi="Arial" w:cs="Arial"/>
          <w:sz w:val="16"/>
          <w:szCs w:val="16"/>
        </w:rPr>
        <w:t xml:space="preserve">  </w:t>
      </w:r>
      <w:r w:rsidRPr="00CB65A1">
        <w:rPr>
          <w:rFonts w:cs="Times New Roman"/>
          <w:szCs w:val="24"/>
        </w:rPr>
        <w:t>[degree], the liquids that come out of them are like those they touch; both have first degree impurity.</w:t>
      </w:r>
      <w:r w:rsidRPr="00CB65A1">
        <w:rPr>
          <w:rFonts w:ascii="Arial" w:hAnsi="Arial" w:cs="Arial"/>
          <w:sz w:val="16"/>
          <w:szCs w:val="16"/>
        </w:rPr>
        <w:t xml:space="preserve">  </w:t>
      </w:r>
    </w:p>
    <w:p w:rsidR="007A17AC" w:rsidRPr="00CB65A1" w:rsidRDefault="00EA445F" w:rsidP="00CB65A1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B65A1">
        <w:rPr>
          <w:rFonts w:cs="Times New Roman"/>
          <w:szCs w:val="24"/>
        </w:rPr>
        <w:t xml:space="preserve">Except for liquid that is a "father of </w:t>
      </w:r>
      <w:r w:rsidR="00CB65A1" w:rsidRPr="00CB65A1">
        <w:rPr>
          <w:rFonts w:cs="Times New Roman"/>
          <w:szCs w:val="24"/>
        </w:rPr>
        <w:t>impurity</w:t>
      </w:r>
      <w:r w:rsidRPr="00CB65A1">
        <w:rPr>
          <w:rFonts w:cs="Times New Roman"/>
          <w:szCs w:val="24"/>
        </w:rPr>
        <w:t xml:space="preserve">." </w:t>
      </w:r>
    </w:p>
    <w:p w:rsidR="007A17AC" w:rsidRDefault="007A17AC" w:rsidP="007A17AC">
      <w:pPr>
        <w:bidi w:val="0"/>
        <w:rPr>
          <w:rFonts w:cs="Times New Roman"/>
          <w:szCs w:val="24"/>
        </w:rPr>
      </w:pPr>
    </w:p>
    <w:p w:rsidR="007A17AC" w:rsidRPr="00CB65A1" w:rsidRDefault="007A17AC" w:rsidP="007A17AC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CB65A1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CB65A1" w:rsidRDefault="007A17AC" w:rsidP="00CB65A1">
      <w:pPr>
        <w:bidi w:val="0"/>
        <w:rPr>
          <w:rFonts w:cs="Times New Roman"/>
          <w:szCs w:val="24"/>
        </w:rPr>
      </w:pPr>
      <w:r w:rsidRPr="00CB65A1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Liquids that come out of a person include one's spit and one's urine. Our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deals with the defiling power of such liquids. For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, a person who has been to the </w:t>
      </w:r>
      <w:proofErr w:type="spellStart"/>
      <w:r>
        <w:rPr>
          <w:rFonts w:cs="Times New Roman"/>
          <w:szCs w:val="24"/>
        </w:rPr>
        <w:t>mikveh</w:t>
      </w:r>
      <w:proofErr w:type="spellEnd"/>
      <w:r>
        <w:rPr>
          <w:rFonts w:cs="Times New Roman"/>
          <w:szCs w:val="24"/>
        </w:rPr>
        <w:t xml:space="preserve"> but the sun has not yet set, those liquids are pure. They are like liquids that he touches and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</w:t>
      </w:r>
      <w:r w:rsidR="00CB65A1">
        <w:rPr>
          <w:rFonts w:cs="Times New Roman"/>
          <w:szCs w:val="24"/>
        </w:rPr>
        <w:t>om</w:t>
      </w:r>
      <w:proofErr w:type="spellEnd"/>
      <w:r w:rsidR="00CB65A1">
        <w:rPr>
          <w:rFonts w:cs="Times New Roman"/>
          <w:szCs w:val="24"/>
        </w:rPr>
        <w:t xml:space="preserve"> does not defile liquid such in order to give it</w:t>
      </w:r>
      <w:r>
        <w:rPr>
          <w:rFonts w:cs="Times New Roman"/>
          <w:szCs w:val="24"/>
        </w:rPr>
        <w:t xml:space="preserve"> first degree impurity. </w:t>
      </w:r>
    </w:p>
    <w:p w:rsidR="00EA445F" w:rsidRDefault="007A17AC" w:rsidP="00CB65A1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should note that while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would </w:t>
      </w:r>
      <w:r w:rsidR="00CB65A1">
        <w:rPr>
          <w:rFonts w:cs="Times New Roman"/>
          <w:szCs w:val="24"/>
        </w:rPr>
        <w:t>disqualify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that he has touched, as we saw in yesterday's chapter, he does not defile non-sacred produce. </w:t>
      </w:r>
    </w:p>
    <w:p w:rsidR="007A17AC" w:rsidRDefault="007A17AC" w:rsidP="00D26C9D">
      <w:pPr>
        <w:tabs>
          <w:tab w:val="right" w:pos="426"/>
        </w:tabs>
        <w:bidi w:val="0"/>
        <w:rPr>
          <w:rFonts w:cs="Times New Roman"/>
          <w:szCs w:val="24"/>
        </w:rPr>
      </w:pPr>
      <w:r w:rsidRPr="00CB65A1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In contrast, other people who are actually </w:t>
      </w:r>
      <w:proofErr w:type="gramStart"/>
      <w:r>
        <w:rPr>
          <w:rFonts w:cs="Times New Roman"/>
          <w:szCs w:val="24"/>
        </w:rPr>
        <w:t>unclean,</w:t>
      </w:r>
      <w:proofErr w:type="gramEnd"/>
      <w:r>
        <w:rPr>
          <w:rFonts w:cs="Times New Roman"/>
          <w:szCs w:val="24"/>
        </w:rPr>
        <w:t xml:space="preserve"> do defile liquids</w:t>
      </w:r>
      <w:r w:rsidR="00CB65A1">
        <w:rPr>
          <w:rFonts w:cs="Times New Roman"/>
          <w:szCs w:val="24"/>
        </w:rPr>
        <w:t xml:space="preserve"> to give them first degree impurity</w:t>
      </w:r>
      <w:r>
        <w:rPr>
          <w:rFonts w:cs="Times New Roman"/>
          <w:szCs w:val="24"/>
        </w:rPr>
        <w:t xml:space="preserve"> and the liquids that come out of their body have first degree impurity. </w:t>
      </w:r>
      <w:r w:rsidR="00CB65A1">
        <w:rPr>
          <w:rFonts w:cs="Times New Roman"/>
          <w:szCs w:val="24"/>
        </w:rPr>
        <w:t xml:space="preserve">It doesn't matter whether these people have high or low levels of impurity. The liquids that they touch or that come out of their body would defile food </w:t>
      </w:r>
      <w:r w:rsidR="00D26C9D">
        <w:rPr>
          <w:rFonts w:cs="Times New Roman"/>
          <w:szCs w:val="24"/>
        </w:rPr>
        <w:t xml:space="preserve">and vessels </w:t>
      </w:r>
      <w:r w:rsidR="00CB65A1">
        <w:rPr>
          <w:rFonts w:cs="Times New Roman"/>
          <w:szCs w:val="24"/>
        </w:rPr>
        <w:t>bu</w:t>
      </w:r>
      <w:r w:rsidR="00D26C9D">
        <w:rPr>
          <w:rFonts w:cs="Times New Roman"/>
          <w:szCs w:val="24"/>
        </w:rPr>
        <w:t>t they wouldn't defile people</w:t>
      </w:r>
      <w:r w:rsidR="00CB65A1">
        <w:rPr>
          <w:rFonts w:cs="Times New Roman"/>
          <w:szCs w:val="24"/>
        </w:rPr>
        <w:t xml:space="preserve">. </w:t>
      </w:r>
    </w:p>
    <w:p w:rsidR="00CB65A1" w:rsidRDefault="00CB65A1" w:rsidP="00CB65A1">
      <w:pPr>
        <w:bidi w:val="0"/>
        <w:rPr>
          <w:rFonts w:cs="Times New Roman"/>
          <w:szCs w:val="24"/>
        </w:rPr>
      </w:pPr>
      <w:bookmarkStart w:id="0" w:name="_GoBack"/>
      <w:r w:rsidRPr="00D26C9D">
        <w:rPr>
          <w:rFonts w:cs="Times New Roman"/>
          <w:b/>
          <w:bCs/>
          <w:szCs w:val="24"/>
        </w:rPr>
        <w:t>Section three</w:t>
      </w:r>
      <w:bookmarkEnd w:id="0"/>
      <w:r>
        <w:rPr>
          <w:rFonts w:cs="Times New Roman"/>
          <w:szCs w:val="24"/>
        </w:rPr>
        <w:t xml:space="preserve">: The exception to this rule are the few cases where liquids that come out of a person are themselves considered to be "fathers of impurity." This would include the spit or urine of a </w:t>
      </w:r>
      <w:proofErr w:type="spellStart"/>
      <w:r>
        <w:rPr>
          <w:rFonts w:cs="Times New Roman"/>
          <w:szCs w:val="24"/>
        </w:rPr>
        <w:t>zav</w:t>
      </w:r>
      <w:proofErr w:type="spellEnd"/>
      <w:r>
        <w:rPr>
          <w:rFonts w:cs="Times New Roman"/>
          <w:szCs w:val="24"/>
        </w:rPr>
        <w:t xml:space="preserve"> (see </w:t>
      </w:r>
      <w:proofErr w:type="spellStart"/>
      <w:r>
        <w:rPr>
          <w:rFonts w:cs="Times New Roman"/>
          <w:szCs w:val="24"/>
        </w:rPr>
        <w:t>Zavim</w:t>
      </w:r>
      <w:proofErr w:type="spellEnd"/>
      <w:r>
        <w:rPr>
          <w:rFonts w:cs="Times New Roman"/>
          <w:szCs w:val="24"/>
        </w:rPr>
        <w:t xml:space="preserve"> 5:7). Such liquids would even defile people and things.</w:t>
      </w:r>
    </w:p>
    <w:p w:rsidR="00CB65A1" w:rsidRDefault="00CB65A1" w:rsidP="00CB65A1">
      <w:pPr>
        <w:bidi w:val="0"/>
        <w:rPr>
          <w:rFonts w:cs="Times New Roman"/>
          <w:szCs w:val="24"/>
        </w:rPr>
      </w:pPr>
    </w:p>
    <w:p w:rsidR="00EF71E7" w:rsidRPr="00EA445F" w:rsidRDefault="00EF71E7"/>
    <w:sectPr w:rsidR="00EF71E7" w:rsidRPr="00EA445F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23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5F"/>
    <w:rsid w:val="007A17AC"/>
    <w:rsid w:val="009E1690"/>
    <w:rsid w:val="00CB65A1"/>
    <w:rsid w:val="00D26C9D"/>
    <w:rsid w:val="00EA445F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5F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5F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2013-03-19T10:23:00Z</dcterms:created>
  <dcterms:modified xsi:type="dcterms:W3CDTF">2013-03-19T10:53:00Z</dcterms:modified>
</cp:coreProperties>
</file>