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2EF" w:rsidRPr="00F95800" w:rsidRDefault="00E462EF" w:rsidP="00F95800">
      <w:pPr>
        <w:bidi w:val="0"/>
        <w:jc w:val="center"/>
        <w:rPr>
          <w:rFonts w:cs="Times New Roman"/>
          <w:b/>
          <w:bCs/>
          <w:sz w:val="40"/>
          <w:szCs w:val="40"/>
        </w:rPr>
      </w:pPr>
      <w:proofErr w:type="spellStart"/>
      <w:r w:rsidRPr="00F95800">
        <w:rPr>
          <w:rFonts w:cs="Times New Roman"/>
          <w:b/>
          <w:bCs/>
          <w:sz w:val="40"/>
          <w:szCs w:val="40"/>
        </w:rPr>
        <w:t>Tevul</w:t>
      </w:r>
      <w:proofErr w:type="spellEnd"/>
      <w:r w:rsidRPr="00F95800">
        <w:rPr>
          <w:rFonts w:cs="Times New Roman"/>
          <w:b/>
          <w:bCs/>
          <w:sz w:val="40"/>
          <w:szCs w:val="40"/>
        </w:rPr>
        <w:t xml:space="preserve"> Yom, Chapter Three, Mishnah One</w:t>
      </w:r>
    </w:p>
    <w:p w:rsidR="00E462EF" w:rsidRDefault="00E462EF" w:rsidP="00E462EF">
      <w:pPr>
        <w:bidi w:val="0"/>
        <w:rPr>
          <w:rFonts w:cs="Times New Roman"/>
          <w:szCs w:val="24"/>
        </w:rPr>
      </w:pPr>
    </w:p>
    <w:p w:rsidR="00E462EF" w:rsidRPr="00F95800" w:rsidRDefault="00E462EF" w:rsidP="00E462EF">
      <w:pPr>
        <w:bidi w:val="0"/>
        <w:rPr>
          <w:rFonts w:cs="Times New Roman"/>
          <w:b/>
          <w:bCs/>
          <w:sz w:val="32"/>
          <w:szCs w:val="32"/>
        </w:rPr>
      </w:pPr>
      <w:r w:rsidRPr="00F95800">
        <w:rPr>
          <w:rFonts w:cs="Times New Roman"/>
          <w:b/>
          <w:bCs/>
          <w:sz w:val="32"/>
          <w:szCs w:val="32"/>
        </w:rPr>
        <w:t>Mishnah One</w:t>
      </w:r>
    </w:p>
    <w:p w:rsidR="00E462EF" w:rsidRPr="00807D7B" w:rsidRDefault="00F95800" w:rsidP="00807D7B">
      <w:pPr>
        <w:pStyle w:val="ListParagraph"/>
        <w:numPr>
          <w:ilvl w:val="0"/>
          <w:numId w:val="1"/>
        </w:numPr>
        <w:bidi w:val="0"/>
        <w:rPr>
          <w:rFonts w:cs="Times New Roman"/>
          <w:szCs w:val="24"/>
        </w:rPr>
      </w:pPr>
      <w:r>
        <w:rPr>
          <w:rFonts w:cs="Times New Roman"/>
          <w:szCs w:val="24"/>
        </w:rPr>
        <w:t>Handles to food</w:t>
      </w:r>
      <w:r w:rsidR="00E462EF" w:rsidRPr="00807D7B">
        <w:rPr>
          <w:rFonts w:cs="Times New Roman"/>
          <w:szCs w:val="24"/>
        </w:rPr>
        <w:t xml:space="preserve">, which count as </w:t>
      </w:r>
      <w:r w:rsidR="00E462EF" w:rsidRPr="00807D7B">
        <w:rPr>
          <w:rFonts w:cs="Times New Roman"/>
          <w:szCs w:val="24"/>
        </w:rPr>
        <w:t>connectives when touched by a "</w:t>
      </w:r>
      <w:r w:rsidR="00E462EF" w:rsidRPr="00807D7B">
        <w:rPr>
          <w:rFonts w:cs="Times New Roman"/>
          <w:szCs w:val="24"/>
        </w:rPr>
        <w:t>father of unc</w:t>
      </w:r>
      <w:r w:rsidR="00E462EF" w:rsidRPr="00807D7B">
        <w:rPr>
          <w:rFonts w:cs="Times New Roman"/>
          <w:szCs w:val="24"/>
        </w:rPr>
        <w:t>leanness,"</w:t>
      </w:r>
      <w:r w:rsidR="00E462EF" w:rsidRPr="00807D7B">
        <w:rPr>
          <w:rFonts w:cs="Times New Roman"/>
          <w:szCs w:val="24"/>
        </w:rPr>
        <w:t xml:space="preserve"> also count as c</w:t>
      </w:r>
      <w:r w:rsidR="00E462EF" w:rsidRPr="00807D7B">
        <w:rPr>
          <w:rFonts w:cs="Times New Roman"/>
          <w:szCs w:val="24"/>
        </w:rPr>
        <w:t xml:space="preserve">onnectives when touched by a </w:t>
      </w:r>
      <w:proofErr w:type="spellStart"/>
      <w:r w:rsidR="00E462EF" w:rsidRPr="00807D7B">
        <w:rPr>
          <w:rFonts w:cs="Times New Roman"/>
          <w:szCs w:val="24"/>
        </w:rPr>
        <w:t>tev</w:t>
      </w:r>
      <w:r w:rsidR="00E462EF" w:rsidRPr="00807D7B">
        <w:rPr>
          <w:rFonts w:cs="Times New Roman"/>
          <w:szCs w:val="24"/>
        </w:rPr>
        <w:t>ul</w:t>
      </w:r>
      <w:proofErr w:type="spellEnd"/>
      <w:r w:rsidR="00E462EF" w:rsidRPr="00807D7B">
        <w:rPr>
          <w:rFonts w:cs="Times New Roman"/>
          <w:szCs w:val="24"/>
        </w:rPr>
        <w:t xml:space="preserve"> </w:t>
      </w:r>
      <w:proofErr w:type="spellStart"/>
      <w:r w:rsidR="00E462EF" w:rsidRPr="00807D7B">
        <w:rPr>
          <w:rFonts w:cs="Times New Roman"/>
          <w:szCs w:val="24"/>
        </w:rPr>
        <w:t>yom</w:t>
      </w:r>
      <w:proofErr w:type="spellEnd"/>
      <w:r w:rsidR="00E462EF" w:rsidRPr="00807D7B">
        <w:rPr>
          <w:rFonts w:cs="Times New Roman"/>
          <w:szCs w:val="24"/>
        </w:rPr>
        <w:t xml:space="preserve">. </w:t>
      </w:r>
    </w:p>
    <w:p w:rsidR="00E462EF" w:rsidRPr="00807D7B" w:rsidRDefault="00E462EF" w:rsidP="00807D7B">
      <w:pPr>
        <w:pStyle w:val="ListParagraph"/>
        <w:numPr>
          <w:ilvl w:val="0"/>
          <w:numId w:val="1"/>
        </w:numPr>
        <w:bidi w:val="0"/>
        <w:rPr>
          <w:rFonts w:cs="Times New Roman"/>
          <w:szCs w:val="24"/>
        </w:rPr>
      </w:pPr>
      <w:r w:rsidRPr="00807D7B">
        <w:rPr>
          <w:rFonts w:cs="Times New Roman"/>
          <w:szCs w:val="24"/>
        </w:rPr>
        <w:t xml:space="preserve">If a </w:t>
      </w:r>
      <w:r w:rsidRPr="00807D7B">
        <w:rPr>
          <w:rFonts w:cs="Times New Roman"/>
          <w:szCs w:val="24"/>
        </w:rPr>
        <w:t>food</w:t>
      </w:r>
      <w:r w:rsidRPr="00807D7B">
        <w:rPr>
          <w:rFonts w:cs="Times New Roman"/>
          <w:szCs w:val="24"/>
        </w:rPr>
        <w:t xml:space="preserve"> was </w:t>
      </w:r>
      <w:r w:rsidRPr="00807D7B">
        <w:rPr>
          <w:rFonts w:cs="Times New Roman"/>
          <w:szCs w:val="24"/>
        </w:rPr>
        <w:t>divided into two</w:t>
      </w:r>
      <w:r w:rsidRPr="00807D7B">
        <w:rPr>
          <w:rFonts w:cs="Times New Roman"/>
          <w:szCs w:val="24"/>
        </w:rPr>
        <w:t xml:space="preserve"> yet a</w:t>
      </w:r>
      <w:r w:rsidRPr="00807D7B">
        <w:rPr>
          <w:rFonts w:cs="Times New Roman"/>
          <w:szCs w:val="24"/>
        </w:rPr>
        <w:t xml:space="preserve"> small part was still attached:</w:t>
      </w:r>
    </w:p>
    <w:p w:rsidR="00E462EF" w:rsidRPr="00807D7B" w:rsidRDefault="00E462EF" w:rsidP="00807D7B">
      <w:pPr>
        <w:pStyle w:val="ListParagraph"/>
        <w:numPr>
          <w:ilvl w:val="1"/>
          <w:numId w:val="1"/>
        </w:numPr>
        <w:bidi w:val="0"/>
        <w:rPr>
          <w:rFonts w:cs="Times New Roman"/>
          <w:szCs w:val="24"/>
        </w:rPr>
      </w:pPr>
      <w:r w:rsidRPr="00807D7B">
        <w:rPr>
          <w:rFonts w:cs="Times New Roman"/>
          <w:szCs w:val="24"/>
        </w:rPr>
        <w:t xml:space="preserve">Rabbi </w:t>
      </w:r>
      <w:r w:rsidRPr="00807D7B">
        <w:rPr>
          <w:rFonts w:cs="Times New Roman"/>
          <w:szCs w:val="24"/>
        </w:rPr>
        <w:t xml:space="preserve">Meir says: if one takes hold of the larger part and the smaller part is pulled away with it, </w:t>
      </w:r>
      <w:r w:rsidRPr="00807D7B">
        <w:rPr>
          <w:rFonts w:cs="Times New Roman"/>
          <w:szCs w:val="24"/>
        </w:rPr>
        <w:t>behold it is like it</w:t>
      </w:r>
      <w:r w:rsidRPr="00807D7B">
        <w:rPr>
          <w:rFonts w:cs="Times New Roman"/>
          <w:szCs w:val="24"/>
        </w:rPr>
        <w:t>.</w:t>
      </w:r>
      <w:r w:rsidRPr="00807D7B">
        <w:rPr>
          <w:rFonts w:ascii="Arial" w:hAnsi="Arial" w:cs="Arial"/>
          <w:sz w:val="16"/>
          <w:szCs w:val="16"/>
        </w:rPr>
        <w:t xml:space="preserve">  </w:t>
      </w:r>
    </w:p>
    <w:p w:rsidR="00E462EF" w:rsidRPr="00807D7B" w:rsidRDefault="00E462EF" w:rsidP="00807D7B">
      <w:pPr>
        <w:pStyle w:val="ListParagraph"/>
        <w:numPr>
          <w:ilvl w:val="1"/>
          <w:numId w:val="1"/>
        </w:numPr>
        <w:bidi w:val="0"/>
        <w:rPr>
          <w:rFonts w:cs="Times New Roman"/>
          <w:szCs w:val="24"/>
        </w:rPr>
      </w:pPr>
      <w:r w:rsidRPr="00807D7B">
        <w:rPr>
          <w:rFonts w:cs="Times New Roman"/>
          <w:szCs w:val="24"/>
        </w:rPr>
        <w:t xml:space="preserve">Rabbi Judah </w:t>
      </w:r>
      <w:r w:rsidRPr="00807D7B">
        <w:rPr>
          <w:rFonts w:cs="Times New Roman"/>
          <w:szCs w:val="24"/>
        </w:rPr>
        <w:t xml:space="preserve">says: if one takes hold of the smaller part </w:t>
      </w:r>
      <w:r w:rsidRPr="00807D7B">
        <w:rPr>
          <w:rFonts w:cs="Times New Roman"/>
          <w:szCs w:val="24"/>
        </w:rPr>
        <w:t>and</w:t>
      </w:r>
      <w:r w:rsidRPr="00807D7B">
        <w:rPr>
          <w:rFonts w:cs="Times New Roman"/>
          <w:szCs w:val="24"/>
        </w:rPr>
        <w:t xml:space="preserve"> the greater is also pulled away with it, then </w:t>
      </w:r>
      <w:r w:rsidRPr="00807D7B">
        <w:rPr>
          <w:rFonts w:cs="Times New Roman"/>
          <w:szCs w:val="24"/>
        </w:rPr>
        <w:t>behold it is like it</w:t>
      </w:r>
      <w:r w:rsidRPr="00807D7B">
        <w:rPr>
          <w:rFonts w:cs="Times New Roman"/>
          <w:szCs w:val="24"/>
        </w:rPr>
        <w:t xml:space="preserve">. </w:t>
      </w:r>
    </w:p>
    <w:p w:rsidR="00807D7B" w:rsidRDefault="00807D7B" w:rsidP="00807D7B">
      <w:pPr>
        <w:pStyle w:val="ListParagraph"/>
        <w:numPr>
          <w:ilvl w:val="0"/>
          <w:numId w:val="1"/>
        </w:numPr>
        <w:bidi w:val="0"/>
        <w:rPr>
          <w:rFonts w:cs="Times New Roman"/>
          <w:szCs w:val="24"/>
        </w:rPr>
      </w:pPr>
      <w:r w:rsidRPr="00807D7B">
        <w:rPr>
          <w:rFonts w:cs="Times New Roman"/>
          <w:szCs w:val="24"/>
        </w:rPr>
        <w:t>Rabbi</w:t>
      </w:r>
      <w:r w:rsidR="00E462EF" w:rsidRPr="00807D7B">
        <w:rPr>
          <w:rFonts w:cs="Times New Roman"/>
          <w:szCs w:val="24"/>
        </w:rPr>
        <w:t xml:space="preserve"> Nehemiah says: [this refers] t</w:t>
      </w:r>
      <w:r w:rsidR="0043674D" w:rsidRPr="00807D7B">
        <w:rPr>
          <w:rFonts w:cs="Times New Roman"/>
          <w:szCs w:val="24"/>
        </w:rPr>
        <w:t>o the case of the clean portion.</w:t>
      </w:r>
    </w:p>
    <w:p w:rsidR="0043674D" w:rsidRPr="00807D7B" w:rsidRDefault="0043674D" w:rsidP="00807D7B">
      <w:pPr>
        <w:pStyle w:val="ListParagraph"/>
        <w:numPr>
          <w:ilvl w:val="1"/>
          <w:numId w:val="1"/>
        </w:numPr>
        <w:bidi w:val="0"/>
        <w:rPr>
          <w:rFonts w:cs="Times New Roman"/>
          <w:szCs w:val="24"/>
        </w:rPr>
      </w:pPr>
      <w:r w:rsidRPr="00807D7B">
        <w:rPr>
          <w:rFonts w:cs="Times New Roman"/>
          <w:szCs w:val="24"/>
        </w:rPr>
        <w:t>B</w:t>
      </w:r>
      <w:r w:rsidR="00E462EF" w:rsidRPr="00807D7B">
        <w:rPr>
          <w:rFonts w:cs="Times New Roman"/>
          <w:szCs w:val="24"/>
        </w:rPr>
        <w:t>ut the sages say: [it refers] to the unclean portion.</w:t>
      </w:r>
      <w:r w:rsidR="00E462EF" w:rsidRPr="00807D7B">
        <w:rPr>
          <w:rFonts w:ascii="Arial" w:hAnsi="Arial" w:cs="Arial"/>
          <w:sz w:val="16"/>
          <w:szCs w:val="16"/>
        </w:rPr>
        <w:t xml:space="preserve">  </w:t>
      </w:r>
    </w:p>
    <w:p w:rsidR="00E462EF" w:rsidRPr="00807D7B" w:rsidRDefault="00E462EF" w:rsidP="00807D7B">
      <w:pPr>
        <w:pStyle w:val="ListParagraph"/>
        <w:numPr>
          <w:ilvl w:val="0"/>
          <w:numId w:val="1"/>
        </w:numPr>
        <w:bidi w:val="0"/>
        <w:rPr>
          <w:rFonts w:cs="Times New Roman"/>
          <w:szCs w:val="24"/>
        </w:rPr>
      </w:pPr>
      <w:r w:rsidRPr="00807D7B">
        <w:rPr>
          <w:rFonts w:cs="Times New Roman"/>
          <w:szCs w:val="24"/>
        </w:rPr>
        <w:t xml:space="preserve">In the case of all other </w:t>
      </w:r>
      <w:r w:rsidR="0043674D" w:rsidRPr="00807D7B">
        <w:rPr>
          <w:rFonts w:cs="Times New Roman"/>
          <w:szCs w:val="24"/>
        </w:rPr>
        <w:t>foods</w:t>
      </w:r>
      <w:r w:rsidRPr="00807D7B">
        <w:rPr>
          <w:rFonts w:cs="Times New Roman"/>
          <w:szCs w:val="24"/>
        </w:rPr>
        <w:t>,</w:t>
      </w:r>
      <w:r w:rsidRPr="00807D7B">
        <w:rPr>
          <w:rFonts w:ascii="Arial" w:hAnsi="Arial" w:cs="Arial"/>
          <w:sz w:val="16"/>
          <w:szCs w:val="16"/>
        </w:rPr>
        <w:t xml:space="preserve"> </w:t>
      </w:r>
      <w:r w:rsidRPr="00807D7B">
        <w:rPr>
          <w:rFonts w:cs="Times New Roman"/>
          <w:szCs w:val="24"/>
        </w:rPr>
        <w:t>those usually held by the leaf should be taken by the leaf, and those usually held by the stalk should be taken by the stalk.</w:t>
      </w:r>
      <w:r w:rsidRPr="00807D7B">
        <w:rPr>
          <w:rFonts w:ascii="Arial" w:hAnsi="Arial" w:cs="Arial"/>
          <w:sz w:val="16"/>
          <w:szCs w:val="16"/>
        </w:rPr>
        <w:t xml:space="preserve">  </w:t>
      </w:r>
      <w:r w:rsidRPr="00807D7B">
        <w:rPr>
          <w:rFonts w:cs="Times New Roman"/>
          <w:szCs w:val="24"/>
        </w:rPr>
        <w:t xml:space="preserve"> </w:t>
      </w:r>
    </w:p>
    <w:p w:rsidR="0043674D" w:rsidRDefault="0043674D" w:rsidP="0043674D">
      <w:pPr>
        <w:bidi w:val="0"/>
        <w:rPr>
          <w:rFonts w:cs="Times New Roman"/>
          <w:szCs w:val="24"/>
        </w:rPr>
      </w:pPr>
    </w:p>
    <w:p w:rsidR="0043674D" w:rsidRPr="00F95800" w:rsidRDefault="0043674D" w:rsidP="0043674D">
      <w:pPr>
        <w:bidi w:val="0"/>
        <w:rPr>
          <w:rFonts w:cs="Times New Roman"/>
          <w:b/>
          <w:bCs/>
          <w:i/>
          <w:iCs/>
          <w:sz w:val="32"/>
          <w:szCs w:val="32"/>
        </w:rPr>
      </w:pPr>
      <w:r w:rsidRPr="00F95800">
        <w:rPr>
          <w:rFonts w:cs="Times New Roman"/>
          <w:b/>
          <w:bCs/>
          <w:i/>
          <w:iCs/>
          <w:sz w:val="32"/>
          <w:szCs w:val="32"/>
        </w:rPr>
        <w:t>Explanation</w:t>
      </w:r>
    </w:p>
    <w:p w:rsidR="0043674D" w:rsidRDefault="0043674D" w:rsidP="00F95800">
      <w:pPr>
        <w:bidi w:val="0"/>
        <w:rPr>
          <w:rFonts w:cs="Times New Roman"/>
          <w:szCs w:val="24"/>
        </w:rPr>
      </w:pPr>
      <w:r w:rsidRPr="00F95800">
        <w:rPr>
          <w:rFonts w:cs="Times New Roman"/>
          <w:b/>
          <w:bCs/>
          <w:szCs w:val="24"/>
        </w:rPr>
        <w:t>Section one</w:t>
      </w:r>
      <w:r>
        <w:rPr>
          <w:rFonts w:cs="Times New Roman"/>
          <w:szCs w:val="24"/>
        </w:rPr>
        <w:t xml:space="preserve">: The </w:t>
      </w:r>
      <w:proofErr w:type="gramStart"/>
      <w:r w:rsidR="00F95800">
        <w:rPr>
          <w:rFonts w:cs="Times New Roman"/>
          <w:szCs w:val="24"/>
        </w:rPr>
        <w:t>mishnah</w:t>
      </w:r>
      <w:proofErr w:type="gramEnd"/>
      <w:r w:rsidR="00F95800">
        <w:rPr>
          <w:rFonts w:cs="Times New Roman"/>
          <w:szCs w:val="24"/>
        </w:rPr>
        <w:t xml:space="preserve"> refers here to food that is picked up by using a "handle," a piece of the food.</w:t>
      </w:r>
      <w:r>
        <w:rPr>
          <w:rFonts w:cs="Times New Roman"/>
          <w:szCs w:val="24"/>
        </w:rPr>
        <w:t xml:space="preserve"> We will explain this more when we learn Tractate </w:t>
      </w:r>
      <w:proofErr w:type="spellStart"/>
      <w:r>
        <w:rPr>
          <w:rFonts w:cs="Times New Roman"/>
          <w:szCs w:val="24"/>
        </w:rPr>
        <w:t>Oktzin</w:t>
      </w:r>
      <w:proofErr w:type="spellEnd"/>
      <w:r>
        <w:rPr>
          <w:rFonts w:cs="Times New Roman"/>
          <w:szCs w:val="24"/>
        </w:rPr>
        <w:t xml:space="preserve"> 1:3. If this part is touched by a "father of uncleanness" the entire piece of </w:t>
      </w:r>
      <w:r w:rsidR="00F95800">
        <w:rPr>
          <w:rFonts w:cs="Times New Roman"/>
          <w:szCs w:val="24"/>
        </w:rPr>
        <w:t>food</w:t>
      </w:r>
      <w:r>
        <w:rPr>
          <w:rFonts w:cs="Times New Roman"/>
          <w:szCs w:val="24"/>
        </w:rPr>
        <w:t xml:space="preserve"> is defiled. Similarly, if the </w:t>
      </w:r>
      <w:r w:rsidR="00F95800">
        <w:rPr>
          <w:rFonts w:cs="Times New Roman"/>
          <w:szCs w:val="24"/>
        </w:rPr>
        <w:t>food</w:t>
      </w:r>
      <w:r>
        <w:rPr>
          <w:rFonts w:cs="Times New Roman"/>
          <w:szCs w:val="24"/>
        </w:rPr>
        <w:t xml:space="preserve"> was touched by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the entire thing is defiled. </w:t>
      </w:r>
    </w:p>
    <w:p w:rsidR="0043674D" w:rsidRDefault="0043674D" w:rsidP="00F95800">
      <w:pPr>
        <w:bidi w:val="0"/>
        <w:rPr>
          <w:rFonts w:cs="Times New Roman"/>
          <w:szCs w:val="24"/>
        </w:rPr>
      </w:pPr>
      <w:r w:rsidRPr="00F95800">
        <w:rPr>
          <w:rFonts w:cs="Times New Roman"/>
          <w:b/>
          <w:bCs/>
          <w:szCs w:val="24"/>
        </w:rPr>
        <w:t>Section two</w:t>
      </w:r>
      <w:r>
        <w:rPr>
          <w:rFonts w:cs="Times New Roman"/>
          <w:szCs w:val="24"/>
        </w:rPr>
        <w:t xml:space="preserve">: The </w:t>
      </w:r>
      <w:proofErr w:type="gramStart"/>
      <w:r>
        <w:rPr>
          <w:rFonts w:cs="Times New Roman"/>
          <w:szCs w:val="24"/>
        </w:rPr>
        <w:t>mishnah</w:t>
      </w:r>
      <w:proofErr w:type="gramEnd"/>
      <w:r>
        <w:rPr>
          <w:rFonts w:cs="Times New Roman"/>
          <w:szCs w:val="24"/>
        </w:rPr>
        <w:t xml:space="preserve"> now begins to discuss pieces of </w:t>
      </w:r>
      <w:r w:rsidR="00F95800">
        <w:rPr>
          <w:rFonts w:cs="Times New Roman"/>
          <w:szCs w:val="24"/>
        </w:rPr>
        <w:t>food</w:t>
      </w:r>
      <w:r>
        <w:rPr>
          <w:rFonts w:cs="Times New Roman"/>
          <w:szCs w:val="24"/>
        </w:rPr>
        <w:t xml:space="preserve"> that have been broken into two, and yet are still slightly connected. The question is—if one touches part of the disconnected </w:t>
      </w:r>
      <w:r w:rsidR="00F95800">
        <w:rPr>
          <w:rFonts w:cs="Times New Roman"/>
          <w:szCs w:val="24"/>
        </w:rPr>
        <w:t>piece, is the entire thing defiled?</w:t>
      </w:r>
    </w:p>
    <w:p w:rsidR="0043674D" w:rsidRDefault="0043674D" w:rsidP="00F95800">
      <w:pPr>
        <w:bidi w:val="0"/>
        <w:rPr>
          <w:rFonts w:cs="Times New Roman"/>
          <w:szCs w:val="24"/>
        </w:rPr>
      </w:pPr>
      <w:r>
        <w:rPr>
          <w:rFonts w:cs="Times New Roman"/>
          <w:szCs w:val="24"/>
        </w:rPr>
        <w:t xml:space="preserve">Rabbi Meir says that for the two parts to be connected all that must occur is that the smaller part would be picked up with the larger part. This would mean that it would be </w:t>
      </w:r>
      <w:r w:rsidR="00F95800">
        <w:rPr>
          <w:rFonts w:cs="Times New Roman"/>
          <w:szCs w:val="24"/>
        </w:rPr>
        <w:t>quite</w:t>
      </w:r>
      <w:r>
        <w:rPr>
          <w:rFonts w:cs="Times New Roman"/>
          <w:szCs w:val="24"/>
        </w:rPr>
        <w:t xml:space="preserve"> to consider the two parts connected.</w:t>
      </w:r>
    </w:p>
    <w:p w:rsidR="0043674D" w:rsidRDefault="00807D7B" w:rsidP="0043674D">
      <w:pPr>
        <w:bidi w:val="0"/>
        <w:rPr>
          <w:rFonts w:cs="Times New Roman"/>
          <w:szCs w:val="24"/>
        </w:rPr>
      </w:pPr>
      <w:r>
        <w:rPr>
          <w:rFonts w:cs="Times New Roman"/>
          <w:szCs w:val="24"/>
        </w:rPr>
        <w:t>Rabbi Judah rules more leniently. Unless the larger part can be lifted with the smaller part, then the two are not considered connected.</w:t>
      </w:r>
    </w:p>
    <w:p w:rsidR="00807D7B" w:rsidRDefault="00807D7B" w:rsidP="00807D7B">
      <w:pPr>
        <w:bidi w:val="0"/>
        <w:rPr>
          <w:rFonts w:cs="Times New Roman"/>
          <w:szCs w:val="24"/>
        </w:rPr>
      </w:pPr>
      <w:r w:rsidRPr="00F95800">
        <w:rPr>
          <w:rFonts w:cs="Times New Roman"/>
          <w:b/>
          <w:bCs/>
          <w:szCs w:val="24"/>
        </w:rPr>
        <w:t>Section three</w:t>
      </w:r>
      <w:r>
        <w:rPr>
          <w:rFonts w:cs="Times New Roman"/>
          <w:szCs w:val="24"/>
        </w:rPr>
        <w:t xml:space="preserve">: Rabbi Nehemiah and the sages say that it doesn't matter which part is large or small, what matters is which part was pure and which part was impure. According to Rabbi Nehemiah, we examine the part not touched by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If a person picks up the pure part and the impure part that was touched by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comes up with it, it is considered connected. . </w:t>
      </w:r>
    </w:p>
    <w:p w:rsidR="00807D7B" w:rsidRDefault="00807D7B" w:rsidP="00807D7B">
      <w:pPr>
        <w:bidi w:val="0"/>
        <w:rPr>
          <w:rFonts w:cs="Times New Roman"/>
          <w:szCs w:val="24"/>
        </w:rPr>
      </w:pPr>
      <w:r>
        <w:rPr>
          <w:rFonts w:cs="Times New Roman"/>
          <w:szCs w:val="24"/>
        </w:rPr>
        <w:t xml:space="preserve">According to the sages, we examine the part that was touched by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If when one picks up the impure part the pure part comes up with it, then it too is impure. </w:t>
      </w:r>
    </w:p>
    <w:p w:rsidR="00807D7B" w:rsidRDefault="00807D7B" w:rsidP="00F95800">
      <w:pPr>
        <w:bidi w:val="0"/>
        <w:rPr>
          <w:rFonts w:cs="Times New Roman"/>
          <w:szCs w:val="24"/>
        </w:rPr>
      </w:pPr>
      <w:r w:rsidRPr="00F95800">
        <w:rPr>
          <w:rFonts w:cs="Times New Roman"/>
          <w:b/>
          <w:bCs/>
          <w:szCs w:val="24"/>
        </w:rPr>
        <w:t>Section four</w:t>
      </w:r>
      <w:r>
        <w:rPr>
          <w:rFonts w:cs="Times New Roman"/>
          <w:szCs w:val="24"/>
        </w:rPr>
        <w:t xml:space="preserve">: For other types of </w:t>
      </w:r>
      <w:r w:rsidR="00F95800">
        <w:rPr>
          <w:rFonts w:cs="Times New Roman"/>
          <w:szCs w:val="24"/>
        </w:rPr>
        <w:t>food, such as vegetables and fruit,</w:t>
      </w:r>
      <w:r>
        <w:rPr>
          <w:rFonts w:cs="Times New Roman"/>
          <w:szCs w:val="24"/>
        </w:rPr>
        <w:t xml:space="preserve"> the test is performed by holding the part usually held. </w:t>
      </w:r>
      <w:r w:rsidR="00F95800">
        <w:rPr>
          <w:rFonts w:cs="Times New Roman"/>
          <w:szCs w:val="24"/>
        </w:rPr>
        <w:t>If the vegetable/fruit</w:t>
      </w:r>
      <w:bookmarkStart w:id="0" w:name="_GoBack"/>
      <w:bookmarkEnd w:id="0"/>
      <w:r w:rsidR="00F95800">
        <w:rPr>
          <w:rFonts w:cs="Times New Roman"/>
          <w:szCs w:val="24"/>
        </w:rPr>
        <w:t xml:space="preserve"> is usually held by the leaf then if he picks it up by the leaf and the vegetable/fruit is lifted up as well, then it is all connected. The same is true if the fruit is usually held by the stalk. </w:t>
      </w:r>
    </w:p>
    <w:p w:rsidR="00EF71E7" w:rsidRPr="00E462EF" w:rsidRDefault="00EF71E7"/>
    <w:sectPr w:rsidR="00EF71E7" w:rsidRPr="00E462EF"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747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2EF"/>
    <w:rsid w:val="0043674D"/>
    <w:rsid w:val="00807D7B"/>
    <w:rsid w:val="009E1690"/>
    <w:rsid w:val="00E462EF"/>
    <w:rsid w:val="00EF71E7"/>
    <w:rsid w:val="00F958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EF"/>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EF"/>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437</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2013-03-31T13:15:00Z</dcterms:created>
  <dcterms:modified xsi:type="dcterms:W3CDTF">2013-03-31T14:08:00Z</dcterms:modified>
</cp:coreProperties>
</file>