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B59" w:rsidRPr="002E468E" w:rsidRDefault="001E2B59" w:rsidP="002E468E">
      <w:pPr>
        <w:bidi w:val="0"/>
        <w:jc w:val="center"/>
        <w:rPr>
          <w:rFonts w:cs="Times New Roman"/>
          <w:b/>
          <w:bCs/>
          <w:sz w:val="40"/>
          <w:szCs w:val="40"/>
        </w:rPr>
      </w:pPr>
      <w:proofErr w:type="spellStart"/>
      <w:r w:rsidRPr="002E468E">
        <w:rPr>
          <w:rFonts w:cs="Times New Roman"/>
          <w:b/>
          <w:bCs/>
          <w:sz w:val="40"/>
          <w:szCs w:val="40"/>
        </w:rPr>
        <w:t>Tevul</w:t>
      </w:r>
      <w:proofErr w:type="spellEnd"/>
      <w:r w:rsidRPr="002E468E">
        <w:rPr>
          <w:rFonts w:cs="Times New Roman"/>
          <w:b/>
          <w:bCs/>
          <w:sz w:val="40"/>
          <w:szCs w:val="40"/>
        </w:rPr>
        <w:t xml:space="preserve"> Yom, Chapter Three, Mishnah Six</w:t>
      </w:r>
    </w:p>
    <w:p w:rsidR="001E2B59" w:rsidRDefault="001E2B59" w:rsidP="001E2B59">
      <w:pPr>
        <w:bidi w:val="0"/>
        <w:rPr>
          <w:rFonts w:cs="Times New Roman"/>
          <w:szCs w:val="24"/>
        </w:rPr>
      </w:pPr>
    </w:p>
    <w:p w:rsidR="001E2B59" w:rsidRPr="002E468E" w:rsidRDefault="001E2B59" w:rsidP="001E2B59">
      <w:pPr>
        <w:bidi w:val="0"/>
        <w:rPr>
          <w:rFonts w:cs="Times New Roman"/>
          <w:b/>
          <w:bCs/>
          <w:sz w:val="32"/>
          <w:szCs w:val="32"/>
        </w:rPr>
      </w:pPr>
      <w:r w:rsidRPr="002E468E">
        <w:rPr>
          <w:rFonts w:cs="Times New Roman"/>
          <w:b/>
          <w:bCs/>
          <w:sz w:val="32"/>
          <w:szCs w:val="32"/>
        </w:rPr>
        <w:t>Introduction</w:t>
      </w:r>
    </w:p>
    <w:p w:rsidR="001E2B59" w:rsidRDefault="001E2B59" w:rsidP="001E2B59">
      <w:pPr>
        <w:bidi w:val="0"/>
        <w:rPr>
          <w:rFonts w:cs="Times New Roman"/>
          <w:szCs w:val="24"/>
        </w:rPr>
      </w:pPr>
      <w:r>
        <w:rPr>
          <w:rFonts w:cs="Times New Roman"/>
          <w:szCs w:val="24"/>
        </w:rPr>
        <w:t xml:space="preserve">Today's </w:t>
      </w:r>
      <w:proofErr w:type="gramStart"/>
      <w:r>
        <w:rPr>
          <w:rFonts w:cs="Times New Roman"/>
          <w:szCs w:val="24"/>
        </w:rPr>
        <w:t>mishnah</w:t>
      </w:r>
      <w:proofErr w:type="gramEnd"/>
      <w:r>
        <w:rPr>
          <w:rFonts w:cs="Times New Roman"/>
          <w:szCs w:val="24"/>
        </w:rPr>
        <w:t xml:space="preserve"> deals with a person who is chewing food and the food falls </w:t>
      </w:r>
      <w:r w:rsidR="002E468E">
        <w:rPr>
          <w:rFonts w:cs="Times New Roman"/>
          <w:szCs w:val="24"/>
        </w:rPr>
        <w:t>out of his mouth. F</w:t>
      </w:r>
      <w:r>
        <w:rPr>
          <w:rFonts w:cs="Times New Roman"/>
          <w:szCs w:val="24"/>
        </w:rPr>
        <w:t>irst</w:t>
      </w:r>
      <w:r w:rsidR="002E468E">
        <w:rPr>
          <w:rFonts w:cs="Times New Roman"/>
          <w:szCs w:val="24"/>
        </w:rPr>
        <w:t xml:space="preserve"> it falls</w:t>
      </w:r>
      <w:r>
        <w:rPr>
          <w:rFonts w:cs="Times New Roman"/>
          <w:szCs w:val="24"/>
        </w:rPr>
        <w:t xml:space="preserve"> on</w:t>
      </w:r>
      <w:r w:rsidR="002E468E">
        <w:rPr>
          <w:rFonts w:cs="Times New Roman"/>
          <w:szCs w:val="24"/>
        </w:rPr>
        <w:t>to</w:t>
      </w:r>
      <w:r>
        <w:rPr>
          <w:rFonts w:cs="Times New Roman"/>
          <w:szCs w:val="24"/>
        </w:rPr>
        <w:t xml:space="preserve"> his clothes and then onto a </w:t>
      </w:r>
      <w:proofErr w:type="spellStart"/>
      <w:r>
        <w:rPr>
          <w:rFonts w:cs="Times New Roman"/>
          <w:szCs w:val="24"/>
        </w:rPr>
        <w:t>terumah</w:t>
      </w:r>
      <w:proofErr w:type="spellEnd"/>
      <w:r>
        <w:rPr>
          <w:rFonts w:cs="Times New Roman"/>
          <w:szCs w:val="24"/>
        </w:rPr>
        <w:t xml:space="preserve"> loaf of bread</w:t>
      </w:r>
      <w:r w:rsidR="002E468E">
        <w:rPr>
          <w:rFonts w:cs="Times New Roman"/>
          <w:szCs w:val="24"/>
        </w:rPr>
        <w:t xml:space="preserve"> (and then my poor meatball, it rolled out the door!)</w:t>
      </w:r>
      <w:r>
        <w:rPr>
          <w:rFonts w:cs="Times New Roman"/>
          <w:szCs w:val="24"/>
        </w:rPr>
        <w:t xml:space="preserve">. The question is—does the moisture on the food cause the loaf of </w:t>
      </w:r>
      <w:proofErr w:type="spellStart"/>
      <w:r>
        <w:rPr>
          <w:rFonts w:cs="Times New Roman"/>
          <w:szCs w:val="24"/>
        </w:rPr>
        <w:t>terumah</w:t>
      </w:r>
      <w:proofErr w:type="spellEnd"/>
      <w:r>
        <w:rPr>
          <w:rFonts w:cs="Times New Roman"/>
          <w:szCs w:val="24"/>
        </w:rPr>
        <w:t xml:space="preserve"> to be susceptible to impurity. </w:t>
      </w:r>
    </w:p>
    <w:p w:rsidR="001E2B59" w:rsidRDefault="001E2B59" w:rsidP="001E2B59">
      <w:pPr>
        <w:bidi w:val="0"/>
        <w:rPr>
          <w:rFonts w:cs="Times New Roman"/>
          <w:szCs w:val="24"/>
        </w:rPr>
      </w:pPr>
    </w:p>
    <w:p w:rsidR="001E2B59" w:rsidRPr="002E468E" w:rsidRDefault="001E2B59" w:rsidP="001E2B59">
      <w:pPr>
        <w:bidi w:val="0"/>
        <w:rPr>
          <w:rFonts w:cs="Times New Roman"/>
          <w:b/>
          <w:bCs/>
          <w:sz w:val="32"/>
          <w:szCs w:val="32"/>
        </w:rPr>
      </w:pPr>
      <w:r w:rsidRPr="002E468E">
        <w:rPr>
          <w:rFonts w:cs="Times New Roman"/>
          <w:b/>
          <w:bCs/>
          <w:sz w:val="32"/>
          <w:szCs w:val="32"/>
        </w:rPr>
        <w:t>Mishnah Six</w:t>
      </w:r>
      <w:r w:rsidRPr="002E468E">
        <w:rPr>
          <w:rFonts w:cs="Times New Roman"/>
          <w:b/>
          <w:bCs/>
          <w:sz w:val="32"/>
          <w:szCs w:val="32"/>
        </w:rPr>
        <w:t xml:space="preserve"> </w:t>
      </w:r>
    </w:p>
    <w:p w:rsidR="001E2B59" w:rsidRPr="001E2B59" w:rsidRDefault="001E2B59" w:rsidP="001E2B59">
      <w:pPr>
        <w:pStyle w:val="ListParagraph"/>
        <w:numPr>
          <w:ilvl w:val="0"/>
          <w:numId w:val="1"/>
        </w:numPr>
        <w:bidi w:val="0"/>
        <w:rPr>
          <w:rFonts w:cs="Times New Roman"/>
          <w:szCs w:val="24"/>
        </w:rPr>
      </w:pPr>
      <w:r w:rsidRPr="001E2B59">
        <w:rPr>
          <w:rFonts w:cs="Times New Roman"/>
          <w:szCs w:val="24"/>
        </w:rPr>
        <w:t>A</w:t>
      </w:r>
      <w:r w:rsidRPr="001E2B59">
        <w:rPr>
          <w:rFonts w:cs="Times New Roman"/>
          <w:szCs w:val="24"/>
        </w:rPr>
        <w:t xml:space="preserve"> clean person</w:t>
      </w:r>
      <w:r w:rsidRPr="001E2B59">
        <w:rPr>
          <w:rFonts w:cs="Times New Roman"/>
          <w:szCs w:val="24"/>
        </w:rPr>
        <w:t xml:space="preserve"> who</w:t>
      </w:r>
      <w:r w:rsidRPr="001E2B59">
        <w:rPr>
          <w:rFonts w:cs="Times New Roman"/>
          <w:szCs w:val="24"/>
        </w:rPr>
        <w:t xml:space="preserve"> chewed food and it fell on his garments </w:t>
      </w:r>
      <w:r w:rsidR="002E468E">
        <w:rPr>
          <w:rFonts w:cs="Times New Roman"/>
          <w:szCs w:val="24"/>
        </w:rPr>
        <w:t xml:space="preserve">and on a loaf of </w:t>
      </w:r>
      <w:proofErr w:type="spellStart"/>
      <w:r w:rsidR="002E468E">
        <w:rPr>
          <w:rFonts w:cs="Times New Roman"/>
          <w:szCs w:val="24"/>
        </w:rPr>
        <w:t>terumah</w:t>
      </w:r>
      <w:proofErr w:type="spellEnd"/>
      <w:r w:rsidR="002E468E">
        <w:rPr>
          <w:rFonts w:cs="Times New Roman"/>
          <w:szCs w:val="24"/>
        </w:rPr>
        <w:t>, it [the loaf]</w:t>
      </w:r>
      <w:r w:rsidRPr="001E2B59">
        <w:rPr>
          <w:rFonts w:ascii="Arial" w:hAnsi="Arial" w:cs="Arial"/>
          <w:sz w:val="16"/>
          <w:szCs w:val="16"/>
        </w:rPr>
        <w:t xml:space="preserve"> </w:t>
      </w:r>
      <w:r w:rsidRPr="001E2B59">
        <w:rPr>
          <w:rFonts w:cs="Times New Roman"/>
          <w:szCs w:val="24"/>
        </w:rPr>
        <w:t>is not susceptible to uncleanness.</w:t>
      </w:r>
      <w:r w:rsidRPr="001E2B59">
        <w:rPr>
          <w:rFonts w:ascii="Arial" w:hAnsi="Arial" w:cs="Arial"/>
          <w:sz w:val="16"/>
          <w:szCs w:val="16"/>
        </w:rPr>
        <w:t xml:space="preserve">   </w:t>
      </w:r>
    </w:p>
    <w:p w:rsidR="001E2B59" w:rsidRPr="001E2B59" w:rsidRDefault="001E2B59" w:rsidP="001E2B59">
      <w:pPr>
        <w:pStyle w:val="ListParagraph"/>
        <w:numPr>
          <w:ilvl w:val="0"/>
          <w:numId w:val="1"/>
        </w:numPr>
        <w:bidi w:val="0"/>
        <w:rPr>
          <w:rFonts w:cs="Times New Roman"/>
          <w:szCs w:val="24"/>
        </w:rPr>
      </w:pPr>
      <w:r w:rsidRPr="001E2B59">
        <w:rPr>
          <w:rFonts w:cs="Times New Roman"/>
          <w:szCs w:val="24"/>
        </w:rPr>
        <w:t>If he ate crushed olives or moist dates</w:t>
      </w:r>
      <w:r w:rsidRPr="001E2B59">
        <w:rPr>
          <w:rFonts w:cs="Times New Roman"/>
          <w:szCs w:val="24"/>
        </w:rPr>
        <w:t>,</w:t>
      </w:r>
      <w:r w:rsidRPr="001E2B59">
        <w:rPr>
          <w:rFonts w:cs="Times New Roman"/>
          <w:szCs w:val="24"/>
        </w:rPr>
        <w:t xml:space="preserve"> </w:t>
      </w:r>
      <w:r w:rsidRPr="001E2B59">
        <w:rPr>
          <w:rFonts w:cs="Times New Roman"/>
          <w:szCs w:val="24"/>
        </w:rPr>
        <w:t>[or] if his intention was</w:t>
      </w:r>
      <w:r w:rsidRPr="001E2B59">
        <w:rPr>
          <w:rFonts w:cs="Times New Roman"/>
          <w:szCs w:val="24"/>
        </w:rPr>
        <w:t xml:space="preserve"> </w:t>
      </w:r>
      <w:r w:rsidRPr="001E2B59">
        <w:rPr>
          <w:rFonts w:cs="Times New Roman"/>
          <w:szCs w:val="24"/>
        </w:rPr>
        <w:t>to suck out the pit</w:t>
      </w:r>
      <w:r w:rsidRPr="001E2B59">
        <w:rPr>
          <w:rFonts w:cs="Times New Roman"/>
          <w:szCs w:val="24"/>
        </w:rPr>
        <w:t xml:space="preserve">, and it fell on his garments and on a loaf of </w:t>
      </w:r>
      <w:proofErr w:type="spellStart"/>
      <w:r w:rsidRPr="001E2B59">
        <w:rPr>
          <w:rFonts w:cs="Times New Roman"/>
          <w:szCs w:val="24"/>
        </w:rPr>
        <w:t>terumah</w:t>
      </w:r>
      <w:proofErr w:type="spellEnd"/>
      <w:r w:rsidRPr="001E2B59">
        <w:rPr>
          <w:rFonts w:cs="Times New Roman"/>
          <w:szCs w:val="24"/>
        </w:rPr>
        <w:t xml:space="preserve">, </w:t>
      </w:r>
      <w:r w:rsidRPr="001E2B59">
        <w:rPr>
          <w:rFonts w:cs="Times New Roman"/>
          <w:szCs w:val="24"/>
        </w:rPr>
        <w:t>it</w:t>
      </w:r>
      <w:r w:rsidRPr="001E2B59">
        <w:rPr>
          <w:rFonts w:cs="Times New Roman"/>
          <w:szCs w:val="24"/>
        </w:rPr>
        <w:t xml:space="preserve"> </w:t>
      </w:r>
      <w:r w:rsidRPr="001E2B59">
        <w:rPr>
          <w:rFonts w:cs="Times New Roman"/>
          <w:szCs w:val="24"/>
        </w:rPr>
        <w:t>is</w:t>
      </w:r>
      <w:r w:rsidRPr="001E2B59">
        <w:rPr>
          <w:rFonts w:cs="Times New Roman"/>
          <w:szCs w:val="24"/>
        </w:rPr>
        <w:t xml:space="preserve"> susceptible to uncleanness.</w:t>
      </w:r>
      <w:r w:rsidRPr="001E2B59">
        <w:rPr>
          <w:rFonts w:ascii="Arial" w:hAnsi="Arial" w:cs="Arial"/>
          <w:sz w:val="16"/>
          <w:szCs w:val="16"/>
        </w:rPr>
        <w:t xml:space="preserve"> </w:t>
      </w:r>
    </w:p>
    <w:p w:rsidR="001E2B59" w:rsidRPr="001E2B59" w:rsidRDefault="002E468E" w:rsidP="002E468E">
      <w:pPr>
        <w:pStyle w:val="ListParagraph"/>
        <w:numPr>
          <w:ilvl w:val="0"/>
          <w:numId w:val="1"/>
        </w:numPr>
        <w:bidi w:val="0"/>
        <w:rPr>
          <w:rFonts w:cs="Times New Roman"/>
          <w:szCs w:val="24"/>
        </w:rPr>
      </w:pPr>
      <w:r>
        <w:rPr>
          <w:rFonts w:cs="Times New Roman"/>
          <w:szCs w:val="24"/>
        </w:rPr>
        <w:t xml:space="preserve">If </w:t>
      </w:r>
      <w:r w:rsidR="001E2B59" w:rsidRPr="001E2B59">
        <w:rPr>
          <w:rFonts w:cs="Times New Roman"/>
          <w:szCs w:val="24"/>
        </w:rPr>
        <w:t xml:space="preserve">he ate dried </w:t>
      </w:r>
      <w:proofErr w:type="gramStart"/>
      <w:r w:rsidR="001E2B59" w:rsidRPr="001E2B59">
        <w:rPr>
          <w:rFonts w:cs="Times New Roman"/>
          <w:szCs w:val="24"/>
        </w:rPr>
        <w:t>olives,</w:t>
      </w:r>
      <w:proofErr w:type="gramEnd"/>
      <w:r w:rsidR="001E2B59" w:rsidRPr="001E2B59">
        <w:rPr>
          <w:rFonts w:cs="Times New Roman"/>
          <w:szCs w:val="24"/>
        </w:rPr>
        <w:t xml:space="preserve"> or dried figs </w:t>
      </w:r>
      <w:r w:rsidR="001E2B59" w:rsidRPr="001E2B59">
        <w:rPr>
          <w:rFonts w:cs="Times New Roman"/>
          <w:szCs w:val="24"/>
        </w:rPr>
        <w:t>or it was not</w:t>
      </w:r>
      <w:r w:rsidR="001E2B59" w:rsidRPr="001E2B59">
        <w:rPr>
          <w:rFonts w:cs="Times New Roman"/>
          <w:szCs w:val="24"/>
        </w:rPr>
        <w:t xml:space="preserve"> </w:t>
      </w:r>
      <w:r>
        <w:rPr>
          <w:rFonts w:cs="Times New Roman"/>
          <w:szCs w:val="24"/>
        </w:rPr>
        <w:t>his</w:t>
      </w:r>
      <w:r w:rsidR="001E2B59" w:rsidRPr="001E2B59">
        <w:rPr>
          <w:rFonts w:cs="Times New Roman"/>
          <w:szCs w:val="24"/>
        </w:rPr>
        <w:t xml:space="preserve"> intention </w:t>
      </w:r>
      <w:r>
        <w:rPr>
          <w:rFonts w:cs="Times New Roman"/>
          <w:szCs w:val="24"/>
        </w:rPr>
        <w:t>to suck</w:t>
      </w:r>
      <w:r w:rsidR="001E2B59" w:rsidRPr="001E2B59">
        <w:rPr>
          <w:rFonts w:cs="Times New Roman"/>
          <w:szCs w:val="24"/>
        </w:rPr>
        <w:t xml:space="preserve"> </w:t>
      </w:r>
      <w:r w:rsidR="001E2B59" w:rsidRPr="001E2B59">
        <w:rPr>
          <w:rFonts w:cs="Times New Roman"/>
          <w:szCs w:val="24"/>
        </w:rPr>
        <w:t>out the pit</w:t>
      </w:r>
      <w:r w:rsidR="001E2B59" w:rsidRPr="001E2B59">
        <w:rPr>
          <w:rFonts w:cs="Times New Roman"/>
          <w:szCs w:val="24"/>
        </w:rPr>
        <w:t xml:space="preserve">, and they fell on his garments and on a loaf of </w:t>
      </w:r>
      <w:proofErr w:type="spellStart"/>
      <w:r w:rsidR="001E2B59" w:rsidRPr="001E2B59">
        <w:rPr>
          <w:rFonts w:cs="Times New Roman"/>
          <w:szCs w:val="24"/>
        </w:rPr>
        <w:t>terumah</w:t>
      </w:r>
      <w:proofErr w:type="spellEnd"/>
      <w:r w:rsidR="001E2B59" w:rsidRPr="001E2B59">
        <w:rPr>
          <w:rFonts w:cs="Times New Roman"/>
          <w:szCs w:val="24"/>
        </w:rPr>
        <w:t xml:space="preserve">, </w:t>
      </w:r>
      <w:r w:rsidR="001E2B59" w:rsidRPr="001E2B59">
        <w:rPr>
          <w:rFonts w:cs="Times New Roman"/>
          <w:szCs w:val="24"/>
        </w:rPr>
        <w:t>it</w:t>
      </w:r>
      <w:r w:rsidR="001E2B59" w:rsidRPr="001E2B59">
        <w:rPr>
          <w:rFonts w:cs="Times New Roman"/>
          <w:szCs w:val="24"/>
        </w:rPr>
        <w:t xml:space="preserve"> is not susceptible to uncleanness.</w:t>
      </w:r>
      <w:r w:rsidR="001E2B59" w:rsidRPr="001E2B59">
        <w:rPr>
          <w:rFonts w:ascii="Arial" w:hAnsi="Arial" w:cs="Arial"/>
          <w:sz w:val="16"/>
          <w:szCs w:val="16"/>
        </w:rPr>
        <w:t xml:space="preserve">   </w:t>
      </w:r>
    </w:p>
    <w:p w:rsidR="001E2B59" w:rsidRPr="001E2B59" w:rsidRDefault="001E2B59" w:rsidP="00045B6D">
      <w:pPr>
        <w:pStyle w:val="ListParagraph"/>
        <w:numPr>
          <w:ilvl w:val="0"/>
          <w:numId w:val="1"/>
        </w:numPr>
        <w:bidi w:val="0"/>
        <w:rPr>
          <w:rFonts w:cs="Times New Roman"/>
          <w:szCs w:val="24"/>
        </w:rPr>
      </w:pPr>
      <w:r w:rsidRPr="001E2B59">
        <w:rPr>
          <w:rFonts w:cs="Times New Roman"/>
          <w:szCs w:val="24"/>
        </w:rPr>
        <w:t>This is the case irrespective of whe</w:t>
      </w:r>
      <w:r w:rsidRPr="001E2B59">
        <w:rPr>
          <w:rFonts w:cs="Times New Roman"/>
          <w:szCs w:val="24"/>
        </w:rPr>
        <w:t xml:space="preserve">ther it was a clean </w:t>
      </w:r>
      <w:r w:rsidR="00045B6D">
        <w:rPr>
          <w:rFonts w:cs="Times New Roman"/>
          <w:szCs w:val="24"/>
        </w:rPr>
        <w:t>person</w:t>
      </w:r>
      <w:r w:rsidRPr="001E2B59">
        <w:rPr>
          <w:rFonts w:cs="Times New Roman"/>
          <w:szCs w:val="24"/>
        </w:rPr>
        <w:t xml:space="preserve"> or a </w:t>
      </w:r>
      <w:proofErr w:type="spellStart"/>
      <w:r w:rsidRPr="001E2B59">
        <w:rPr>
          <w:rFonts w:cs="Times New Roman"/>
          <w:szCs w:val="24"/>
        </w:rPr>
        <w:t>tev</w:t>
      </w:r>
      <w:r w:rsidRPr="001E2B59">
        <w:rPr>
          <w:rFonts w:cs="Times New Roman"/>
          <w:szCs w:val="24"/>
        </w:rPr>
        <w:t>ul</w:t>
      </w:r>
      <w:proofErr w:type="spellEnd"/>
      <w:r w:rsidRPr="001E2B59">
        <w:rPr>
          <w:rFonts w:cs="Times New Roman"/>
          <w:szCs w:val="24"/>
        </w:rPr>
        <w:t xml:space="preserve"> </w:t>
      </w:r>
      <w:proofErr w:type="spellStart"/>
      <w:r w:rsidRPr="001E2B59">
        <w:rPr>
          <w:rFonts w:cs="Times New Roman"/>
          <w:szCs w:val="24"/>
        </w:rPr>
        <w:t>yom</w:t>
      </w:r>
      <w:proofErr w:type="spellEnd"/>
      <w:r w:rsidRPr="001E2B59">
        <w:rPr>
          <w:rFonts w:cs="Times New Roman"/>
          <w:szCs w:val="24"/>
        </w:rPr>
        <w:t xml:space="preserve"> [who was eating]. </w:t>
      </w:r>
    </w:p>
    <w:p w:rsidR="001E2B59" w:rsidRPr="001E2B59" w:rsidRDefault="001E2B59" w:rsidP="001E2B59">
      <w:pPr>
        <w:pStyle w:val="ListParagraph"/>
        <w:numPr>
          <w:ilvl w:val="1"/>
          <w:numId w:val="1"/>
        </w:numPr>
        <w:bidi w:val="0"/>
        <w:rPr>
          <w:rFonts w:cs="Times New Roman"/>
          <w:szCs w:val="24"/>
        </w:rPr>
      </w:pPr>
      <w:r w:rsidRPr="001E2B59">
        <w:rPr>
          <w:rFonts w:cs="Times New Roman"/>
          <w:szCs w:val="24"/>
        </w:rPr>
        <w:t xml:space="preserve">Rabbi </w:t>
      </w:r>
      <w:r w:rsidRPr="001E2B59">
        <w:rPr>
          <w:rFonts w:cs="Times New Roman"/>
          <w:szCs w:val="24"/>
        </w:rPr>
        <w:t xml:space="preserve">Meir says: in either case it becomes susceptible to uncleanness in the case of </w:t>
      </w:r>
      <w:r w:rsidRPr="001E2B59">
        <w:rPr>
          <w:rFonts w:cs="Times New Roman"/>
          <w:szCs w:val="24"/>
        </w:rPr>
        <w:t xml:space="preserve">a </w:t>
      </w:r>
      <w:proofErr w:type="spellStart"/>
      <w:r w:rsidRPr="001E2B59">
        <w:rPr>
          <w:rFonts w:cs="Times New Roman"/>
          <w:szCs w:val="24"/>
        </w:rPr>
        <w:t>tev</w:t>
      </w:r>
      <w:r w:rsidRPr="001E2B59">
        <w:rPr>
          <w:rFonts w:cs="Times New Roman"/>
          <w:szCs w:val="24"/>
        </w:rPr>
        <w:t>ul</w:t>
      </w:r>
      <w:proofErr w:type="spellEnd"/>
      <w:r w:rsidRPr="001E2B59">
        <w:rPr>
          <w:rFonts w:cs="Times New Roman"/>
          <w:szCs w:val="24"/>
        </w:rPr>
        <w:t xml:space="preserve"> </w:t>
      </w:r>
      <w:proofErr w:type="spellStart"/>
      <w:r w:rsidRPr="001E2B59">
        <w:rPr>
          <w:rFonts w:cs="Times New Roman"/>
          <w:szCs w:val="24"/>
        </w:rPr>
        <w:t>yom</w:t>
      </w:r>
      <w:proofErr w:type="spellEnd"/>
      <w:r w:rsidRPr="001E2B59">
        <w:rPr>
          <w:rFonts w:cs="Times New Roman"/>
          <w:szCs w:val="24"/>
        </w:rPr>
        <w:t xml:space="preserve">, since liquids issuing from unclean persons render anything susceptible </w:t>
      </w:r>
      <w:r w:rsidRPr="001E2B59">
        <w:rPr>
          <w:rFonts w:cs="Times New Roman"/>
          <w:szCs w:val="24"/>
        </w:rPr>
        <w:t>whether it was to his liking or not</w:t>
      </w:r>
      <w:r w:rsidRPr="001E2B59">
        <w:rPr>
          <w:rFonts w:cs="Times New Roman"/>
          <w:szCs w:val="24"/>
        </w:rPr>
        <w:t xml:space="preserve">. </w:t>
      </w:r>
    </w:p>
    <w:p w:rsidR="001E2B59" w:rsidRDefault="001E2B59" w:rsidP="001E2B59">
      <w:pPr>
        <w:pStyle w:val="ListParagraph"/>
        <w:numPr>
          <w:ilvl w:val="1"/>
          <w:numId w:val="1"/>
        </w:numPr>
        <w:bidi w:val="0"/>
        <w:rPr>
          <w:rFonts w:cs="Times New Roman"/>
          <w:szCs w:val="24"/>
        </w:rPr>
      </w:pPr>
      <w:r w:rsidRPr="001E2B59">
        <w:rPr>
          <w:rFonts w:cs="Times New Roman"/>
          <w:szCs w:val="24"/>
        </w:rPr>
        <w:t xml:space="preserve">But the sages say: a </w:t>
      </w:r>
      <w:proofErr w:type="spellStart"/>
      <w:r w:rsidRPr="001E2B59">
        <w:rPr>
          <w:rFonts w:cs="Times New Roman"/>
          <w:szCs w:val="24"/>
        </w:rPr>
        <w:t>tev</w:t>
      </w:r>
      <w:r w:rsidRPr="001E2B59">
        <w:rPr>
          <w:rFonts w:cs="Times New Roman"/>
          <w:szCs w:val="24"/>
        </w:rPr>
        <w:t>ul</w:t>
      </w:r>
      <w:proofErr w:type="spellEnd"/>
      <w:r w:rsidRPr="001E2B59">
        <w:rPr>
          <w:rFonts w:cs="Times New Roman"/>
          <w:szCs w:val="24"/>
        </w:rPr>
        <w:t xml:space="preserve"> </w:t>
      </w:r>
      <w:proofErr w:type="spellStart"/>
      <w:r w:rsidRPr="001E2B59">
        <w:rPr>
          <w:rFonts w:cs="Times New Roman"/>
          <w:szCs w:val="24"/>
        </w:rPr>
        <w:t>yom</w:t>
      </w:r>
      <w:proofErr w:type="spellEnd"/>
      <w:r w:rsidRPr="001E2B59">
        <w:rPr>
          <w:rFonts w:cs="Times New Roman"/>
          <w:szCs w:val="24"/>
        </w:rPr>
        <w:t xml:space="preserve"> is not regarded as an unclean </w:t>
      </w:r>
      <w:r>
        <w:rPr>
          <w:rFonts w:cs="Times New Roman"/>
          <w:szCs w:val="24"/>
        </w:rPr>
        <w:t xml:space="preserve">person. </w:t>
      </w:r>
    </w:p>
    <w:p w:rsidR="001E2B59" w:rsidRDefault="001E2B59" w:rsidP="001E2B59">
      <w:pPr>
        <w:bidi w:val="0"/>
        <w:rPr>
          <w:rFonts w:cs="Times New Roman"/>
          <w:szCs w:val="24"/>
        </w:rPr>
      </w:pPr>
    </w:p>
    <w:p w:rsidR="001E2B59" w:rsidRDefault="001E2B59" w:rsidP="001E2B59">
      <w:pPr>
        <w:bidi w:val="0"/>
        <w:rPr>
          <w:rFonts w:cs="Times New Roman"/>
          <w:szCs w:val="24"/>
        </w:rPr>
      </w:pPr>
    </w:p>
    <w:p w:rsidR="001E2B59" w:rsidRPr="00045B6D" w:rsidRDefault="001E2B59" w:rsidP="001E2B59">
      <w:pPr>
        <w:bidi w:val="0"/>
        <w:rPr>
          <w:rFonts w:cs="Times New Roman"/>
          <w:b/>
          <w:bCs/>
          <w:i/>
          <w:iCs/>
          <w:sz w:val="32"/>
          <w:szCs w:val="32"/>
        </w:rPr>
      </w:pPr>
      <w:r w:rsidRPr="00045B6D">
        <w:rPr>
          <w:rFonts w:cs="Times New Roman"/>
          <w:b/>
          <w:bCs/>
          <w:i/>
          <w:iCs/>
          <w:sz w:val="32"/>
          <w:szCs w:val="32"/>
        </w:rPr>
        <w:t>Explanation</w:t>
      </w:r>
    </w:p>
    <w:p w:rsidR="001E2B59" w:rsidRDefault="001E2B59" w:rsidP="001E2B59">
      <w:pPr>
        <w:bidi w:val="0"/>
        <w:rPr>
          <w:rFonts w:cs="Times New Roman"/>
          <w:szCs w:val="24"/>
        </w:rPr>
      </w:pPr>
      <w:r w:rsidRPr="00045B6D">
        <w:rPr>
          <w:rFonts w:cs="Times New Roman"/>
          <w:b/>
          <w:bCs/>
          <w:szCs w:val="24"/>
        </w:rPr>
        <w:t>Section one</w:t>
      </w:r>
      <w:r>
        <w:rPr>
          <w:rFonts w:cs="Times New Roman"/>
          <w:szCs w:val="24"/>
        </w:rPr>
        <w:t xml:space="preserve">: The person did not want this food to end up on his clothes. Therefore, this is considered a case of liquids that are "not to his liking." For liquid to make food susceptible to impurity it generally has to be that he wanted the liquids to come into contact with his food (see introduction to </w:t>
      </w:r>
      <w:proofErr w:type="spellStart"/>
      <w:r>
        <w:rPr>
          <w:rFonts w:cs="Times New Roman"/>
          <w:szCs w:val="24"/>
        </w:rPr>
        <w:t>Makhshirin</w:t>
      </w:r>
      <w:proofErr w:type="spellEnd"/>
      <w:r>
        <w:rPr>
          <w:rFonts w:cs="Times New Roman"/>
          <w:szCs w:val="24"/>
        </w:rPr>
        <w:t xml:space="preserve">). </w:t>
      </w:r>
    </w:p>
    <w:p w:rsidR="001E2B59" w:rsidRDefault="001E2B59" w:rsidP="00045B6D">
      <w:pPr>
        <w:bidi w:val="0"/>
        <w:rPr>
          <w:rFonts w:cs="Times New Roman"/>
          <w:szCs w:val="24"/>
        </w:rPr>
      </w:pPr>
      <w:r>
        <w:rPr>
          <w:rFonts w:cs="Times New Roman"/>
          <w:szCs w:val="24"/>
        </w:rPr>
        <w:t xml:space="preserve">We should note that the </w:t>
      </w:r>
      <w:proofErr w:type="gramStart"/>
      <w:r>
        <w:rPr>
          <w:rFonts w:cs="Times New Roman"/>
          <w:szCs w:val="24"/>
        </w:rPr>
        <w:t>mishnah</w:t>
      </w:r>
      <w:proofErr w:type="gramEnd"/>
      <w:r>
        <w:rPr>
          <w:rFonts w:cs="Times New Roman"/>
          <w:szCs w:val="24"/>
        </w:rPr>
        <w:t xml:space="preserve"> describes a </w:t>
      </w:r>
      <w:proofErr w:type="spellStart"/>
      <w:r>
        <w:rPr>
          <w:rFonts w:cs="Times New Roman"/>
          <w:szCs w:val="24"/>
        </w:rPr>
        <w:t>terumah</w:t>
      </w:r>
      <w:proofErr w:type="spellEnd"/>
      <w:r>
        <w:rPr>
          <w:rFonts w:cs="Times New Roman"/>
          <w:szCs w:val="24"/>
        </w:rPr>
        <w:t xml:space="preserve"> loaf even though the same </w:t>
      </w:r>
      <w:proofErr w:type="spellStart"/>
      <w:r>
        <w:rPr>
          <w:rFonts w:cs="Times New Roman"/>
          <w:szCs w:val="24"/>
        </w:rPr>
        <w:t>halakhah</w:t>
      </w:r>
      <w:proofErr w:type="spellEnd"/>
      <w:r>
        <w:rPr>
          <w:rFonts w:cs="Times New Roman"/>
          <w:szCs w:val="24"/>
        </w:rPr>
        <w:t xml:space="preserve"> is true even if the loaf is </w:t>
      </w:r>
      <w:proofErr w:type="spellStart"/>
      <w:r>
        <w:rPr>
          <w:rFonts w:cs="Times New Roman"/>
          <w:szCs w:val="24"/>
        </w:rPr>
        <w:t>hullin</w:t>
      </w:r>
      <w:proofErr w:type="spellEnd"/>
      <w:r>
        <w:rPr>
          <w:rFonts w:cs="Times New Roman"/>
          <w:szCs w:val="24"/>
        </w:rPr>
        <w:t xml:space="preserve">. As far as liquid causing susceptibility to impurity, it makes no difference whether the food is </w:t>
      </w:r>
      <w:proofErr w:type="spellStart"/>
      <w:r>
        <w:rPr>
          <w:rFonts w:cs="Times New Roman"/>
          <w:szCs w:val="24"/>
        </w:rPr>
        <w:t>terumah</w:t>
      </w:r>
      <w:proofErr w:type="spellEnd"/>
      <w:r>
        <w:rPr>
          <w:rFonts w:cs="Times New Roman"/>
          <w:szCs w:val="24"/>
        </w:rPr>
        <w:t xml:space="preserve"> or </w:t>
      </w:r>
      <w:proofErr w:type="spellStart"/>
      <w:r>
        <w:rPr>
          <w:rFonts w:cs="Times New Roman"/>
          <w:szCs w:val="24"/>
        </w:rPr>
        <w:t>hullin</w:t>
      </w:r>
      <w:proofErr w:type="spellEnd"/>
      <w:r>
        <w:rPr>
          <w:rFonts w:cs="Times New Roman"/>
          <w:szCs w:val="24"/>
        </w:rPr>
        <w:t xml:space="preserve">. The reason the </w:t>
      </w:r>
      <w:proofErr w:type="gramStart"/>
      <w:r>
        <w:rPr>
          <w:rFonts w:cs="Times New Roman"/>
          <w:szCs w:val="24"/>
        </w:rPr>
        <w:t>mishnah</w:t>
      </w:r>
      <w:proofErr w:type="gramEnd"/>
      <w:r>
        <w:rPr>
          <w:rFonts w:cs="Times New Roman"/>
          <w:szCs w:val="24"/>
        </w:rPr>
        <w:t xml:space="preserve"> mentions a </w:t>
      </w:r>
      <w:proofErr w:type="spellStart"/>
      <w:r>
        <w:rPr>
          <w:rFonts w:cs="Times New Roman"/>
          <w:szCs w:val="24"/>
        </w:rPr>
        <w:t>terumah</w:t>
      </w:r>
      <w:proofErr w:type="spellEnd"/>
      <w:r>
        <w:rPr>
          <w:rFonts w:cs="Times New Roman"/>
          <w:szCs w:val="24"/>
        </w:rPr>
        <w:t xml:space="preserve"> loaf is that in section four</w:t>
      </w:r>
      <w:r w:rsidR="00045B6D">
        <w:rPr>
          <w:rFonts w:cs="Times New Roman"/>
          <w:szCs w:val="24"/>
        </w:rPr>
        <w:t xml:space="preserve"> the </w:t>
      </w:r>
      <w:proofErr w:type="spellStart"/>
      <w:r w:rsidR="00045B6D">
        <w:rPr>
          <w:rFonts w:cs="Times New Roman"/>
          <w:szCs w:val="24"/>
        </w:rPr>
        <w:t>tevul</w:t>
      </w:r>
      <w:proofErr w:type="spellEnd"/>
      <w:r w:rsidR="00045B6D">
        <w:rPr>
          <w:rFonts w:cs="Times New Roman"/>
          <w:szCs w:val="24"/>
        </w:rPr>
        <w:t xml:space="preserve"> </w:t>
      </w:r>
      <w:proofErr w:type="spellStart"/>
      <w:r w:rsidR="00045B6D">
        <w:rPr>
          <w:rFonts w:cs="Times New Roman"/>
          <w:szCs w:val="24"/>
        </w:rPr>
        <w:t>yom</w:t>
      </w:r>
      <w:proofErr w:type="spellEnd"/>
      <w:r w:rsidR="00045B6D">
        <w:rPr>
          <w:rFonts w:cs="Times New Roman"/>
          <w:szCs w:val="24"/>
        </w:rPr>
        <w:t xml:space="preserve"> is discussed and a </w:t>
      </w:r>
      <w:proofErr w:type="spellStart"/>
      <w:r w:rsidR="00045B6D">
        <w:rPr>
          <w:rFonts w:cs="Times New Roman"/>
          <w:szCs w:val="24"/>
        </w:rPr>
        <w:t>tevul</w:t>
      </w:r>
      <w:proofErr w:type="spellEnd"/>
      <w:r w:rsidR="00045B6D">
        <w:rPr>
          <w:rFonts w:cs="Times New Roman"/>
          <w:szCs w:val="24"/>
        </w:rPr>
        <w:t xml:space="preserve"> </w:t>
      </w:r>
      <w:proofErr w:type="spellStart"/>
      <w:r w:rsidR="00045B6D">
        <w:rPr>
          <w:rFonts w:cs="Times New Roman"/>
          <w:szCs w:val="24"/>
        </w:rPr>
        <w:t>yom</w:t>
      </w:r>
      <w:proofErr w:type="spellEnd"/>
      <w:r w:rsidR="00045B6D">
        <w:rPr>
          <w:rFonts w:cs="Times New Roman"/>
          <w:szCs w:val="24"/>
        </w:rPr>
        <w:t xml:space="preserve"> disqualifies </w:t>
      </w:r>
      <w:proofErr w:type="spellStart"/>
      <w:r w:rsidR="00045B6D">
        <w:rPr>
          <w:rFonts w:cs="Times New Roman"/>
          <w:szCs w:val="24"/>
        </w:rPr>
        <w:t>terumah</w:t>
      </w:r>
      <w:proofErr w:type="spellEnd"/>
      <w:r w:rsidR="00045B6D">
        <w:rPr>
          <w:rFonts w:cs="Times New Roman"/>
          <w:szCs w:val="24"/>
        </w:rPr>
        <w:t xml:space="preserve">. </w:t>
      </w:r>
    </w:p>
    <w:p w:rsidR="001E2B59" w:rsidRDefault="001E2B59" w:rsidP="001E2B59">
      <w:pPr>
        <w:bidi w:val="0"/>
        <w:rPr>
          <w:rFonts w:cs="Times New Roman"/>
          <w:szCs w:val="24"/>
        </w:rPr>
      </w:pPr>
      <w:r w:rsidRPr="00045B6D">
        <w:rPr>
          <w:rFonts w:cs="Times New Roman"/>
          <w:b/>
          <w:bCs/>
          <w:szCs w:val="24"/>
        </w:rPr>
        <w:t>Section two</w:t>
      </w:r>
      <w:r>
        <w:rPr>
          <w:rFonts w:cs="Times New Roman"/>
          <w:szCs w:val="24"/>
        </w:rPr>
        <w:t>: In this case he gathered up a lot of spit in his mouth in order to get the pit out of the olives or dates. Thus the spit was originally something he wanted. Even though later he didn't want the food to fall on his clothes, since originally he did want this spit, it causes the loaf to be susceptible.</w:t>
      </w:r>
    </w:p>
    <w:p w:rsidR="001E2B59" w:rsidRDefault="001E2B59" w:rsidP="00045B6D">
      <w:pPr>
        <w:bidi w:val="0"/>
        <w:rPr>
          <w:rFonts w:cs="Times New Roman"/>
          <w:szCs w:val="24"/>
        </w:rPr>
      </w:pPr>
      <w:r w:rsidRPr="00045B6D">
        <w:rPr>
          <w:rFonts w:cs="Times New Roman"/>
          <w:b/>
          <w:bCs/>
          <w:szCs w:val="24"/>
        </w:rPr>
        <w:t>Section three</w:t>
      </w:r>
      <w:r>
        <w:rPr>
          <w:rFonts w:cs="Times New Roman"/>
          <w:szCs w:val="24"/>
        </w:rPr>
        <w:t>: In this case, the dates or olives were dry and he didn't want</w:t>
      </w:r>
      <w:r w:rsidR="00045B6D">
        <w:rPr>
          <w:rFonts w:cs="Times New Roman"/>
          <w:szCs w:val="24"/>
        </w:rPr>
        <w:t xml:space="preserve"> to (or perhaps couldn't)</w:t>
      </w:r>
      <w:r>
        <w:rPr>
          <w:rFonts w:cs="Times New Roman"/>
          <w:szCs w:val="24"/>
        </w:rPr>
        <w:t xml:space="preserve"> suck out the pit. Since he didn't need the liquid of his own spittle it does not cause the loaf to be susceptible to impurity.</w:t>
      </w:r>
    </w:p>
    <w:p w:rsidR="001E2B59" w:rsidRDefault="001E2B59" w:rsidP="001E2B59">
      <w:pPr>
        <w:bidi w:val="0"/>
        <w:rPr>
          <w:rFonts w:cs="Times New Roman"/>
          <w:szCs w:val="24"/>
        </w:rPr>
      </w:pPr>
      <w:r w:rsidRPr="00045B6D">
        <w:rPr>
          <w:rFonts w:cs="Times New Roman"/>
          <w:b/>
          <w:bCs/>
          <w:szCs w:val="24"/>
        </w:rPr>
        <w:t>Section four</w:t>
      </w:r>
      <w:r>
        <w:rPr>
          <w:rFonts w:cs="Times New Roman"/>
          <w:szCs w:val="24"/>
        </w:rPr>
        <w:t xml:space="preserve">: According to the first opinion, the above </w:t>
      </w:r>
      <w:proofErr w:type="spellStart"/>
      <w:r>
        <w:rPr>
          <w:rFonts w:cs="Times New Roman"/>
          <w:szCs w:val="24"/>
        </w:rPr>
        <w:t>halakhot</w:t>
      </w:r>
      <w:proofErr w:type="spellEnd"/>
      <w:r>
        <w:rPr>
          <w:rFonts w:cs="Times New Roman"/>
          <w:szCs w:val="24"/>
        </w:rPr>
        <w:t xml:space="preserve"> are true even if the person was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is not treated as if he were impure—as we see in the sages' response to Rabbi Meir.</w:t>
      </w:r>
    </w:p>
    <w:p w:rsidR="001E2B59" w:rsidRDefault="001E2B59" w:rsidP="001E2B59">
      <w:pPr>
        <w:bidi w:val="0"/>
        <w:rPr>
          <w:rFonts w:cs="Times New Roman"/>
          <w:szCs w:val="24"/>
        </w:rPr>
      </w:pPr>
      <w:r>
        <w:rPr>
          <w:rFonts w:cs="Times New Roman"/>
          <w:szCs w:val="24"/>
        </w:rPr>
        <w:t xml:space="preserve">Rabbi Meir says that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is considered like an impure person, and an impure person who causes liquids to come into contact with produce causes the produce to be </w:t>
      </w:r>
      <w:r>
        <w:rPr>
          <w:rFonts w:cs="Times New Roman"/>
          <w:szCs w:val="24"/>
        </w:rPr>
        <w:lastRenderedPageBreak/>
        <w:t xml:space="preserve">susceptible (and impure) regardless of whether it was to his liking. This </w:t>
      </w:r>
      <w:proofErr w:type="spellStart"/>
      <w:r>
        <w:rPr>
          <w:rFonts w:cs="Times New Roman"/>
          <w:szCs w:val="24"/>
        </w:rPr>
        <w:t>halakhah</w:t>
      </w:r>
      <w:proofErr w:type="spellEnd"/>
      <w:r>
        <w:rPr>
          <w:rFonts w:cs="Times New Roman"/>
          <w:szCs w:val="24"/>
        </w:rPr>
        <w:t xml:space="preserve"> was taught in </w:t>
      </w:r>
      <w:proofErr w:type="spellStart"/>
      <w:r>
        <w:rPr>
          <w:rFonts w:cs="Times New Roman"/>
          <w:szCs w:val="24"/>
        </w:rPr>
        <w:t>Makshirin</w:t>
      </w:r>
      <w:proofErr w:type="spellEnd"/>
      <w:r>
        <w:rPr>
          <w:rFonts w:cs="Times New Roman"/>
          <w:szCs w:val="24"/>
        </w:rPr>
        <w:t xml:space="preserve"> 1:1. </w:t>
      </w:r>
    </w:p>
    <w:p w:rsidR="001E2B59" w:rsidRPr="001E2B59" w:rsidRDefault="001E2B59" w:rsidP="00045B6D">
      <w:pPr>
        <w:bidi w:val="0"/>
        <w:rPr>
          <w:rFonts w:cs="Times New Roman"/>
          <w:szCs w:val="24"/>
        </w:rPr>
      </w:pPr>
      <w:r>
        <w:rPr>
          <w:rFonts w:cs="Times New Roman"/>
          <w:szCs w:val="24"/>
        </w:rPr>
        <w:t xml:space="preserve">While this debate is about one particular and obscure case, we </w:t>
      </w:r>
      <w:bookmarkStart w:id="0" w:name="_GoBack"/>
      <w:bookmarkEnd w:id="0"/>
      <w:r>
        <w:rPr>
          <w:rFonts w:cs="Times New Roman"/>
          <w:szCs w:val="24"/>
        </w:rPr>
        <w:t xml:space="preserve">see here a broad dispute. Rabbi Meir holds that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a person who went to the </w:t>
      </w:r>
      <w:proofErr w:type="spellStart"/>
      <w:r>
        <w:rPr>
          <w:rFonts w:cs="Times New Roman"/>
          <w:szCs w:val="24"/>
        </w:rPr>
        <w:t>mikveh</w:t>
      </w:r>
      <w:proofErr w:type="spellEnd"/>
      <w:r>
        <w:rPr>
          <w:rFonts w:cs="Times New Roman"/>
          <w:szCs w:val="24"/>
        </w:rPr>
        <w:t xml:space="preserve"> but the sun has not yet set, is treated as if he was impure. The sages disagree. </w:t>
      </w:r>
      <w:r w:rsidRPr="001E2B59">
        <w:rPr>
          <w:rFonts w:ascii="Arial" w:hAnsi="Arial" w:cs="Arial"/>
          <w:sz w:val="16"/>
          <w:szCs w:val="16"/>
        </w:rPr>
        <w:t xml:space="preserve">  </w:t>
      </w:r>
      <w:r w:rsidRPr="001E2B59">
        <w:rPr>
          <w:rFonts w:cs="Times New Roman"/>
          <w:szCs w:val="24"/>
        </w:rPr>
        <w:t xml:space="preserve"> </w:t>
      </w:r>
    </w:p>
    <w:p w:rsidR="00EF71E7" w:rsidRDefault="00EF71E7" w:rsidP="001E2B59">
      <w:pPr>
        <w:bidi w:val="0"/>
      </w:pPr>
    </w:p>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8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59"/>
    <w:rsid w:val="00045B6D"/>
    <w:rsid w:val="001E2B59"/>
    <w:rsid w:val="002E468E"/>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B59"/>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B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B59"/>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540</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2013-04-04T09:21:00Z</dcterms:created>
  <dcterms:modified xsi:type="dcterms:W3CDTF">2013-04-04T09:44:00Z</dcterms:modified>
</cp:coreProperties>
</file>