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167D1" w14:textId="0F313927" w:rsidR="005605A0" w:rsidRDefault="00694F72">
      <w:r>
        <w:t>TASK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3221"/>
      </w:tblGrid>
      <w:tr w:rsidR="00694F72" w:rsidRPr="00694F72" w14:paraId="29FE5312" w14:textId="77777777" w:rsidTr="00694F72">
        <w:trPr>
          <w:tblHeader/>
          <w:tblCellSpacing w:w="15" w:type="dxa"/>
        </w:trPr>
        <w:tc>
          <w:tcPr>
            <w:tcW w:w="0" w:type="auto"/>
            <w:vAlign w:val="center"/>
            <w:hideMark/>
          </w:tcPr>
          <w:p w14:paraId="079694D6" w14:textId="77777777" w:rsidR="00694F72" w:rsidRPr="00694F72" w:rsidRDefault="00694F72" w:rsidP="00694F72">
            <w:pPr>
              <w:spacing w:after="0" w:line="240" w:lineRule="auto"/>
              <w:jc w:val="center"/>
              <w:rPr>
                <w:rFonts w:ascii="Times New Roman" w:eastAsia="Times New Roman" w:hAnsi="Times New Roman" w:cs="Times New Roman"/>
                <w:b/>
                <w:bCs/>
                <w:kern w:val="0"/>
                <w:sz w:val="24"/>
                <w:szCs w:val="24"/>
                <w14:ligatures w14:val="none"/>
              </w:rPr>
            </w:pPr>
            <w:r w:rsidRPr="00694F72">
              <w:rPr>
                <w:rFonts w:ascii="Times New Roman" w:eastAsia="Times New Roman" w:hAnsi="Times New Roman" w:cs="Times New Roman"/>
                <w:b/>
                <w:bCs/>
                <w:kern w:val="0"/>
                <w:sz w:val="24"/>
                <w:szCs w:val="24"/>
                <w14:ligatures w14:val="none"/>
              </w:rPr>
              <w:t>KPI</w:t>
            </w:r>
          </w:p>
        </w:tc>
        <w:tc>
          <w:tcPr>
            <w:tcW w:w="0" w:type="auto"/>
            <w:vAlign w:val="center"/>
            <w:hideMark/>
          </w:tcPr>
          <w:p w14:paraId="36D87B48" w14:textId="77777777" w:rsidR="00694F72" w:rsidRPr="00694F72" w:rsidRDefault="00694F72" w:rsidP="00694F72">
            <w:pPr>
              <w:spacing w:after="0" w:line="240" w:lineRule="auto"/>
              <w:jc w:val="right"/>
              <w:rPr>
                <w:rFonts w:ascii="Times New Roman" w:eastAsia="Times New Roman" w:hAnsi="Times New Roman" w:cs="Times New Roman"/>
                <w:b/>
                <w:bCs/>
                <w:kern w:val="0"/>
                <w:sz w:val="24"/>
                <w:szCs w:val="24"/>
                <w14:ligatures w14:val="none"/>
              </w:rPr>
            </w:pPr>
            <w:r w:rsidRPr="00694F72">
              <w:rPr>
                <w:rFonts w:ascii="Times New Roman" w:eastAsia="Times New Roman" w:hAnsi="Times New Roman" w:cs="Times New Roman"/>
                <w:b/>
                <w:bCs/>
                <w:kern w:val="0"/>
                <w:sz w:val="24"/>
                <w:szCs w:val="24"/>
                <w14:ligatures w14:val="none"/>
              </w:rPr>
              <w:t>Value</w:t>
            </w:r>
          </w:p>
        </w:tc>
      </w:tr>
      <w:tr w:rsidR="00694F72" w:rsidRPr="00694F72" w14:paraId="387562C9" w14:textId="77777777" w:rsidTr="00694F72">
        <w:trPr>
          <w:tblCellSpacing w:w="15" w:type="dxa"/>
        </w:trPr>
        <w:tc>
          <w:tcPr>
            <w:tcW w:w="0" w:type="auto"/>
            <w:vAlign w:val="center"/>
            <w:hideMark/>
          </w:tcPr>
          <w:p w14:paraId="1CC5B22F" w14:textId="77777777" w:rsidR="00694F72" w:rsidRPr="00694F72" w:rsidRDefault="00694F72" w:rsidP="00694F72">
            <w:pPr>
              <w:spacing w:after="0" w:line="240" w:lineRule="auto"/>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Total Orders</w:t>
            </w:r>
          </w:p>
        </w:tc>
        <w:tc>
          <w:tcPr>
            <w:tcW w:w="0" w:type="auto"/>
            <w:vAlign w:val="center"/>
            <w:hideMark/>
          </w:tcPr>
          <w:p w14:paraId="675163FA" w14:textId="77777777" w:rsidR="00694F72" w:rsidRPr="00694F72" w:rsidRDefault="00694F72" w:rsidP="00694F72">
            <w:pPr>
              <w:spacing w:after="0" w:line="240" w:lineRule="auto"/>
              <w:jc w:val="right"/>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99,441</w:t>
            </w:r>
          </w:p>
        </w:tc>
      </w:tr>
      <w:tr w:rsidR="00694F72" w:rsidRPr="00694F72" w14:paraId="36A8134E" w14:textId="77777777" w:rsidTr="00694F72">
        <w:trPr>
          <w:tblCellSpacing w:w="15" w:type="dxa"/>
        </w:trPr>
        <w:tc>
          <w:tcPr>
            <w:tcW w:w="0" w:type="auto"/>
            <w:vAlign w:val="center"/>
            <w:hideMark/>
          </w:tcPr>
          <w:p w14:paraId="0A5B8141" w14:textId="77777777" w:rsidR="00694F72" w:rsidRPr="00694F72" w:rsidRDefault="00694F72" w:rsidP="00694F72">
            <w:pPr>
              <w:spacing w:after="0" w:line="240" w:lineRule="auto"/>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Delivered Orders</w:t>
            </w:r>
          </w:p>
        </w:tc>
        <w:tc>
          <w:tcPr>
            <w:tcW w:w="0" w:type="auto"/>
            <w:vAlign w:val="center"/>
            <w:hideMark/>
          </w:tcPr>
          <w:p w14:paraId="737A51FC" w14:textId="77777777" w:rsidR="00694F72" w:rsidRPr="00694F72" w:rsidRDefault="00694F72" w:rsidP="00694F72">
            <w:pPr>
              <w:spacing w:after="0" w:line="240" w:lineRule="auto"/>
              <w:jc w:val="right"/>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96,478</w:t>
            </w:r>
          </w:p>
        </w:tc>
      </w:tr>
      <w:tr w:rsidR="00694F72" w:rsidRPr="00694F72" w14:paraId="4831E372" w14:textId="77777777" w:rsidTr="00694F72">
        <w:trPr>
          <w:tblCellSpacing w:w="15" w:type="dxa"/>
        </w:trPr>
        <w:tc>
          <w:tcPr>
            <w:tcW w:w="0" w:type="auto"/>
            <w:vAlign w:val="center"/>
            <w:hideMark/>
          </w:tcPr>
          <w:p w14:paraId="68F95A65" w14:textId="77777777" w:rsidR="00694F72" w:rsidRPr="00694F72" w:rsidRDefault="00694F72" w:rsidP="00694F72">
            <w:pPr>
              <w:spacing w:after="0" w:line="240" w:lineRule="auto"/>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Delivered %</w:t>
            </w:r>
          </w:p>
        </w:tc>
        <w:tc>
          <w:tcPr>
            <w:tcW w:w="0" w:type="auto"/>
            <w:vAlign w:val="center"/>
            <w:hideMark/>
          </w:tcPr>
          <w:p w14:paraId="410DC456" w14:textId="77777777" w:rsidR="00694F72" w:rsidRPr="00694F72" w:rsidRDefault="00694F72" w:rsidP="00694F72">
            <w:pPr>
              <w:spacing w:after="0" w:line="240" w:lineRule="auto"/>
              <w:jc w:val="right"/>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97.02%</w:t>
            </w:r>
          </w:p>
        </w:tc>
      </w:tr>
      <w:tr w:rsidR="00694F72" w:rsidRPr="00694F72" w14:paraId="1B8D541C" w14:textId="77777777" w:rsidTr="00694F72">
        <w:trPr>
          <w:tblCellSpacing w:w="15" w:type="dxa"/>
        </w:trPr>
        <w:tc>
          <w:tcPr>
            <w:tcW w:w="0" w:type="auto"/>
            <w:vAlign w:val="center"/>
            <w:hideMark/>
          </w:tcPr>
          <w:p w14:paraId="3CEF5BD7" w14:textId="77777777" w:rsidR="00694F72" w:rsidRPr="00694F72" w:rsidRDefault="00694F72" w:rsidP="00694F72">
            <w:pPr>
              <w:spacing w:after="0" w:line="240" w:lineRule="auto"/>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Cancelled Orders</w:t>
            </w:r>
          </w:p>
        </w:tc>
        <w:tc>
          <w:tcPr>
            <w:tcW w:w="0" w:type="auto"/>
            <w:vAlign w:val="center"/>
            <w:hideMark/>
          </w:tcPr>
          <w:p w14:paraId="45A30F43" w14:textId="77777777" w:rsidR="00694F72" w:rsidRPr="00694F72" w:rsidRDefault="00694F72" w:rsidP="00694F72">
            <w:pPr>
              <w:spacing w:after="0" w:line="240" w:lineRule="auto"/>
              <w:jc w:val="right"/>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625</w:t>
            </w:r>
          </w:p>
        </w:tc>
      </w:tr>
      <w:tr w:rsidR="00694F72" w:rsidRPr="00694F72" w14:paraId="47BD072F" w14:textId="77777777" w:rsidTr="00694F72">
        <w:trPr>
          <w:tblCellSpacing w:w="15" w:type="dxa"/>
        </w:trPr>
        <w:tc>
          <w:tcPr>
            <w:tcW w:w="0" w:type="auto"/>
            <w:vAlign w:val="center"/>
            <w:hideMark/>
          </w:tcPr>
          <w:p w14:paraId="17E076B0" w14:textId="77777777" w:rsidR="00694F72" w:rsidRPr="00694F72" w:rsidRDefault="00694F72" w:rsidP="00694F72">
            <w:pPr>
              <w:spacing w:after="0" w:line="240" w:lineRule="auto"/>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Cancelled %</w:t>
            </w:r>
          </w:p>
        </w:tc>
        <w:tc>
          <w:tcPr>
            <w:tcW w:w="0" w:type="auto"/>
            <w:vAlign w:val="center"/>
            <w:hideMark/>
          </w:tcPr>
          <w:p w14:paraId="1936007A" w14:textId="77777777" w:rsidR="00694F72" w:rsidRPr="00694F72" w:rsidRDefault="00694F72" w:rsidP="00694F72">
            <w:pPr>
              <w:spacing w:after="0" w:line="240" w:lineRule="auto"/>
              <w:jc w:val="right"/>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0.63%</w:t>
            </w:r>
          </w:p>
        </w:tc>
      </w:tr>
      <w:tr w:rsidR="00694F72" w:rsidRPr="00694F72" w14:paraId="70092567" w14:textId="77777777" w:rsidTr="00694F72">
        <w:trPr>
          <w:tblCellSpacing w:w="15" w:type="dxa"/>
        </w:trPr>
        <w:tc>
          <w:tcPr>
            <w:tcW w:w="0" w:type="auto"/>
            <w:vAlign w:val="center"/>
            <w:hideMark/>
          </w:tcPr>
          <w:p w14:paraId="39C97F20" w14:textId="77777777" w:rsidR="00694F72" w:rsidRPr="00694F72" w:rsidRDefault="00694F72" w:rsidP="00694F72">
            <w:pPr>
              <w:spacing w:after="0" w:line="240" w:lineRule="auto"/>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Average Order Value</w:t>
            </w:r>
          </w:p>
        </w:tc>
        <w:tc>
          <w:tcPr>
            <w:tcW w:w="0" w:type="auto"/>
            <w:vAlign w:val="center"/>
            <w:hideMark/>
          </w:tcPr>
          <w:p w14:paraId="021EBB6E" w14:textId="77777777" w:rsidR="00694F72" w:rsidRPr="00694F72" w:rsidRDefault="00694F72" w:rsidP="00694F72">
            <w:pPr>
              <w:spacing w:after="0" w:line="240" w:lineRule="auto"/>
              <w:jc w:val="right"/>
              <w:rPr>
                <w:rFonts w:ascii="Times New Roman" w:eastAsia="Times New Roman" w:hAnsi="Times New Roman" w:cs="Times New Roman"/>
                <w:kern w:val="0"/>
                <w:sz w:val="24"/>
                <w:szCs w:val="24"/>
                <w14:ligatures w14:val="none"/>
              </w:rPr>
            </w:pPr>
            <w:r w:rsidRPr="00694F72">
              <w:rPr>
                <w:rFonts w:ascii="Times New Roman" w:eastAsia="Times New Roman" w:hAnsi="Times New Roman" w:cs="Times New Roman"/>
                <w:kern w:val="0"/>
                <w:sz w:val="24"/>
                <w:szCs w:val="24"/>
                <w14:ligatures w14:val="none"/>
              </w:rPr>
              <w:t>₹160.99 (dataset currency value)</w:t>
            </w:r>
          </w:p>
        </w:tc>
      </w:tr>
    </w:tbl>
    <w:p w14:paraId="0063A768" w14:textId="77777777" w:rsidR="00694F72" w:rsidRDefault="00694F72"/>
    <w:p w14:paraId="7D9AB1A4" w14:textId="3D056BC0" w:rsidR="00694F72" w:rsidRDefault="00694F72">
      <w:r>
        <w:t>Business Insight:</w:t>
      </w:r>
    </w:p>
    <w:p w14:paraId="646440CD" w14:textId="48E4AD74" w:rsidR="00694F72" w:rsidRDefault="00694F72">
      <w:r>
        <w:t>The e-commerce platform processed 99,441 orders during the analysis period. Of these, 96,478 orders were successfully delivered, resulting in a delivery success rate of 97.02%. Only 625 orders were cancelled, representing less than 1% of total orders. The average order value was 160.99, indicating a healthy transaction value across the platform.</w:t>
      </w:r>
    </w:p>
    <w:p w14:paraId="53FD94FD" w14:textId="148C70E5" w:rsidR="00F23889" w:rsidRDefault="00F23889">
      <w:r>
        <w:t>Task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809"/>
      </w:tblGrid>
      <w:tr w:rsidR="00CD0EE3" w:rsidRPr="00CD0EE3" w14:paraId="0CECC82C" w14:textId="77777777" w:rsidTr="00CD0EE3">
        <w:trPr>
          <w:tblHeader/>
          <w:tblCellSpacing w:w="15" w:type="dxa"/>
        </w:trPr>
        <w:tc>
          <w:tcPr>
            <w:tcW w:w="0" w:type="auto"/>
            <w:vAlign w:val="center"/>
            <w:hideMark/>
          </w:tcPr>
          <w:p w14:paraId="77ED23D8" w14:textId="77777777" w:rsidR="00CD0EE3" w:rsidRPr="00CD0EE3" w:rsidRDefault="00CD0EE3" w:rsidP="00CD0EE3">
            <w:pPr>
              <w:spacing w:after="0" w:line="240" w:lineRule="auto"/>
              <w:jc w:val="center"/>
              <w:rPr>
                <w:rFonts w:ascii="Times New Roman" w:eastAsia="Times New Roman" w:hAnsi="Times New Roman" w:cs="Times New Roman"/>
                <w:b/>
                <w:bCs/>
                <w:kern w:val="0"/>
                <w:sz w:val="24"/>
                <w:szCs w:val="24"/>
                <w14:ligatures w14:val="none"/>
              </w:rPr>
            </w:pPr>
            <w:r w:rsidRPr="00CD0EE3">
              <w:rPr>
                <w:rFonts w:ascii="Times New Roman" w:eastAsia="Times New Roman" w:hAnsi="Times New Roman" w:cs="Times New Roman"/>
                <w:b/>
                <w:bCs/>
                <w:kern w:val="0"/>
                <w:sz w:val="24"/>
                <w:szCs w:val="24"/>
                <w14:ligatures w14:val="none"/>
              </w:rPr>
              <w:t>Order Status</w:t>
            </w:r>
          </w:p>
        </w:tc>
        <w:tc>
          <w:tcPr>
            <w:tcW w:w="0" w:type="auto"/>
            <w:vAlign w:val="center"/>
            <w:hideMark/>
          </w:tcPr>
          <w:p w14:paraId="5F8503B9" w14:textId="77777777" w:rsidR="00CD0EE3" w:rsidRPr="00CD0EE3" w:rsidRDefault="00CD0EE3" w:rsidP="00CD0EE3">
            <w:pPr>
              <w:spacing w:after="0" w:line="240" w:lineRule="auto"/>
              <w:jc w:val="right"/>
              <w:rPr>
                <w:rFonts w:ascii="Times New Roman" w:eastAsia="Times New Roman" w:hAnsi="Times New Roman" w:cs="Times New Roman"/>
                <w:b/>
                <w:bCs/>
                <w:kern w:val="0"/>
                <w:sz w:val="24"/>
                <w:szCs w:val="24"/>
                <w14:ligatures w14:val="none"/>
              </w:rPr>
            </w:pPr>
            <w:r w:rsidRPr="00CD0EE3">
              <w:rPr>
                <w:rFonts w:ascii="Times New Roman" w:eastAsia="Times New Roman" w:hAnsi="Times New Roman" w:cs="Times New Roman"/>
                <w:b/>
                <w:bCs/>
                <w:kern w:val="0"/>
                <w:sz w:val="24"/>
                <w:szCs w:val="24"/>
                <w14:ligatures w14:val="none"/>
              </w:rPr>
              <w:t>Orders</w:t>
            </w:r>
          </w:p>
        </w:tc>
      </w:tr>
      <w:tr w:rsidR="00CD0EE3" w:rsidRPr="00CD0EE3" w14:paraId="615FDF6B" w14:textId="77777777" w:rsidTr="00CD0EE3">
        <w:trPr>
          <w:tblCellSpacing w:w="15" w:type="dxa"/>
        </w:trPr>
        <w:tc>
          <w:tcPr>
            <w:tcW w:w="0" w:type="auto"/>
            <w:vAlign w:val="center"/>
            <w:hideMark/>
          </w:tcPr>
          <w:p w14:paraId="72C7EC0A"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Delivered</w:t>
            </w:r>
          </w:p>
        </w:tc>
        <w:tc>
          <w:tcPr>
            <w:tcW w:w="0" w:type="auto"/>
            <w:vAlign w:val="center"/>
            <w:hideMark/>
          </w:tcPr>
          <w:p w14:paraId="7AB73457"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96,478</w:t>
            </w:r>
          </w:p>
        </w:tc>
      </w:tr>
      <w:tr w:rsidR="00CD0EE3" w:rsidRPr="00CD0EE3" w14:paraId="597DDB9A" w14:textId="77777777" w:rsidTr="00CD0EE3">
        <w:trPr>
          <w:tblCellSpacing w:w="15" w:type="dxa"/>
        </w:trPr>
        <w:tc>
          <w:tcPr>
            <w:tcW w:w="0" w:type="auto"/>
            <w:vAlign w:val="center"/>
            <w:hideMark/>
          </w:tcPr>
          <w:p w14:paraId="360B08C7"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Shipped</w:t>
            </w:r>
          </w:p>
        </w:tc>
        <w:tc>
          <w:tcPr>
            <w:tcW w:w="0" w:type="auto"/>
            <w:vAlign w:val="center"/>
            <w:hideMark/>
          </w:tcPr>
          <w:p w14:paraId="605C8C43"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1,107</w:t>
            </w:r>
          </w:p>
        </w:tc>
      </w:tr>
      <w:tr w:rsidR="00CD0EE3" w:rsidRPr="00CD0EE3" w14:paraId="18CA96B7" w14:textId="77777777" w:rsidTr="00CD0EE3">
        <w:trPr>
          <w:tblCellSpacing w:w="15" w:type="dxa"/>
        </w:trPr>
        <w:tc>
          <w:tcPr>
            <w:tcW w:w="0" w:type="auto"/>
            <w:vAlign w:val="center"/>
            <w:hideMark/>
          </w:tcPr>
          <w:p w14:paraId="4C5E870D"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Canceled</w:t>
            </w:r>
          </w:p>
        </w:tc>
        <w:tc>
          <w:tcPr>
            <w:tcW w:w="0" w:type="auto"/>
            <w:vAlign w:val="center"/>
            <w:hideMark/>
          </w:tcPr>
          <w:p w14:paraId="616FCAF9"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625</w:t>
            </w:r>
          </w:p>
        </w:tc>
      </w:tr>
      <w:tr w:rsidR="00CD0EE3" w:rsidRPr="00CD0EE3" w14:paraId="0CD0E546" w14:textId="77777777" w:rsidTr="00CD0EE3">
        <w:trPr>
          <w:tblCellSpacing w:w="15" w:type="dxa"/>
        </w:trPr>
        <w:tc>
          <w:tcPr>
            <w:tcW w:w="0" w:type="auto"/>
            <w:vAlign w:val="center"/>
            <w:hideMark/>
          </w:tcPr>
          <w:p w14:paraId="2F049F4E"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Unavailable</w:t>
            </w:r>
          </w:p>
        </w:tc>
        <w:tc>
          <w:tcPr>
            <w:tcW w:w="0" w:type="auto"/>
            <w:vAlign w:val="center"/>
            <w:hideMark/>
          </w:tcPr>
          <w:p w14:paraId="5F604F59"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609</w:t>
            </w:r>
          </w:p>
        </w:tc>
      </w:tr>
      <w:tr w:rsidR="00CD0EE3" w:rsidRPr="00CD0EE3" w14:paraId="7158D122" w14:textId="77777777" w:rsidTr="00CD0EE3">
        <w:trPr>
          <w:tblCellSpacing w:w="15" w:type="dxa"/>
        </w:trPr>
        <w:tc>
          <w:tcPr>
            <w:tcW w:w="0" w:type="auto"/>
            <w:vAlign w:val="center"/>
            <w:hideMark/>
          </w:tcPr>
          <w:p w14:paraId="44F85D09"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Invoiced</w:t>
            </w:r>
          </w:p>
        </w:tc>
        <w:tc>
          <w:tcPr>
            <w:tcW w:w="0" w:type="auto"/>
            <w:vAlign w:val="center"/>
            <w:hideMark/>
          </w:tcPr>
          <w:p w14:paraId="0715FB5D"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314</w:t>
            </w:r>
          </w:p>
        </w:tc>
      </w:tr>
      <w:tr w:rsidR="00CD0EE3" w:rsidRPr="00CD0EE3" w14:paraId="30F0DBD0" w14:textId="77777777" w:rsidTr="00CD0EE3">
        <w:trPr>
          <w:tblCellSpacing w:w="15" w:type="dxa"/>
        </w:trPr>
        <w:tc>
          <w:tcPr>
            <w:tcW w:w="0" w:type="auto"/>
            <w:vAlign w:val="center"/>
            <w:hideMark/>
          </w:tcPr>
          <w:p w14:paraId="775C07F3"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Processing</w:t>
            </w:r>
          </w:p>
        </w:tc>
        <w:tc>
          <w:tcPr>
            <w:tcW w:w="0" w:type="auto"/>
            <w:vAlign w:val="center"/>
            <w:hideMark/>
          </w:tcPr>
          <w:p w14:paraId="20A9E632"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301</w:t>
            </w:r>
          </w:p>
        </w:tc>
      </w:tr>
      <w:tr w:rsidR="00CD0EE3" w:rsidRPr="00CD0EE3" w14:paraId="5CDAE60B" w14:textId="77777777" w:rsidTr="00CD0EE3">
        <w:trPr>
          <w:tblCellSpacing w:w="15" w:type="dxa"/>
        </w:trPr>
        <w:tc>
          <w:tcPr>
            <w:tcW w:w="0" w:type="auto"/>
            <w:vAlign w:val="center"/>
            <w:hideMark/>
          </w:tcPr>
          <w:p w14:paraId="232D97A0"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Created</w:t>
            </w:r>
          </w:p>
        </w:tc>
        <w:tc>
          <w:tcPr>
            <w:tcW w:w="0" w:type="auto"/>
            <w:vAlign w:val="center"/>
            <w:hideMark/>
          </w:tcPr>
          <w:p w14:paraId="271E9F88"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5</w:t>
            </w:r>
          </w:p>
        </w:tc>
      </w:tr>
      <w:tr w:rsidR="00CD0EE3" w:rsidRPr="00CD0EE3" w14:paraId="15B93957" w14:textId="77777777" w:rsidTr="00CD0EE3">
        <w:trPr>
          <w:tblCellSpacing w:w="15" w:type="dxa"/>
        </w:trPr>
        <w:tc>
          <w:tcPr>
            <w:tcW w:w="0" w:type="auto"/>
            <w:vAlign w:val="center"/>
            <w:hideMark/>
          </w:tcPr>
          <w:p w14:paraId="54B81254"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Approved</w:t>
            </w:r>
          </w:p>
        </w:tc>
        <w:tc>
          <w:tcPr>
            <w:tcW w:w="0" w:type="auto"/>
            <w:vAlign w:val="center"/>
            <w:hideMark/>
          </w:tcPr>
          <w:p w14:paraId="34A414A8"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2</w:t>
            </w:r>
          </w:p>
        </w:tc>
      </w:tr>
    </w:tbl>
    <w:p w14:paraId="557964CB" w14:textId="1F8B71AE" w:rsidR="00F23889" w:rsidRDefault="00F23889"/>
    <w:p w14:paraId="6A2DAFF1" w14:textId="77777777" w:rsidR="00CD0EE3" w:rsidRDefault="00CD0EE3" w:rsidP="00CD0EE3">
      <w:r>
        <w:t>Business Insight:</w:t>
      </w:r>
    </w:p>
    <w:p w14:paraId="1B9B2E8D" w14:textId="7AC238F5" w:rsidR="00CD0EE3" w:rsidRDefault="00CD0EE3">
      <w:r>
        <w:t>Delivered orders dominate the order lifecycle with 96,478 orders, accounting for over 97% of all orders. Only 625 orders were cancelled and 609 were unavailable, indicating a highly efficient fulfillment process. The small number of orders in intermediate states (processing, invoiced, shipped) suggests that most orders successfully progress through the fulfillment pipeline.</w:t>
      </w:r>
    </w:p>
    <w:p w14:paraId="603D18E7" w14:textId="607B52F6" w:rsidR="00F23889" w:rsidRDefault="00F23889">
      <w:r>
        <w:t>Task 3:</w:t>
      </w:r>
    </w:p>
    <w:p w14:paraId="20C724E2" w14:textId="13B3A6CB" w:rsidR="00F23889" w:rsidRDefault="00F23889">
      <w:pPr>
        <w:rPr>
          <w:rFonts w:ascii="Times New Roman" w:eastAsia="Times New Roman" w:hAnsi="Times New Roman" w:cs="Times New Roman"/>
          <w:sz w:val="28"/>
          <w:szCs w:val="28"/>
        </w:rPr>
      </w:pPr>
      <w:r>
        <w:rPr>
          <w:rFonts w:ascii="Times New Roman" w:eastAsia="Times New Roman" w:hAnsi="Times New Roman" w:cs="Times New Roman"/>
          <w:sz w:val="28"/>
          <w:szCs w:val="28"/>
        </w:rPr>
        <w:t>average delivery time from order purchase to actual delivery</w:t>
      </w:r>
      <w:r>
        <w:rPr>
          <w:rFonts w:ascii="Times New Roman" w:eastAsia="Times New Roman" w:hAnsi="Times New Roman" w:cs="Times New Roman"/>
          <w:sz w:val="28"/>
          <w:szCs w:val="28"/>
        </w:rPr>
        <w:t xml:space="preserve"> taken is 12.5 days.</w:t>
      </w:r>
    </w:p>
    <w:p w14:paraId="47ACFD06" w14:textId="77777777" w:rsidR="00CD0EE3" w:rsidRPr="00CD0EE3" w:rsidRDefault="00CD0EE3" w:rsidP="00CD0E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D0EE3">
        <w:rPr>
          <w:rFonts w:ascii="Times New Roman" w:eastAsia="Times New Roman" w:hAnsi="Times New Roman" w:cs="Times New Roman"/>
          <w:b/>
          <w:bCs/>
          <w:kern w:val="0"/>
          <w:sz w:val="27"/>
          <w:szCs w:val="27"/>
          <w14:ligatures w14:val="none"/>
        </w:rPr>
        <w:t>Business Insight</w:t>
      </w:r>
    </w:p>
    <w:p w14:paraId="5273B18F" w14:textId="77777777" w:rsidR="00CD0EE3" w:rsidRPr="00CD0EE3" w:rsidRDefault="00CD0EE3" w:rsidP="00CD0EE3">
      <w:pPr>
        <w:spacing w:beforeAutospacing="1" w:after="100" w:afterAutospacing="1"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lastRenderedPageBreak/>
        <w:t>Customers received their orders in an average of 12.5 days from purchase to delivery. This metric serves as a baseline for evaluating logistics performance and customer expectations.</w:t>
      </w:r>
    </w:p>
    <w:p w14:paraId="118AF53C" w14:textId="77777777" w:rsidR="00CD0EE3" w:rsidRDefault="00CD0EE3">
      <w:pPr>
        <w:rPr>
          <w:rFonts w:ascii="Times New Roman" w:eastAsia="Times New Roman" w:hAnsi="Times New Roman" w:cs="Times New Roman"/>
          <w:sz w:val="28"/>
          <w:szCs w:val="28"/>
        </w:rPr>
      </w:pPr>
    </w:p>
    <w:p w14:paraId="118179A4" w14:textId="50E7BC0E" w:rsidR="00F23889" w:rsidRDefault="00F23889">
      <w:pPr>
        <w:rPr>
          <w:rFonts w:ascii="Times New Roman" w:eastAsia="Times New Roman" w:hAnsi="Times New Roman" w:cs="Times New Roman"/>
          <w:sz w:val="28"/>
          <w:szCs w:val="28"/>
        </w:rPr>
      </w:pPr>
      <w:r>
        <w:rPr>
          <w:rFonts w:ascii="Times New Roman" w:eastAsia="Times New Roman" w:hAnsi="Times New Roman" w:cs="Times New Roman"/>
          <w:sz w:val="28"/>
          <w:szCs w:val="28"/>
        </w:rPr>
        <w:t>Task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809"/>
      </w:tblGrid>
      <w:tr w:rsidR="00CD0EE3" w:rsidRPr="00CD0EE3" w14:paraId="0B32267E" w14:textId="77777777" w:rsidTr="00CD0EE3">
        <w:trPr>
          <w:tblHeader/>
          <w:tblCellSpacing w:w="15" w:type="dxa"/>
        </w:trPr>
        <w:tc>
          <w:tcPr>
            <w:tcW w:w="0" w:type="auto"/>
            <w:vAlign w:val="center"/>
            <w:hideMark/>
          </w:tcPr>
          <w:p w14:paraId="0520F60F" w14:textId="77777777" w:rsidR="00CD0EE3" w:rsidRPr="00CD0EE3" w:rsidRDefault="00CD0EE3" w:rsidP="00CD0EE3">
            <w:pPr>
              <w:spacing w:after="0" w:line="240" w:lineRule="auto"/>
              <w:jc w:val="center"/>
              <w:rPr>
                <w:rFonts w:ascii="Times New Roman" w:eastAsia="Times New Roman" w:hAnsi="Times New Roman" w:cs="Times New Roman"/>
                <w:b/>
                <w:bCs/>
                <w:kern w:val="0"/>
                <w:sz w:val="24"/>
                <w:szCs w:val="24"/>
                <w14:ligatures w14:val="none"/>
              </w:rPr>
            </w:pPr>
            <w:r w:rsidRPr="00CD0EE3">
              <w:rPr>
                <w:rFonts w:ascii="Times New Roman" w:eastAsia="Times New Roman" w:hAnsi="Times New Roman" w:cs="Times New Roman"/>
                <w:b/>
                <w:bCs/>
                <w:kern w:val="0"/>
                <w:sz w:val="24"/>
                <w:szCs w:val="24"/>
                <w14:ligatures w14:val="none"/>
              </w:rPr>
              <w:t>Delivery Status</w:t>
            </w:r>
          </w:p>
        </w:tc>
        <w:tc>
          <w:tcPr>
            <w:tcW w:w="0" w:type="auto"/>
            <w:vAlign w:val="center"/>
            <w:hideMark/>
          </w:tcPr>
          <w:p w14:paraId="5C8C3DF7" w14:textId="77777777" w:rsidR="00CD0EE3" w:rsidRPr="00CD0EE3" w:rsidRDefault="00CD0EE3" w:rsidP="00CD0EE3">
            <w:pPr>
              <w:spacing w:after="0" w:line="240" w:lineRule="auto"/>
              <w:jc w:val="right"/>
              <w:rPr>
                <w:rFonts w:ascii="Times New Roman" w:eastAsia="Times New Roman" w:hAnsi="Times New Roman" w:cs="Times New Roman"/>
                <w:b/>
                <w:bCs/>
                <w:kern w:val="0"/>
                <w:sz w:val="24"/>
                <w:szCs w:val="24"/>
                <w14:ligatures w14:val="none"/>
              </w:rPr>
            </w:pPr>
            <w:r w:rsidRPr="00CD0EE3">
              <w:rPr>
                <w:rFonts w:ascii="Times New Roman" w:eastAsia="Times New Roman" w:hAnsi="Times New Roman" w:cs="Times New Roman"/>
                <w:b/>
                <w:bCs/>
                <w:kern w:val="0"/>
                <w:sz w:val="24"/>
                <w:szCs w:val="24"/>
                <w14:ligatures w14:val="none"/>
              </w:rPr>
              <w:t>Orders</w:t>
            </w:r>
          </w:p>
        </w:tc>
      </w:tr>
      <w:tr w:rsidR="00CD0EE3" w:rsidRPr="00CD0EE3" w14:paraId="629CE2D4" w14:textId="77777777" w:rsidTr="00CD0EE3">
        <w:trPr>
          <w:tblCellSpacing w:w="15" w:type="dxa"/>
        </w:trPr>
        <w:tc>
          <w:tcPr>
            <w:tcW w:w="0" w:type="auto"/>
            <w:vAlign w:val="center"/>
            <w:hideMark/>
          </w:tcPr>
          <w:p w14:paraId="1DFB699F"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On Time</w:t>
            </w:r>
          </w:p>
        </w:tc>
        <w:tc>
          <w:tcPr>
            <w:tcW w:w="0" w:type="auto"/>
            <w:vAlign w:val="center"/>
            <w:hideMark/>
          </w:tcPr>
          <w:p w14:paraId="510FB4EE"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89,941</w:t>
            </w:r>
          </w:p>
        </w:tc>
      </w:tr>
      <w:tr w:rsidR="00CD0EE3" w:rsidRPr="00CD0EE3" w14:paraId="7B6E0E4C" w14:textId="77777777" w:rsidTr="00CD0EE3">
        <w:trPr>
          <w:tblCellSpacing w:w="15" w:type="dxa"/>
        </w:trPr>
        <w:tc>
          <w:tcPr>
            <w:tcW w:w="0" w:type="auto"/>
            <w:vAlign w:val="center"/>
            <w:hideMark/>
          </w:tcPr>
          <w:p w14:paraId="37B6CD16"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Delayed</w:t>
            </w:r>
          </w:p>
        </w:tc>
        <w:tc>
          <w:tcPr>
            <w:tcW w:w="0" w:type="auto"/>
            <w:vAlign w:val="center"/>
            <w:hideMark/>
          </w:tcPr>
          <w:p w14:paraId="7AE6984F"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6,535</w:t>
            </w:r>
          </w:p>
        </w:tc>
      </w:tr>
    </w:tbl>
    <w:p w14:paraId="0987C1E8" w14:textId="77777777" w:rsidR="00F23889" w:rsidRDefault="00F23889"/>
    <w:p w14:paraId="71E8EB15" w14:textId="77777777" w:rsidR="00CD0EE3" w:rsidRDefault="00CD0EE3" w:rsidP="00CD0EE3">
      <w:pPr>
        <w:pStyle w:val="Heading3"/>
      </w:pPr>
      <w:r>
        <w:t>Business Insight</w:t>
      </w:r>
    </w:p>
    <w:p w14:paraId="0F8F88BB" w14:textId="77777777" w:rsidR="00CD0EE3" w:rsidRDefault="00CD0EE3" w:rsidP="00CD0EE3">
      <w:pPr>
        <w:pStyle w:val="NormalWeb"/>
      </w:pPr>
      <w:r>
        <w:t>Approximately 93.2% of delivered orders reached customers on or before the estimated delivery date. Only 6.8% of orders experienced delays, demonstrating strong logistics and delivery performance.</w:t>
      </w:r>
    </w:p>
    <w:p w14:paraId="2F675C11" w14:textId="404ED09C" w:rsidR="00CD0EE3" w:rsidRPr="00CD0EE3" w:rsidRDefault="00CD0EE3">
      <w:pPr>
        <w:rPr>
          <w:b/>
          <w:bCs/>
        </w:rPr>
      </w:pPr>
      <w:r w:rsidRPr="00CD0EE3">
        <w:rPr>
          <w:b/>
          <w:bCs/>
        </w:rPr>
        <w:t>Dashboard Page 1 (Executive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5"/>
        <w:gridCol w:w="1049"/>
      </w:tblGrid>
      <w:tr w:rsidR="00CD0EE3" w:rsidRPr="00CD0EE3" w14:paraId="5B3FB5EA" w14:textId="77777777" w:rsidTr="00CD0EE3">
        <w:trPr>
          <w:tblHeader/>
          <w:tblCellSpacing w:w="15" w:type="dxa"/>
        </w:trPr>
        <w:tc>
          <w:tcPr>
            <w:tcW w:w="0" w:type="auto"/>
            <w:vAlign w:val="center"/>
            <w:hideMark/>
          </w:tcPr>
          <w:p w14:paraId="22706AAE" w14:textId="77777777" w:rsidR="00CD0EE3" w:rsidRPr="00CD0EE3" w:rsidRDefault="00CD0EE3" w:rsidP="00CD0EE3">
            <w:pPr>
              <w:spacing w:after="0" w:line="240" w:lineRule="auto"/>
              <w:jc w:val="center"/>
              <w:rPr>
                <w:rFonts w:ascii="Times New Roman" w:eastAsia="Times New Roman" w:hAnsi="Times New Roman" w:cs="Times New Roman"/>
                <w:b/>
                <w:bCs/>
                <w:kern w:val="0"/>
                <w:sz w:val="24"/>
                <w:szCs w:val="24"/>
                <w14:ligatures w14:val="none"/>
              </w:rPr>
            </w:pPr>
            <w:r w:rsidRPr="00CD0EE3">
              <w:rPr>
                <w:rFonts w:ascii="Times New Roman" w:eastAsia="Times New Roman" w:hAnsi="Times New Roman" w:cs="Times New Roman"/>
                <w:b/>
                <w:bCs/>
                <w:kern w:val="0"/>
                <w:sz w:val="24"/>
                <w:szCs w:val="24"/>
                <w14:ligatures w14:val="none"/>
              </w:rPr>
              <w:t>KPI</w:t>
            </w:r>
          </w:p>
        </w:tc>
        <w:tc>
          <w:tcPr>
            <w:tcW w:w="0" w:type="auto"/>
            <w:vAlign w:val="center"/>
            <w:hideMark/>
          </w:tcPr>
          <w:p w14:paraId="4DB95D5E" w14:textId="77777777" w:rsidR="00CD0EE3" w:rsidRPr="00CD0EE3" w:rsidRDefault="00CD0EE3" w:rsidP="00CD0EE3">
            <w:pPr>
              <w:spacing w:after="0" w:line="240" w:lineRule="auto"/>
              <w:jc w:val="right"/>
              <w:rPr>
                <w:rFonts w:ascii="Times New Roman" w:eastAsia="Times New Roman" w:hAnsi="Times New Roman" w:cs="Times New Roman"/>
                <w:b/>
                <w:bCs/>
                <w:kern w:val="0"/>
                <w:sz w:val="24"/>
                <w:szCs w:val="24"/>
                <w14:ligatures w14:val="none"/>
              </w:rPr>
            </w:pPr>
            <w:r w:rsidRPr="00CD0EE3">
              <w:rPr>
                <w:rFonts w:ascii="Times New Roman" w:eastAsia="Times New Roman" w:hAnsi="Times New Roman" w:cs="Times New Roman"/>
                <w:b/>
                <w:bCs/>
                <w:kern w:val="0"/>
                <w:sz w:val="24"/>
                <w:szCs w:val="24"/>
                <w14:ligatures w14:val="none"/>
              </w:rPr>
              <w:t>Value</w:t>
            </w:r>
          </w:p>
        </w:tc>
      </w:tr>
      <w:tr w:rsidR="00CD0EE3" w:rsidRPr="00CD0EE3" w14:paraId="343FA83B" w14:textId="77777777" w:rsidTr="00CD0EE3">
        <w:trPr>
          <w:tblCellSpacing w:w="15" w:type="dxa"/>
        </w:trPr>
        <w:tc>
          <w:tcPr>
            <w:tcW w:w="0" w:type="auto"/>
            <w:vAlign w:val="center"/>
            <w:hideMark/>
          </w:tcPr>
          <w:p w14:paraId="3632B8E3"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Total Orders</w:t>
            </w:r>
          </w:p>
        </w:tc>
        <w:tc>
          <w:tcPr>
            <w:tcW w:w="0" w:type="auto"/>
            <w:vAlign w:val="center"/>
            <w:hideMark/>
          </w:tcPr>
          <w:p w14:paraId="52EB9F00"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99,441</w:t>
            </w:r>
          </w:p>
        </w:tc>
      </w:tr>
      <w:tr w:rsidR="00CD0EE3" w:rsidRPr="00CD0EE3" w14:paraId="5C77E29E" w14:textId="77777777" w:rsidTr="00CD0EE3">
        <w:trPr>
          <w:tblCellSpacing w:w="15" w:type="dxa"/>
        </w:trPr>
        <w:tc>
          <w:tcPr>
            <w:tcW w:w="0" w:type="auto"/>
            <w:vAlign w:val="center"/>
            <w:hideMark/>
          </w:tcPr>
          <w:p w14:paraId="0925A220"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Delivered %</w:t>
            </w:r>
          </w:p>
        </w:tc>
        <w:tc>
          <w:tcPr>
            <w:tcW w:w="0" w:type="auto"/>
            <w:vAlign w:val="center"/>
            <w:hideMark/>
          </w:tcPr>
          <w:p w14:paraId="03C94C11"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97.02%</w:t>
            </w:r>
          </w:p>
        </w:tc>
      </w:tr>
      <w:tr w:rsidR="00CD0EE3" w:rsidRPr="00CD0EE3" w14:paraId="597D20DE" w14:textId="77777777" w:rsidTr="00CD0EE3">
        <w:trPr>
          <w:tblCellSpacing w:w="15" w:type="dxa"/>
        </w:trPr>
        <w:tc>
          <w:tcPr>
            <w:tcW w:w="0" w:type="auto"/>
            <w:vAlign w:val="center"/>
            <w:hideMark/>
          </w:tcPr>
          <w:p w14:paraId="7E3DBB4F"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Cancelled %</w:t>
            </w:r>
          </w:p>
        </w:tc>
        <w:tc>
          <w:tcPr>
            <w:tcW w:w="0" w:type="auto"/>
            <w:vAlign w:val="center"/>
            <w:hideMark/>
          </w:tcPr>
          <w:p w14:paraId="2147C5D4"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0.63%</w:t>
            </w:r>
          </w:p>
        </w:tc>
      </w:tr>
      <w:tr w:rsidR="00CD0EE3" w:rsidRPr="00CD0EE3" w14:paraId="04E49A54" w14:textId="77777777" w:rsidTr="00CD0EE3">
        <w:trPr>
          <w:tblCellSpacing w:w="15" w:type="dxa"/>
        </w:trPr>
        <w:tc>
          <w:tcPr>
            <w:tcW w:w="0" w:type="auto"/>
            <w:vAlign w:val="center"/>
            <w:hideMark/>
          </w:tcPr>
          <w:p w14:paraId="3062D019"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Average Order Value</w:t>
            </w:r>
          </w:p>
        </w:tc>
        <w:tc>
          <w:tcPr>
            <w:tcW w:w="0" w:type="auto"/>
            <w:vAlign w:val="center"/>
            <w:hideMark/>
          </w:tcPr>
          <w:p w14:paraId="59D614B0"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160.99</w:t>
            </w:r>
          </w:p>
        </w:tc>
      </w:tr>
      <w:tr w:rsidR="00CD0EE3" w:rsidRPr="00CD0EE3" w14:paraId="587F85BD" w14:textId="77777777" w:rsidTr="00CD0EE3">
        <w:trPr>
          <w:tblCellSpacing w:w="15" w:type="dxa"/>
        </w:trPr>
        <w:tc>
          <w:tcPr>
            <w:tcW w:w="0" w:type="auto"/>
            <w:vAlign w:val="center"/>
            <w:hideMark/>
          </w:tcPr>
          <w:p w14:paraId="51013BB1"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Average Delivery Time</w:t>
            </w:r>
          </w:p>
        </w:tc>
        <w:tc>
          <w:tcPr>
            <w:tcW w:w="0" w:type="auto"/>
            <w:vAlign w:val="center"/>
            <w:hideMark/>
          </w:tcPr>
          <w:p w14:paraId="375BD177"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12.5 Days</w:t>
            </w:r>
          </w:p>
        </w:tc>
      </w:tr>
      <w:tr w:rsidR="00CD0EE3" w:rsidRPr="00CD0EE3" w14:paraId="6699FB86" w14:textId="77777777" w:rsidTr="00CD0EE3">
        <w:trPr>
          <w:tblCellSpacing w:w="15" w:type="dxa"/>
        </w:trPr>
        <w:tc>
          <w:tcPr>
            <w:tcW w:w="0" w:type="auto"/>
            <w:vAlign w:val="center"/>
            <w:hideMark/>
          </w:tcPr>
          <w:p w14:paraId="2F3A96C0" w14:textId="77777777" w:rsidR="00CD0EE3" w:rsidRPr="00CD0EE3" w:rsidRDefault="00CD0EE3" w:rsidP="00CD0EE3">
            <w:pPr>
              <w:spacing w:after="0" w:line="240" w:lineRule="auto"/>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On-Time Delivery Rate</w:t>
            </w:r>
          </w:p>
        </w:tc>
        <w:tc>
          <w:tcPr>
            <w:tcW w:w="0" w:type="auto"/>
            <w:vAlign w:val="center"/>
            <w:hideMark/>
          </w:tcPr>
          <w:p w14:paraId="75B61D96" w14:textId="77777777" w:rsidR="00CD0EE3" w:rsidRPr="00CD0EE3" w:rsidRDefault="00CD0EE3" w:rsidP="00CD0EE3">
            <w:pPr>
              <w:spacing w:after="0" w:line="240" w:lineRule="auto"/>
              <w:jc w:val="right"/>
              <w:rPr>
                <w:rFonts w:ascii="Times New Roman" w:eastAsia="Times New Roman" w:hAnsi="Times New Roman" w:cs="Times New Roman"/>
                <w:kern w:val="0"/>
                <w:sz w:val="24"/>
                <w:szCs w:val="24"/>
                <w14:ligatures w14:val="none"/>
              </w:rPr>
            </w:pPr>
            <w:r w:rsidRPr="00CD0EE3">
              <w:rPr>
                <w:rFonts w:ascii="Times New Roman" w:eastAsia="Times New Roman" w:hAnsi="Times New Roman" w:cs="Times New Roman"/>
                <w:kern w:val="0"/>
                <w:sz w:val="24"/>
                <w:szCs w:val="24"/>
                <w14:ligatures w14:val="none"/>
              </w:rPr>
              <w:t>93.23%</w:t>
            </w:r>
          </w:p>
        </w:tc>
      </w:tr>
    </w:tbl>
    <w:p w14:paraId="2CD07B4C" w14:textId="77777777" w:rsidR="00CD0EE3" w:rsidRDefault="00CD0EE3"/>
    <w:p w14:paraId="5F792131" w14:textId="7D7DFDD8" w:rsidR="003E16DF" w:rsidRDefault="003E16DF">
      <w:r>
        <w:t>Orders Without Order Items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41"/>
        <w:gridCol w:w="809"/>
      </w:tblGrid>
      <w:tr w:rsidR="003E16DF" w:rsidRPr="003E16DF" w14:paraId="1DA64A74" w14:textId="77777777" w:rsidTr="003E16DF">
        <w:trPr>
          <w:tblHeader/>
          <w:tblCellSpacing w:w="15" w:type="dxa"/>
        </w:trPr>
        <w:tc>
          <w:tcPr>
            <w:tcW w:w="0" w:type="auto"/>
            <w:vAlign w:val="center"/>
            <w:hideMark/>
          </w:tcPr>
          <w:p w14:paraId="54A8C42B" w14:textId="77777777" w:rsidR="003E16DF" w:rsidRPr="003E16DF" w:rsidRDefault="003E16DF" w:rsidP="003E16DF">
            <w:pPr>
              <w:spacing w:after="0" w:line="240" w:lineRule="auto"/>
              <w:jc w:val="center"/>
              <w:rPr>
                <w:rFonts w:ascii="Times New Roman" w:eastAsia="Times New Roman" w:hAnsi="Times New Roman" w:cs="Times New Roman"/>
                <w:b/>
                <w:bCs/>
                <w:kern w:val="0"/>
                <w:sz w:val="24"/>
                <w:szCs w:val="24"/>
                <w14:ligatures w14:val="none"/>
              </w:rPr>
            </w:pPr>
            <w:r w:rsidRPr="003E16DF">
              <w:rPr>
                <w:rFonts w:ascii="Times New Roman" w:eastAsia="Times New Roman" w:hAnsi="Times New Roman" w:cs="Times New Roman"/>
                <w:b/>
                <w:bCs/>
                <w:kern w:val="0"/>
                <w:sz w:val="24"/>
                <w:szCs w:val="24"/>
                <w14:ligatures w14:val="none"/>
              </w:rPr>
              <w:t>Status</w:t>
            </w:r>
          </w:p>
        </w:tc>
        <w:tc>
          <w:tcPr>
            <w:tcW w:w="0" w:type="auto"/>
            <w:vAlign w:val="center"/>
            <w:hideMark/>
          </w:tcPr>
          <w:p w14:paraId="697A8DFE" w14:textId="77777777" w:rsidR="003E16DF" w:rsidRPr="003E16DF" w:rsidRDefault="003E16DF" w:rsidP="003E16DF">
            <w:pPr>
              <w:spacing w:after="0" w:line="240" w:lineRule="auto"/>
              <w:jc w:val="right"/>
              <w:rPr>
                <w:rFonts w:ascii="Times New Roman" w:eastAsia="Times New Roman" w:hAnsi="Times New Roman" w:cs="Times New Roman"/>
                <w:b/>
                <w:bCs/>
                <w:kern w:val="0"/>
                <w:sz w:val="24"/>
                <w:szCs w:val="24"/>
                <w14:ligatures w14:val="none"/>
              </w:rPr>
            </w:pPr>
            <w:r w:rsidRPr="003E16DF">
              <w:rPr>
                <w:rFonts w:ascii="Times New Roman" w:eastAsia="Times New Roman" w:hAnsi="Times New Roman" w:cs="Times New Roman"/>
                <w:b/>
                <w:bCs/>
                <w:kern w:val="0"/>
                <w:sz w:val="24"/>
                <w:szCs w:val="24"/>
                <w14:ligatures w14:val="none"/>
              </w:rPr>
              <w:t>Orders</w:t>
            </w:r>
          </w:p>
        </w:tc>
      </w:tr>
      <w:tr w:rsidR="003E16DF" w:rsidRPr="003E16DF" w14:paraId="46420D9E" w14:textId="77777777" w:rsidTr="003E16DF">
        <w:trPr>
          <w:tblCellSpacing w:w="15" w:type="dxa"/>
        </w:trPr>
        <w:tc>
          <w:tcPr>
            <w:tcW w:w="0" w:type="auto"/>
            <w:vAlign w:val="center"/>
            <w:hideMark/>
          </w:tcPr>
          <w:p w14:paraId="0F82FD50" w14:textId="6484F647" w:rsidR="003E16DF" w:rsidRPr="003E16DF" w:rsidRDefault="003E16DF" w:rsidP="003E16DF">
            <w:pPr>
              <w:spacing w:after="0" w:line="240" w:lineRule="auto"/>
              <w:rPr>
                <w:rFonts w:ascii="Times New Roman" w:eastAsia="Times New Roman" w:hAnsi="Times New Roman" w:cs="Times New Roman"/>
                <w:kern w:val="0"/>
                <w:sz w:val="24"/>
                <w:szCs w:val="24"/>
                <w14:ligatures w14:val="none"/>
              </w:rPr>
            </w:pPr>
            <w:proofErr w:type="gramStart"/>
            <w:r w:rsidRPr="003E16DF">
              <w:rPr>
                <w:rFonts w:ascii="Times New Roman" w:eastAsia="Times New Roman" w:hAnsi="Times New Roman" w:cs="Times New Roman"/>
                <w:kern w:val="0"/>
                <w:sz w:val="24"/>
                <w:szCs w:val="24"/>
                <w14:ligatures w14:val="none"/>
              </w:rPr>
              <w:t>U</w:t>
            </w:r>
            <w:r w:rsidRPr="003E16DF">
              <w:rPr>
                <w:rFonts w:ascii="Times New Roman" w:eastAsia="Times New Roman" w:hAnsi="Times New Roman" w:cs="Times New Roman"/>
                <w:kern w:val="0"/>
                <w:sz w:val="24"/>
                <w:szCs w:val="24"/>
                <w14:ligatures w14:val="none"/>
              </w:rPr>
              <w:t>navailable</w:t>
            </w:r>
            <w:r>
              <w:rPr>
                <w:rFonts w:ascii="Times New Roman" w:eastAsia="Times New Roman" w:hAnsi="Times New Roman" w:cs="Times New Roman"/>
                <w:kern w:val="0"/>
                <w:sz w:val="24"/>
                <w:szCs w:val="24"/>
                <w14:ligatures w14:val="none"/>
              </w:rPr>
              <w:t>(</w:t>
            </w:r>
            <w:proofErr w:type="gramEnd"/>
            <w:r>
              <w:t>The order was created, but the product became unavailable before fulfillment could occur.</w:t>
            </w:r>
            <w:r>
              <w:rPr>
                <w:rFonts w:ascii="Times New Roman" w:eastAsia="Times New Roman" w:hAnsi="Times New Roman" w:cs="Times New Roman"/>
                <w:kern w:val="0"/>
                <w:sz w:val="24"/>
                <w:szCs w:val="24"/>
                <w14:ligatures w14:val="none"/>
              </w:rPr>
              <w:t>)</w:t>
            </w:r>
          </w:p>
        </w:tc>
        <w:tc>
          <w:tcPr>
            <w:tcW w:w="0" w:type="auto"/>
            <w:vAlign w:val="center"/>
            <w:hideMark/>
          </w:tcPr>
          <w:p w14:paraId="2F3CB03E" w14:textId="77777777" w:rsidR="003E16DF" w:rsidRPr="003E16DF" w:rsidRDefault="003E16DF" w:rsidP="003E16DF">
            <w:pPr>
              <w:spacing w:after="0" w:line="240" w:lineRule="auto"/>
              <w:jc w:val="right"/>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603</w:t>
            </w:r>
          </w:p>
        </w:tc>
      </w:tr>
      <w:tr w:rsidR="003E16DF" w:rsidRPr="003E16DF" w14:paraId="5133173E" w14:textId="77777777" w:rsidTr="003E16DF">
        <w:trPr>
          <w:tblCellSpacing w:w="15" w:type="dxa"/>
        </w:trPr>
        <w:tc>
          <w:tcPr>
            <w:tcW w:w="0" w:type="auto"/>
            <w:vAlign w:val="center"/>
            <w:hideMark/>
          </w:tcPr>
          <w:p w14:paraId="6F115118" w14:textId="786B4579" w:rsidR="003E16DF" w:rsidRPr="003E16DF" w:rsidRDefault="003E16DF" w:rsidP="003E16DF">
            <w:pPr>
              <w:spacing w:after="0" w:line="240" w:lineRule="auto"/>
              <w:rPr>
                <w:rFonts w:ascii="Times New Roman" w:eastAsia="Times New Roman" w:hAnsi="Times New Roman" w:cs="Times New Roman"/>
                <w:kern w:val="0"/>
                <w:sz w:val="24"/>
                <w:szCs w:val="24"/>
                <w14:ligatures w14:val="none"/>
              </w:rPr>
            </w:pPr>
            <w:proofErr w:type="gramStart"/>
            <w:r w:rsidRPr="003E16DF">
              <w:rPr>
                <w:rFonts w:ascii="Times New Roman" w:eastAsia="Times New Roman" w:hAnsi="Times New Roman" w:cs="Times New Roman"/>
                <w:kern w:val="0"/>
                <w:sz w:val="24"/>
                <w:szCs w:val="24"/>
                <w14:ligatures w14:val="none"/>
              </w:rPr>
              <w:t>C</w:t>
            </w:r>
            <w:r w:rsidRPr="003E16DF">
              <w:rPr>
                <w:rFonts w:ascii="Times New Roman" w:eastAsia="Times New Roman" w:hAnsi="Times New Roman" w:cs="Times New Roman"/>
                <w:kern w:val="0"/>
                <w:sz w:val="24"/>
                <w:szCs w:val="24"/>
                <w14:ligatures w14:val="none"/>
              </w:rPr>
              <w:t>anceled</w:t>
            </w:r>
            <w:r>
              <w:rPr>
                <w:rFonts w:ascii="Times New Roman" w:eastAsia="Times New Roman" w:hAnsi="Times New Roman" w:cs="Times New Roman"/>
                <w:kern w:val="0"/>
                <w:sz w:val="24"/>
                <w:szCs w:val="24"/>
                <w14:ligatures w14:val="none"/>
              </w:rPr>
              <w:t>(</w:t>
            </w:r>
            <w:proofErr w:type="gramEnd"/>
            <w:r>
              <w:t>Customer or seller cancelled the order before item fulfillment</w:t>
            </w:r>
            <w:r>
              <w:t>)</w:t>
            </w:r>
          </w:p>
        </w:tc>
        <w:tc>
          <w:tcPr>
            <w:tcW w:w="0" w:type="auto"/>
            <w:vAlign w:val="center"/>
            <w:hideMark/>
          </w:tcPr>
          <w:p w14:paraId="0660F8BD" w14:textId="77777777" w:rsidR="003E16DF" w:rsidRPr="003E16DF" w:rsidRDefault="003E16DF" w:rsidP="003E16DF">
            <w:pPr>
              <w:spacing w:after="0" w:line="240" w:lineRule="auto"/>
              <w:jc w:val="right"/>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164</w:t>
            </w:r>
          </w:p>
        </w:tc>
      </w:tr>
      <w:tr w:rsidR="003E16DF" w:rsidRPr="003E16DF" w14:paraId="272457A2" w14:textId="77777777" w:rsidTr="003E16DF">
        <w:trPr>
          <w:tblCellSpacing w:w="15" w:type="dxa"/>
        </w:trPr>
        <w:tc>
          <w:tcPr>
            <w:tcW w:w="0" w:type="auto"/>
            <w:vAlign w:val="center"/>
            <w:hideMark/>
          </w:tcPr>
          <w:p w14:paraId="300F8249" w14:textId="77777777" w:rsidR="003E16DF" w:rsidRPr="003E16DF" w:rsidRDefault="003E16DF" w:rsidP="003E16DF">
            <w:pPr>
              <w:spacing w:after="0" w:line="240" w:lineRule="auto"/>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created</w:t>
            </w:r>
          </w:p>
        </w:tc>
        <w:tc>
          <w:tcPr>
            <w:tcW w:w="0" w:type="auto"/>
            <w:vAlign w:val="center"/>
            <w:hideMark/>
          </w:tcPr>
          <w:p w14:paraId="5E05FF69" w14:textId="77777777" w:rsidR="003E16DF" w:rsidRPr="003E16DF" w:rsidRDefault="003E16DF" w:rsidP="003E16DF">
            <w:pPr>
              <w:spacing w:after="0" w:line="240" w:lineRule="auto"/>
              <w:jc w:val="right"/>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5</w:t>
            </w:r>
          </w:p>
        </w:tc>
      </w:tr>
      <w:tr w:rsidR="003E16DF" w:rsidRPr="003E16DF" w14:paraId="73075B73" w14:textId="77777777" w:rsidTr="003E16DF">
        <w:trPr>
          <w:tblCellSpacing w:w="15" w:type="dxa"/>
        </w:trPr>
        <w:tc>
          <w:tcPr>
            <w:tcW w:w="0" w:type="auto"/>
            <w:vAlign w:val="center"/>
            <w:hideMark/>
          </w:tcPr>
          <w:p w14:paraId="38429853" w14:textId="77777777" w:rsidR="003E16DF" w:rsidRPr="003E16DF" w:rsidRDefault="003E16DF" w:rsidP="003E16DF">
            <w:pPr>
              <w:spacing w:after="0" w:line="240" w:lineRule="auto"/>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invoiced</w:t>
            </w:r>
          </w:p>
        </w:tc>
        <w:tc>
          <w:tcPr>
            <w:tcW w:w="0" w:type="auto"/>
            <w:vAlign w:val="center"/>
            <w:hideMark/>
          </w:tcPr>
          <w:p w14:paraId="6DDA8403" w14:textId="77777777" w:rsidR="003E16DF" w:rsidRPr="003E16DF" w:rsidRDefault="003E16DF" w:rsidP="003E16DF">
            <w:pPr>
              <w:spacing w:after="0" w:line="240" w:lineRule="auto"/>
              <w:jc w:val="right"/>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2</w:t>
            </w:r>
          </w:p>
        </w:tc>
      </w:tr>
      <w:tr w:rsidR="003E16DF" w:rsidRPr="003E16DF" w14:paraId="6A05A1DD" w14:textId="77777777" w:rsidTr="003E16DF">
        <w:trPr>
          <w:tblCellSpacing w:w="15" w:type="dxa"/>
        </w:trPr>
        <w:tc>
          <w:tcPr>
            <w:tcW w:w="0" w:type="auto"/>
            <w:vAlign w:val="center"/>
            <w:hideMark/>
          </w:tcPr>
          <w:p w14:paraId="7C4C4E6C" w14:textId="77777777" w:rsidR="003E16DF" w:rsidRPr="003E16DF" w:rsidRDefault="003E16DF" w:rsidP="003E16DF">
            <w:pPr>
              <w:spacing w:after="0" w:line="240" w:lineRule="auto"/>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shipped</w:t>
            </w:r>
          </w:p>
        </w:tc>
        <w:tc>
          <w:tcPr>
            <w:tcW w:w="0" w:type="auto"/>
            <w:vAlign w:val="center"/>
            <w:hideMark/>
          </w:tcPr>
          <w:p w14:paraId="16698AFC" w14:textId="77777777" w:rsidR="003E16DF" w:rsidRPr="003E16DF" w:rsidRDefault="003E16DF" w:rsidP="003E16DF">
            <w:pPr>
              <w:spacing w:after="0" w:line="240" w:lineRule="auto"/>
              <w:jc w:val="right"/>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kern w:val="0"/>
                <w:sz w:val="24"/>
                <w:szCs w:val="24"/>
                <w14:ligatures w14:val="none"/>
              </w:rPr>
              <w:t>1</w:t>
            </w:r>
          </w:p>
        </w:tc>
      </w:tr>
      <w:tr w:rsidR="003E16DF" w:rsidRPr="003E16DF" w14:paraId="34F4E0B8" w14:textId="77777777" w:rsidTr="003E16DF">
        <w:trPr>
          <w:tblCellSpacing w:w="15" w:type="dxa"/>
        </w:trPr>
        <w:tc>
          <w:tcPr>
            <w:tcW w:w="0" w:type="auto"/>
            <w:vAlign w:val="center"/>
            <w:hideMark/>
          </w:tcPr>
          <w:p w14:paraId="751F7D97" w14:textId="77777777" w:rsidR="003E16DF" w:rsidRPr="003E16DF" w:rsidRDefault="003E16DF" w:rsidP="003E16DF">
            <w:pPr>
              <w:spacing w:after="0" w:line="240" w:lineRule="auto"/>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b/>
                <w:bCs/>
                <w:kern w:val="0"/>
                <w:sz w:val="24"/>
                <w:szCs w:val="24"/>
                <w14:ligatures w14:val="none"/>
              </w:rPr>
              <w:t>Total</w:t>
            </w:r>
          </w:p>
        </w:tc>
        <w:tc>
          <w:tcPr>
            <w:tcW w:w="0" w:type="auto"/>
            <w:vAlign w:val="center"/>
            <w:hideMark/>
          </w:tcPr>
          <w:p w14:paraId="5421EFAF" w14:textId="77777777" w:rsidR="003E16DF" w:rsidRPr="003E16DF" w:rsidRDefault="003E16DF" w:rsidP="003E16DF">
            <w:pPr>
              <w:spacing w:after="0" w:line="240" w:lineRule="auto"/>
              <w:jc w:val="right"/>
              <w:rPr>
                <w:rFonts w:ascii="Times New Roman" w:eastAsia="Times New Roman" w:hAnsi="Times New Roman" w:cs="Times New Roman"/>
                <w:kern w:val="0"/>
                <w:sz w:val="24"/>
                <w:szCs w:val="24"/>
                <w14:ligatures w14:val="none"/>
              </w:rPr>
            </w:pPr>
            <w:r w:rsidRPr="003E16DF">
              <w:rPr>
                <w:rFonts w:ascii="Times New Roman" w:eastAsia="Times New Roman" w:hAnsi="Times New Roman" w:cs="Times New Roman"/>
                <w:b/>
                <w:bCs/>
                <w:kern w:val="0"/>
                <w:sz w:val="24"/>
                <w:szCs w:val="24"/>
                <w14:ligatures w14:val="none"/>
              </w:rPr>
              <w:t>775</w:t>
            </w:r>
          </w:p>
        </w:tc>
      </w:tr>
    </w:tbl>
    <w:p w14:paraId="51A2A87C" w14:textId="77777777" w:rsidR="003E16DF" w:rsidRDefault="003E16DF"/>
    <w:p w14:paraId="4A6DE21C" w14:textId="4866F604" w:rsidR="003E16DF" w:rsidRDefault="003E16DF">
      <w:r>
        <w:lastRenderedPageBreak/>
        <w:t>A validation check identified 775 orders present in the Orders dataset but missing from the Order Items dataset. Analysis showed that 603 belonged to the "unavailable" status and 164 belonged to the "canceled" status. These orders did not progress to the fulfillment stage and therefore had no associated order items. Since seller assignment occurs at the order item level, these records were excluded from seller performance analysis.</w:t>
      </w:r>
    </w:p>
    <w:p w14:paraId="7345E20D" w14:textId="77777777" w:rsidR="00A44825" w:rsidRDefault="00A44825"/>
    <w:p w14:paraId="5B3AC032" w14:textId="4BE8D74F" w:rsidR="00A44825" w:rsidRDefault="00A44825">
      <w:r>
        <w:t>Customer retention analysis.</w:t>
      </w:r>
    </w:p>
    <w:p w14:paraId="5DDB4134" w14:textId="3C24E373" w:rsidR="00A44825" w:rsidRDefault="00A44825">
      <w:r>
        <w:t>Insights:</w:t>
      </w:r>
    </w:p>
    <w:p w14:paraId="76FBD32C" w14:textId="77777777" w:rsidR="00A44825" w:rsidRPr="00A44825" w:rsidRDefault="00A44825" w:rsidP="00A44825">
      <w:pPr>
        <w:spacing w:line="240" w:lineRule="auto"/>
        <w:rPr>
          <w:rFonts w:ascii="Arial" w:eastAsia="Times New Roman" w:hAnsi="Arial" w:cs="Arial"/>
          <w:kern w:val="0"/>
          <w:sz w:val="24"/>
          <w:szCs w:val="24"/>
          <w14:ligatures w14:val="none"/>
        </w:rPr>
      </w:pPr>
      <w:r w:rsidRPr="00A44825">
        <w:rPr>
          <w:rFonts w:ascii="Arial" w:eastAsia="Times New Roman" w:hAnsi="Arial" w:cs="Arial"/>
          <w:b/>
          <w:bCs/>
          <w:kern w:val="0"/>
          <w:sz w:val="24"/>
          <w:szCs w:val="24"/>
          <w14:ligatures w14:val="none"/>
        </w:rPr>
        <w:t>96% to 97% of buyers are One-Time Customers</w:t>
      </w:r>
      <w:r w:rsidRPr="00A44825">
        <w:rPr>
          <w:rFonts w:ascii="Arial" w:eastAsia="Times New Roman" w:hAnsi="Arial" w:cs="Arial"/>
          <w:kern w:val="0"/>
          <w:sz w:val="24"/>
          <w:szCs w:val="24"/>
          <w14:ligatures w14:val="none"/>
        </w:rPr>
        <w:t>.</w:t>
      </w:r>
    </w:p>
    <w:p w14:paraId="35E12C02" w14:textId="53772D85" w:rsidR="00A44825" w:rsidRDefault="00A44825" w:rsidP="00A44825">
      <w:pPr>
        <w:spacing w:line="240" w:lineRule="auto"/>
        <w:rPr>
          <w:rFonts w:ascii="Arial" w:eastAsia="Times New Roman" w:hAnsi="Arial" w:cs="Arial"/>
          <w:kern w:val="0"/>
          <w:sz w:val="24"/>
          <w:szCs w:val="24"/>
          <w14:ligatures w14:val="none"/>
        </w:rPr>
      </w:pPr>
      <w:r w:rsidRPr="00A44825">
        <w:rPr>
          <w:rFonts w:ascii="Arial" w:eastAsia="Times New Roman" w:hAnsi="Arial" w:cs="Arial"/>
          <w:kern w:val="0"/>
          <w:sz w:val="24"/>
          <w:szCs w:val="24"/>
          <w14:ligatures w14:val="none"/>
        </w:rPr>
        <w:t xml:space="preserve">business has a critical </w:t>
      </w:r>
      <w:r w:rsidRPr="00A44825">
        <w:rPr>
          <w:rFonts w:ascii="Arial" w:eastAsia="Times New Roman" w:hAnsi="Arial" w:cs="Arial"/>
          <w:b/>
          <w:bCs/>
          <w:kern w:val="0"/>
          <w:sz w:val="24"/>
          <w:szCs w:val="24"/>
          <w14:ligatures w14:val="none"/>
        </w:rPr>
        <w:t>customer acquisition dependency flaw</w:t>
      </w:r>
      <w:r w:rsidRPr="00A44825">
        <w:rPr>
          <w:rFonts w:ascii="Arial" w:eastAsia="Times New Roman" w:hAnsi="Arial" w:cs="Arial"/>
          <w:kern w:val="0"/>
          <w:sz w:val="24"/>
          <w:szCs w:val="24"/>
          <w14:ligatures w14:val="none"/>
        </w:rPr>
        <w:t xml:space="preserve"> and lacks deep structural loyalty programs to drive repeat sales.</w:t>
      </w:r>
    </w:p>
    <w:p w14:paraId="6A8A3268" w14:textId="77777777" w:rsidR="003D5460" w:rsidRDefault="003D5460" w:rsidP="00A44825">
      <w:pPr>
        <w:spacing w:line="240" w:lineRule="auto"/>
        <w:rPr>
          <w:rFonts w:ascii="Arial" w:eastAsia="Times New Roman" w:hAnsi="Arial" w:cs="Arial"/>
          <w:kern w:val="0"/>
          <w:sz w:val="24"/>
          <w:szCs w:val="24"/>
          <w14:ligatures w14:val="none"/>
        </w:rPr>
      </w:pPr>
    </w:p>
    <w:p w14:paraId="481C18E7" w14:textId="511E0783" w:rsidR="003D5460" w:rsidRDefault="003D5460" w:rsidP="00A44825">
      <w:pPr>
        <w:spacing w:line="240" w:lineRule="auto"/>
        <w:rPr>
          <w:rFonts w:ascii="Arial" w:eastAsia="Times New Roman" w:hAnsi="Arial" w:cs="Arial"/>
          <w:kern w:val="0"/>
          <w:sz w:val="24"/>
          <w:szCs w:val="24"/>
          <w14:ligatures w14:val="none"/>
        </w:rPr>
      </w:pPr>
      <w:r>
        <w:t>Task 5 – Seller Performance Benchmarking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794"/>
        <w:gridCol w:w="1400"/>
        <w:gridCol w:w="1295"/>
      </w:tblGrid>
      <w:tr w:rsidR="003D5460" w:rsidRPr="003D5460" w14:paraId="455A0525" w14:textId="77777777" w:rsidTr="003D5460">
        <w:trPr>
          <w:tblHeader/>
          <w:tblCellSpacing w:w="15" w:type="dxa"/>
        </w:trPr>
        <w:tc>
          <w:tcPr>
            <w:tcW w:w="0" w:type="auto"/>
            <w:vAlign w:val="center"/>
            <w:hideMark/>
          </w:tcPr>
          <w:p w14:paraId="229156CE"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Seller</w:t>
            </w:r>
          </w:p>
        </w:tc>
        <w:tc>
          <w:tcPr>
            <w:tcW w:w="0" w:type="auto"/>
            <w:vAlign w:val="center"/>
            <w:hideMark/>
          </w:tcPr>
          <w:p w14:paraId="3CBBEAE9"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Orders</w:t>
            </w:r>
          </w:p>
        </w:tc>
        <w:tc>
          <w:tcPr>
            <w:tcW w:w="0" w:type="auto"/>
            <w:vAlign w:val="center"/>
            <w:hideMark/>
          </w:tcPr>
          <w:p w14:paraId="102FD0D4"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Avg Delivery</w:t>
            </w:r>
          </w:p>
        </w:tc>
        <w:tc>
          <w:tcPr>
            <w:tcW w:w="0" w:type="auto"/>
            <w:vAlign w:val="center"/>
            <w:hideMark/>
          </w:tcPr>
          <w:p w14:paraId="156B02E0"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Avg Review</w:t>
            </w:r>
          </w:p>
        </w:tc>
      </w:tr>
      <w:tr w:rsidR="003D5460" w:rsidRPr="003D5460" w14:paraId="7C8EF0F6" w14:textId="77777777" w:rsidTr="003D5460">
        <w:trPr>
          <w:tblCellSpacing w:w="15" w:type="dxa"/>
        </w:trPr>
        <w:tc>
          <w:tcPr>
            <w:tcW w:w="0" w:type="auto"/>
            <w:vAlign w:val="center"/>
            <w:hideMark/>
          </w:tcPr>
          <w:p w14:paraId="29843801"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Top Seller</w:t>
            </w:r>
          </w:p>
        </w:tc>
        <w:tc>
          <w:tcPr>
            <w:tcW w:w="0" w:type="auto"/>
            <w:vAlign w:val="center"/>
            <w:hideMark/>
          </w:tcPr>
          <w:p w14:paraId="506556DA"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1,854</w:t>
            </w:r>
          </w:p>
        </w:tc>
        <w:tc>
          <w:tcPr>
            <w:tcW w:w="0" w:type="auto"/>
            <w:vAlign w:val="center"/>
            <w:hideMark/>
          </w:tcPr>
          <w:p w14:paraId="5AC1D6E4"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9.48</w:t>
            </w:r>
          </w:p>
        </w:tc>
        <w:tc>
          <w:tcPr>
            <w:tcW w:w="0" w:type="auto"/>
            <w:vAlign w:val="center"/>
            <w:hideMark/>
          </w:tcPr>
          <w:p w14:paraId="595DBFAB"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3.91</w:t>
            </w:r>
          </w:p>
        </w:tc>
      </w:tr>
    </w:tbl>
    <w:p w14:paraId="2DE19AF0" w14:textId="77777777" w:rsidR="003D5460" w:rsidRPr="00A44825" w:rsidRDefault="003D5460" w:rsidP="00A44825">
      <w:pPr>
        <w:spacing w:line="240" w:lineRule="auto"/>
        <w:rPr>
          <w:rFonts w:ascii="Arial" w:eastAsia="Times New Roman" w:hAnsi="Arial" w:cs="Arial"/>
          <w:kern w:val="0"/>
          <w:sz w:val="24"/>
          <w:szCs w:val="24"/>
          <w14:ligatures w14:val="none"/>
        </w:rPr>
      </w:pPr>
    </w:p>
    <w:p w14:paraId="76FDBC7A" w14:textId="77777777" w:rsidR="003D5460" w:rsidRDefault="003D5460" w:rsidP="003D5460">
      <w:pPr>
        <w:pStyle w:val="Heading3"/>
      </w:pPr>
      <w:r>
        <w:t>Insight</w:t>
      </w:r>
    </w:p>
    <w:p w14:paraId="7F348589" w14:textId="77777777" w:rsidR="003D5460" w:rsidRDefault="003D5460" w:rsidP="003D5460">
      <w:pPr>
        <w:pStyle w:val="NormalWeb"/>
      </w:pPr>
      <w:r>
        <w:t>Top-performing sellers handle over 1,800 orders while maintaining delivery times below the overall average of 12.5 days. Seller performance varies significantly, suggesting opportunities for benchmarking logistics and customer service practices.</w:t>
      </w:r>
    </w:p>
    <w:p w14:paraId="49980ABB" w14:textId="77777777" w:rsidR="003D5460" w:rsidRDefault="003D5460" w:rsidP="003D5460">
      <w:pPr>
        <w:pStyle w:val="Heading3"/>
      </w:pPr>
      <w:r>
        <w:t>Visual</w:t>
      </w:r>
    </w:p>
    <w:p w14:paraId="68E07269" w14:textId="77777777" w:rsidR="003D5460" w:rsidRDefault="003D5460" w:rsidP="003D5460">
      <w:pPr>
        <w:pStyle w:val="NormalWeb"/>
      </w:pPr>
      <w:r>
        <w:t>Table or Matrix</w:t>
      </w:r>
    </w:p>
    <w:p w14:paraId="3E8971E3" w14:textId="5AA8AA85" w:rsidR="00A44825" w:rsidRDefault="003D5460">
      <w:r>
        <w:t>Task 6 Customer Distribution</w:t>
      </w:r>
    </w:p>
    <w:p w14:paraId="608EF030" w14:textId="77777777" w:rsidR="003D5460" w:rsidRDefault="003D546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102"/>
      </w:tblGrid>
      <w:tr w:rsidR="003D5460" w:rsidRPr="003D5460" w14:paraId="4C4936DD" w14:textId="77777777" w:rsidTr="003D5460">
        <w:trPr>
          <w:tblHeader/>
          <w:tblCellSpacing w:w="15" w:type="dxa"/>
        </w:trPr>
        <w:tc>
          <w:tcPr>
            <w:tcW w:w="0" w:type="auto"/>
            <w:vAlign w:val="center"/>
            <w:hideMark/>
          </w:tcPr>
          <w:p w14:paraId="5E1648AE"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State</w:t>
            </w:r>
          </w:p>
        </w:tc>
        <w:tc>
          <w:tcPr>
            <w:tcW w:w="0" w:type="auto"/>
            <w:vAlign w:val="center"/>
            <w:hideMark/>
          </w:tcPr>
          <w:p w14:paraId="17EF241D"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Orders</w:t>
            </w:r>
          </w:p>
        </w:tc>
      </w:tr>
      <w:tr w:rsidR="003D5460" w:rsidRPr="003D5460" w14:paraId="6901C180" w14:textId="77777777" w:rsidTr="003D5460">
        <w:trPr>
          <w:tblCellSpacing w:w="15" w:type="dxa"/>
        </w:trPr>
        <w:tc>
          <w:tcPr>
            <w:tcW w:w="0" w:type="auto"/>
            <w:vAlign w:val="center"/>
            <w:hideMark/>
          </w:tcPr>
          <w:p w14:paraId="2FCA9D52"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SP</w:t>
            </w:r>
          </w:p>
        </w:tc>
        <w:tc>
          <w:tcPr>
            <w:tcW w:w="0" w:type="auto"/>
            <w:vAlign w:val="center"/>
            <w:hideMark/>
          </w:tcPr>
          <w:p w14:paraId="0B020EE3"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41,746</w:t>
            </w:r>
          </w:p>
        </w:tc>
      </w:tr>
      <w:tr w:rsidR="003D5460" w:rsidRPr="003D5460" w14:paraId="324187A6" w14:textId="77777777" w:rsidTr="003D5460">
        <w:trPr>
          <w:tblCellSpacing w:w="15" w:type="dxa"/>
        </w:trPr>
        <w:tc>
          <w:tcPr>
            <w:tcW w:w="0" w:type="auto"/>
            <w:vAlign w:val="center"/>
            <w:hideMark/>
          </w:tcPr>
          <w:p w14:paraId="03693DB2"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RJ</w:t>
            </w:r>
          </w:p>
        </w:tc>
        <w:tc>
          <w:tcPr>
            <w:tcW w:w="0" w:type="auto"/>
            <w:vAlign w:val="center"/>
            <w:hideMark/>
          </w:tcPr>
          <w:p w14:paraId="7770823E"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12,852</w:t>
            </w:r>
          </w:p>
        </w:tc>
      </w:tr>
      <w:tr w:rsidR="003D5460" w:rsidRPr="003D5460" w14:paraId="7BA12EEB" w14:textId="77777777" w:rsidTr="003D5460">
        <w:trPr>
          <w:tblCellSpacing w:w="15" w:type="dxa"/>
        </w:trPr>
        <w:tc>
          <w:tcPr>
            <w:tcW w:w="0" w:type="auto"/>
            <w:vAlign w:val="center"/>
            <w:hideMark/>
          </w:tcPr>
          <w:p w14:paraId="16FDC05A"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MG</w:t>
            </w:r>
          </w:p>
        </w:tc>
        <w:tc>
          <w:tcPr>
            <w:tcW w:w="0" w:type="auto"/>
            <w:vAlign w:val="center"/>
            <w:hideMark/>
          </w:tcPr>
          <w:p w14:paraId="1FC8F664"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11,635</w:t>
            </w:r>
          </w:p>
        </w:tc>
      </w:tr>
      <w:tr w:rsidR="003D5460" w:rsidRPr="003D5460" w14:paraId="19591553" w14:textId="77777777" w:rsidTr="003D5460">
        <w:trPr>
          <w:tblCellSpacing w:w="15" w:type="dxa"/>
        </w:trPr>
        <w:tc>
          <w:tcPr>
            <w:tcW w:w="0" w:type="auto"/>
            <w:vAlign w:val="center"/>
            <w:hideMark/>
          </w:tcPr>
          <w:p w14:paraId="339C7B83"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City</w:t>
            </w:r>
          </w:p>
        </w:tc>
        <w:tc>
          <w:tcPr>
            <w:tcW w:w="0" w:type="auto"/>
            <w:vAlign w:val="center"/>
            <w:hideMark/>
          </w:tcPr>
          <w:p w14:paraId="153B2723"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Customers</w:t>
            </w:r>
          </w:p>
        </w:tc>
      </w:tr>
      <w:tr w:rsidR="003D5460" w:rsidRPr="003D5460" w14:paraId="74CF3044" w14:textId="77777777" w:rsidTr="003D5460">
        <w:trPr>
          <w:tblCellSpacing w:w="15" w:type="dxa"/>
        </w:trPr>
        <w:tc>
          <w:tcPr>
            <w:tcW w:w="0" w:type="auto"/>
            <w:vAlign w:val="center"/>
            <w:hideMark/>
          </w:tcPr>
          <w:p w14:paraId="0993E00E"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Sao Paulo</w:t>
            </w:r>
          </w:p>
        </w:tc>
        <w:tc>
          <w:tcPr>
            <w:tcW w:w="0" w:type="auto"/>
            <w:vAlign w:val="center"/>
            <w:hideMark/>
          </w:tcPr>
          <w:p w14:paraId="090736D5"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15,540</w:t>
            </w:r>
          </w:p>
        </w:tc>
      </w:tr>
      <w:tr w:rsidR="003D5460" w:rsidRPr="003D5460" w14:paraId="4836A18E" w14:textId="77777777" w:rsidTr="003D5460">
        <w:trPr>
          <w:tblCellSpacing w:w="15" w:type="dxa"/>
        </w:trPr>
        <w:tc>
          <w:tcPr>
            <w:tcW w:w="0" w:type="auto"/>
            <w:vAlign w:val="center"/>
            <w:hideMark/>
          </w:tcPr>
          <w:p w14:paraId="4B7B84F5"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Rio de Janeiro</w:t>
            </w:r>
          </w:p>
        </w:tc>
        <w:tc>
          <w:tcPr>
            <w:tcW w:w="0" w:type="auto"/>
            <w:vAlign w:val="center"/>
            <w:hideMark/>
          </w:tcPr>
          <w:p w14:paraId="5CA88657"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6,882</w:t>
            </w:r>
          </w:p>
        </w:tc>
      </w:tr>
    </w:tbl>
    <w:p w14:paraId="1E6B3A0B" w14:textId="77777777" w:rsidR="003D5460" w:rsidRDefault="003D5460" w:rsidP="003D5460">
      <w:pPr>
        <w:pStyle w:val="Heading3"/>
      </w:pPr>
      <w:r>
        <w:lastRenderedPageBreak/>
        <w:t>Insight</w:t>
      </w:r>
    </w:p>
    <w:p w14:paraId="129E7417" w14:textId="77777777" w:rsidR="003D5460" w:rsidRDefault="003D5460" w:rsidP="003D5460">
      <w:pPr>
        <w:pStyle w:val="NormalWeb"/>
      </w:pPr>
      <w:r>
        <w:t>São Paulo dominates customer demand, contributing more than 40% of all orders. This region should be considered a strategic market for marketing investment and logistics optimization.</w:t>
      </w:r>
    </w:p>
    <w:p w14:paraId="63D863C1" w14:textId="77777777" w:rsidR="003D5460" w:rsidRDefault="003D5460" w:rsidP="003D5460">
      <w:pPr>
        <w:pStyle w:val="Heading3"/>
      </w:pPr>
      <w:r>
        <w:t>Visual</w:t>
      </w:r>
    </w:p>
    <w:p w14:paraId="7F77D54D" w14:textId="77777777" w:rsidR="003D5460" w:rsidRDefault="003D5460" w:rsidP="003D5460">
      <w:pPr>
        <w:pStyle w:val="NormalWeb"/>
      </w:pPr>
      <w:r>
        <w:t>Map + Top 10 Cities Bar Chart</w:t>
      </w:r>
    </w:p>
    <w:p w14:paraId="56A793B5" w14:textId="77777777" w:rsidR="003D5460" w:rsidRDefault="003D5460"/>
    <w:p w14:paraId="0EC87AFF" w14:textId="7BEC80DF" w:rsidR="003D5460" w:rsidRDefault="003D5460">
      <w:r>
        <w:t>Task 7 Product Category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955"/>
      </w:tblGrid>
      <w:tr w:rsidR="003D5460" w:rsidRPr="003D5460" w14:paraId="40BDDE3B" w14:textId="77777777" w:rsidTr="003D5460">
        <w:trPr>
          <w:tblHeader/>
          <w:tblCellSpacing w:w="15" w:type="dxa"/>
        </w:trPr>
        <w:tc>
          <w:tcPr>
            <w:tcW w:w="0" w:type="auto"/>
            <w:vAlign w:val="center"/>
            <w:hideMark/>
          </w:tcPr>
          <w:p w14:paraId="68059599"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Category</w:t>
            </w:r>
          </w:p>
        </w:tc>
        <w:tc>
          <w:tcPr>
            <w:tcW w:w="0" w:type="auto"/>
            <w:vAlign w:val="center"/>
            <w:hideMark/>
          </w:tcPr>
          <w:p w14:paraId="39490126"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Revenue</w:t>
            </w:r>
          </w:p>
        </w:tc>
      </w:tr>
      <w:tr w:rsidR="003D5460" w:rsidRPr="003D5460" w14:paraId="293322A4" w14:textId="77777777" w:rsidTr="003D5460">
        <w:trPr>
          <w:tblCellSpacing w:w="15" w:type="dxa"/>
        </w:trPr>
        <w:tc>
          <w:tcPr>
            <w:tcW w:w="0" w:type="auto"/>
            <w:vAlign w:val="center"/>
            <w:hideMark/>
          </w:tcPr>
          <w:p w14:paraId="4F034597"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Health Beauty</w:t>
            </w:r>
          </w:p>
        </w:tc>
        <w:tc>
          <w:tcPr>
            <w:tcW w:w="0" w:type="auto"/>
            <w:vAlign w:val="center"/>
            <w:hideMark/>
          </w:tcPr>
          <w:p w14:paraId="4B91889F"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1.26M</w:t>
            </w:r>
          </w:p>
        </w:tc>
      </w:tr>
      <w:tr w:rsidR="003D5460" w:rsidRPr="003D5460" w14:paraId="50D97AE3" w14:textId="77777777" w:rsidTr="003D5460">
        <w:trPr>
          <w:tblCellSpacing w:w="15" w:type="dxa"/>
        </w:trPr>
        <w:tc>
          <w:tcPr>
            <w:tcW w:w="0" w:type="auto"/>
            <w:vAlign w:val="center"/>
            <w:hideMark/>
          </w:tcPr>
          <w:p w14:paraId="29C4B01E"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Watches Gifts</w:t>
            </w:r>
          </w:p>
        </w:tc>
        <w:tc>
          <w:tcPr>
            <w:tcW w:w="0" w:type="auto"/>
            <w:vAlign w:val="center"/>
            <w:hideMark/>
          </w:tcPr>
          <w:p w14:paraId="79A52DC3"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1.21M</w:t>
            </w:r>
          </w:p>
        </w:tc>
      </w:tr>
      <w:tr w:rsidR="003D5460" w:rsidRPr="003D5460" w14:paraId="2906B2F1" w14:textId="77777777" w:rsidTr="003D5460">
        <w:trPr>
          <w:tblCellSpacing w:w="15" w:type="dxa"/>
        </w:trPr>
        <w:tc>
          <w:tcPr>
            <w:tcW w:w="0" w:type="auto"/>
            <w:vAlign w:val="center"/>
            <w:hideMark/>
          </w:tcPr>
          <w:p w14:paraId="424C49C8"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Bed Bath Table</w:t>
            </w:r>
          </w:p>
        </w:tc>
        <w:tc>
          <w:tcPr>
            <w:tcW w:w="0" w:type="auto"/>
            <w:vAlign w:val="center"/>
            <w:hideMark/>
          </w:tcPr>
          <w:p w14:paraId="03B7460A"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1.04M</w:t>
            </w:r>
          </w:p>
        </w:tc>
      </w:tr>
    </w:tbl>
    <w:p w14:paraId="1BEB01BC" w14:textId="77777777" w:rsidR="003D5460" w:rsidRDefault="003D5460"/>
    <w:p w14:paraId="67CC3CDE" w14:textId="77777777" w:rsidR="003D5460" w:rsidRDefault="003D5460" w:rsidP="003D5460">
      <w:pPr>
        <w:pStyle w:val="Heading3"/>
      </w:pPr>
      <w:r>
        <w:t>Insight</w:t>
      </w:r>
    </w:p>
    <w:p w14:paraId="21480457" w14:textId="77777777" w:rsidR="003D5460" w:rsidRDefault="003D5460" w:rsidP="003D5460">
      <w:pPr>
        <w:pStyle w:val="NormalWeb"/>
      </w:pPr>
      <w:r>
        <w:t>Interesting observation:</w:t>
      </w:r>
    </w:p>
    <w:p w14:paraId="62DB4276" w14:textId="77777777" w:rsidR="003D5460" w:rsidRDefault="003D5460" w:rsidP="003D5460">
      <w:pPr>
        <w:pStyle w:val="NormalWeb"/>
      </w:pPr>
      <w:r>
        <w:t>Health Beauty generates both:</w:t>
      </w:r>
    </w:p>
    <w:p w14:paraId="1091A64D" w14:textId="77777777" w:rsidR="003D5460" w:rsidRDefault="003D5460" w:rsidP="003D5460">
      <w:pPr>
        <w:numPr>
          <w:ilvl w:val="0"/>
          <w:numId w:val="1"/>
        </w:numPr>
        <w:spacing w:before="100" w:beforeAutospacing="1" w:after="100" w:afterAutospacing="1" w:line="240" w:lineRule="auto"/>
      </w:pPr>
      <w:r>
        <w:t xml:space="preserve">High revenue </w:t>
      </w:r>
    </w:p>
    <w:p w14:paraId="3EA58DFF" w14:textId="77777777" w:rsidR="003D5460" w:rsidRDefault="003D5460" w:rsidP="003D5460">
      <w:pPr>
        <w:numPr>
          <w:ilvl w:val="0"/>
          <w:numId w:val="1"/>
        </w:numPr>
        <w:spacing w:before="100" w:beforeAutospacing="1" w:after="100" w:afterAutospacing="1" w:line="240" w:lineRule="auto"/>
      </w:pPr>
      <w:r>
        <w:t xml:space="preserve">High order volume </w:t>
      </w:r>
    </w:p>
    <w:p w14:paraId="7045480D" w14:textId="77777777" w:rsidR="003D5460" w:rsidRDefault="003D5460" w:rsidP="003D5460">
      <w:pPr>
        <w:pStyle w:val="NormalWeb"/>
      </w:pPr>
      <w:r>
        <w:t>This is your strongest category.</w:t>
      </w:r>
    </w:p>
    <w:p w14:paraId="2CEA0173" w14:textId="77777777" w:rsidR="003D5460" w:rsidRDefault="003D5460" w:rsidP="003D5460">
      <w:pPr>
        <w:pStyle w:val="Heading3"/>
      </w:pPr>
      <w:r>
        <w:t>Visual</w:t>
      </w:r>
    </w:p>
    <w:p w14:paraId="284673D1" w14:textId="77777777" w:rsidR="003D5460" w:rsidRDefault="003D5460" w:rsidP="003D5460">
      <w:pPr>
        <w:pStyle w:val="NormalWeb"/>
      </w:pPr>
      <w:r>
        <w:t>Clustered Bar Chart</w:t>
      </w:r>
    </w:p>
    <w:p w14:paraId="31D5E701" w14:textId="77777777" w:rsidR="003D5460" w:rsidRDefault="003D5460" w:rsidP="003D5460">
      <w:pPr>
        <w:pStyle w:val="NormalWeb"/>
      </w:pPr>
      <w:r>
        <w:t>Revenue + Order Volume</w:t>
      </w:r>
    </w:p>
    <w:p w14:paraId="365529D6" w14:textId="773E4DD2" w:rsidR="003D5460" w:rsidRDefault="003D5460">
      <w:r>
        <w:t xml:space="preserve">Task 8: Payment </w:t>
      </w:r>
      <w:proofErr w:type="spellStart"/>
      <w:r>
        <w:t>Behaviour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955"/>
      </w:tblGrid>
      <w:tr w:rsidR="003D5460" w:rsidRPr="003D5460" w14:paraId="53F31447" w14:textId="77777777" w:rsidTr="003D5460">
        <w:trPr>
          <w:tblHeader/>
          <w:tblCellSpacing w:w="15" w:type="dxa"/>
        </w:trPr>
        <w:tc>
          <w:tcPr>
            <w:tcW w:w="0" w:type="auto"/>
            <w:vAlign w:val="center"/>
            <w:hideMark/>
          </w:tcPr>
          <w:p w14:paraId="5D3671A9"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Payment Type</w:t>
            </w:r>
          </w:p>
        </w:tc>
        <w:tc>
          <w:tcPr>
            <w:tcW w:w="0" w:type="auto"/>
            <w:vAlign w:val="center"/>
            <w:hideMark/>
          </w:tcPr>
          <w:p w14:paraId="0CB341E1"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Revenue</w:t>
            </w:r>
          </w:p>
        </w:tc>
      </w:tr>
      <w:tr w:rsidR="003D5460" w:rsidRPr="003D5460" w14:paraId="44AACD52" w14:textId="77777777" w:rsidTr="003D5460">
        <w:trPr>
          <w:tblCellSpacing w:w="15" w:type="dxa"/>
        </w:trPr>
        <w:tc>
          <w:tcPr>
            <w:tcW w:w="0" w:type="auto"/>
            <w:vAlign w:val="center"/>
            <w:hideMark/>
          </w:tcPr>
          <w:p w14:paraId="2F5DC2D5"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Credit Card</w:t>
            </w:r>
          </w:p>
        </w:tc>
        <w:tc>
          <w:tcPr>
            <w:tcW w:w="0" w:type="auto"/>
            <w:vAlign w:val="center"/>
            <w:hideMark/>
          </w:tcPr>
          <w:p w14:paraId="3B083374"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12.5M</w:t>
            </w:r>
          </w:p>
        </w:tc>
      </w:tr>
      <w:tr w:rsidR="003D5460" w:rsidRPr="003D5460" w14:paraId="55DB5E7C" w14:textId="77777777" w:rsidTr="003D5460">
        <w:trPr>
          <w:tblCellSpacing w:w="15" w:type="dxa"/>
        </w:trPr>
        <w:tc>
          <w:tcPr>
            <w:tcW w:w="0" w:type="auto"/>
            <w:vAlign w:val="center"/>
            <w:hideMark/>
          </w:tcPr>
          <w:p w14:paraId="67939702"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proofErr w:type="spellStart"/>
            <w:r w:rsidRPr="003D5460">
              <w:rPr>
                <w:rFonts w:ascii="Times New Roman" w:eastAsia="Times New Roman" w:hAnsi="Times New Roman" w:cs="Times New Roman"/>
                <w:kern w:val="0"/>
                <w:sz w:val="24"/>
                <w:szCs w:val="24"/>
                <w14:ligatures w14:val="none"/>
              </w:rPr>
              <w:t>Boleto</w:t>
            </w:r>
            <w:proofErr w:type="spellEnd"/>
          </w:p>
        </w:tc>
        <w:tc>
          <w:tcPr>
            <w:tcW w:w="0" w:type="auto"/>
            <w:vAlign w:val="center"/>
            <w:hideMark/>
          </w:tcPr>
          <w:p w14:paraId="241507DD"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2.87M</w:t>
            </w:r>
          </w:p>
        </w:tc>
      </w:tr>
    </w:tbl>
    <w:p w14:paraId="251A291D" w14:textId="77777777" w:rsidR="003D5460" w:rsidRDefault="003D5460"/>
    <w:p w14:paraId="563F523C" w14:textId="77777777" w:rsidR="003D5460" w:rsidRDefault="003D5460" w:rsidP="003D5460">
      <w:pPr>
        <w:pStyle w:val="Heading3"/>
      </w:pPr>
      <w:r>
        <w:t>Insight</w:t>
      </w:r>
    </w:p>
    <w:p w14:paraId="5642A3BC" w14:textId="77777777" w:rsidR="003D5460" w:rsidRDefault="003D5460" w:rsidP="003D5460">
      <w:pPr>
        <w:pStyle w:val="NormalWeb"/>
      </w:pPr>
      <w:r>
        <w:lastRenderedPageBreak/>
        <w:t>Credit cards account for the overwhelming majority of transactions and revenue, making them the dominant payment method. Any payment gateway disruptions could significantly impact revenue.</w:t>
      </w:r>
    </w:p>
    <w:p w14:paraId="55903844" w14:textId="77777777" w:rsidR="003D5460" w:rsidRDefault="003D5460" w:rsidP="003D5460">
      <w:pPr>
        <w:pStyle w:val="Heading3"/>
      </w:pPr>
      <w:r>
        <w:t>Visual</w:t>
      </w:r>
    </w:p>
    <w:p w14:paraId="18CB61CC" w14:textId="77777777" w:rsidR="003D5460" w:rsidRDefault="003D5460" w:rsidP="003D5460">
      <w:pPr>
        <w:pStyle w:val="NormalWeb"/>
      </w:pPr>
      <w:r>
        <w:t>Donut Char</w:t>
      </w:r>
    </w:p>
    <w:p w14:paraId="10685F6B" w14:textId="54FAB803" w:rsidR="003D5460" w:rsidRDefault="003D5460">
      <w:r>
        <w:t xml:space="preserve">Task </w:t>
      </w:r>
      <w:proofErr w:type="gramStart"/>
      <w:r>
        <w:t>9 :</w:t>
      </w:r>
      <w:proofErr w:type="gramEnd"/>
      <w:r>
        <w:t xml:space="preserve"> Customer Satisfaction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915"/>
      </w:tblGrid>
      <w:tr w:rsidR="003D5460" w:rsidRPr="003D5460" w14:paraId="5EB976DD" w14:textId="77777777" w:rsidTr="003D5460">
        <w:trPr>
          <w:tblHeader/>
          <w:tblCellSpacing w:w="15" w:type="dxa"/>
        </w:trPr>
        <w:tc>
          <w:tcPr>
            <w:tcW w:w="0" w:type="auto"/>
            <w:vAlign w:val="center"/>
            <w:hideMark/>
          </w:tcPr>
          <w:p w14:paraId="730C1747"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Score</w:t>
            </w:r>
          </w:p>
        </w:tc>
        <w:tc>
          <w:tcPr>
            <w:tcW w:w="0" w:type="auto"/>
            <w:vAlign w:val="center"/>
            <w:hideMark/>
          </w:tcPr>
          <w:p w14:paraId="31E5FA20"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Reviews</w:t>
            </w:r>
          </w:p>
        </w:tc>
      </w:tr>
      <w:tr w:rsidR="003D5460" w:rsidRPr="003D5460" w14:paraId="05D4074E" w14:textId="77777777" w:rsidTr="003D5460">
        <w:trPr>
          <w:tblCellSpacing w:w="15" w:type="dxa"/>
        </w:trPr>
        <w:tc>
          <w:tcPr>
            <w:tcW w:w="0" w:type="auto"/>
            <w:vAlign w:val="center"/>
            <w:hideMark/>
          </w:tcPr>
          <w:p w14:paraId="0C11E2F1"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5</w:t>
            </w:r>
          </w:p>
        </w:tc>
        <w:tc>
          <w:tcPr>
            <w:tcW w:w="0" w:type="auto"/>
            <w:vAlign w:val="center"/>
            <w:hideMark/>
          </w:tcPr>
          <w:p w14:paraId="253BE52F"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57,066</w:t>
            </w:r>
          </w:p>
        </w:tc>
      </w:tr>
      <w:tr w:rsidR="003D5460" w:rsidRPr="003D5460" w14:paraId="292D61A2" w14:textId="77777777" w:rsidTr="003D5460">
        <w:trPr>
          <w:tblCellSpacing w:w="15" w:type="dxa"/>
        </w:trPr>
        <w:tc>
          <w:tcPr>
            <w:tcW w:w="0" w:type="auto"/>
            <w:vAlign w:val="center"/>
            <w:hideMark/>
          </w:tcPr>
          <w:p w14:paraId="3228FCE6"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4</w:t>
            </w:r>
          </w:p>
        </w:tc>
        <w:tc>
          <w:tcPr>
            <w:tcW w:w="0" w:type="auto"/>
            <w:vAlign w:val="center"/>
            <w:hideMark/>
          </w:tcPr>
          <w:p w14:paraId="697ADAEB"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18,987</w:t>
            </w:r>
          </w:p>
        </w:tc>
      </w:tr>
      <w:tr w:rsidR="003D5460" w:rsidRPr="003D5460" w14:paraId="291AEDFB" w14:textId="77777777" w:rsidTr="003D5460">
        <w:trPr>
          <w:tblCellSpacing w:w="15" w:type="dxa"/>
        </w:trPr>
        <w:tc>
          <w:tcPr>
            <w:tcW w:w="0" w:type="auto"/>
            <w:vAlign w:val="center"/>
            <w:hideMark/>
          </w:tcPr>
          <w:p w14:paraId="4D074BC8"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w:t>
            </w:r>
          </w:p>
        </w:tc>
        <w:tc>
          <w:tcPr>
            <w:tcW w:w="0" w:type="auto"/>
            <w:vAlign w:val="center"/>
            <w:hideMark/>
          </w:tcPr>
          <w:p w14:paraId="2BF31FE2"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9,406</w:t>
            </w:r>
          </w:p>
        </w:tc>
      </w:tr>
    </w:tbl>
    <w:p w14:paraId="02DFF18F" w14:textId="77777777" w:rsidR="003D5460" w:rsidRDefault="003D5460"/>
    <w:p w14:paraId="64ED4E1D" w14:textId="585A2346" w:rsidR="003D5460" w:rsidRDefault="003D5460">
      <w:r>
        <w:t>Insight:</w:t>
      </w:r>
    </w:p>
    <w:p w14:paraId="749ED621" w14:textId="575B954A" w:rsidR="003D5460" w:rsidRDefault="003D5460">
      <w:r>
        <w:t>More than half of all reviews received the highest possible rating, indicating strong overall customer satisfaction.</w:t>
      </w:r>
    </w:p>
    <w:p w14:paraId="0747BAE1" w14:textId="3C212058" w:rsidR="003D5460" w:rsidRDefault="003D5460">
      <w:r>
        <w:t>Query for KPI: Average Review Score</w:t>
      </w:r>
    </w:p>
    <w:p w14:paraId="6D09CF2A" w14:textId="77777777" w:rsidR="003D5460" w:rsidRDefault="003D5460" w:rsidP="003D5460">
      <w:r>
        <w:t>SELECT ROUND(</w:t>
      </w:r>
      <w:proofErr w:type="gramStart"/>
      <w:r>
        <w:t>AVG(</w:t>
      </w:r>
      <w:proofErr w:type="spellStart"/>
      <w:proofErr w:type="gramEnd"/>
      <w:r>
        <w:t>review_score</w:t>
      </w:r>
      <w:proofErr w:type="spellEnd"/>
      <w:r>
        <w:t>),2)</w:t>
      </w:r>
    </w:p>
    <w:p w14:paraId="72F109B3" w14:textId="2C5D7638" w:rsidR="003D5460" w:rsidRDefault="003D5460" w:rsidP="003D5460">
      <w:r>
        <w:t xml:space="preserve">FROM </w:t>
      </w:r>
      <w:proofErr w:type="spellStart"/>
      <w:r>
        <w:t>fact_reviews</w:t>
      </w:r>
      <w:proofErr w:type="spellEnd"/>
      <w:r>
        <w:t>;</w:t>
      </w:r>
    </w:p>
    <w:p w14:paraId="5B2C00C9" w14:textId="77777777" w:rsidR="003D5460" w:rsidRDefault="003D5460" w:rsidP="003D5460"/>
    <w:p w14:paraId="6C8D5CF0" w14:textId="0A043BD8" w:rsidR="003D5460" w:rsidRDefault="003D5460" w:rsidP="003D5460">
      <w:r>
        <w:t xml:space="preserve">Task </w:t>
      </w:r>
      <w:proofErr w:type="gramStart"/>
      <w:r>
        <w:t>10 :</w:t>
      </w:r>
      <w:proofErr w:type="gramEnd"/>
      <w:r>
        <w:t xml:space="preserve"> Delivery Vs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295"/>
      </w:tblGrid>
      <w:tr w:rsidR="003D5460" w:rsidRPr="003D5460" w14:paraId="1BD3AE0F" w14:textId="77777777" w:rsidTr="003D5460">
        <w:trPr>
          <w:tblHeader/>
          <w:tblCellSpacing w:w="15" w:type="dxa"/>
        </w:trPr>
        <w:tc>
          <w:tcPr>
            <w:tcW w:w="0" w:type="auto"/>
            <w:vAlign w:val="center"/>
            <w:hideMark/>
          </w:tcPr>
          <w:p w14:paraId="5EE67872"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Delivery Days</w:t>
            </w:r>
          </w:p>
        </w:tc>
        <w:tc>
          <w:tcPr>
            <w:tcW w:w="0" w:type="auto"/>
            <w:vAlign w:val="center"/>
            <w:hideMark/>
          </w:tcPr>
          <w:p w14:paraId="4AA7A0E1"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Avg Review</w:t>
            </w:r>
          </w:p>
        </w:tc>
      </w:tr>
      <w:tr w:rsidR="003D5460" w:rsidRPr="003D5460" w14:paraId="760499F5" w14:textId="77777777" w:rsidTr="003D5460">
        <w:trPr>
          <w:tblCellSpacing w:w="15" w:type="dxa"/>
        </w:trPr>
        <w:tc>
          <w:tcPr>
            <w:tcW w:w="0" w:type="auto"/>
            <w:vAlign w:val="center"/>
            <w:hideMark/>
          </w:tcPr>
          <w:p w14:paraId="22C93285"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0</w:t>
            </w:r>
          </w:p>
        </w:tc>
        <w:tc>
          <w:tcPr>
            <w:tcW w:w="0" w:type="auto"/>
            <w:vAlign w:val="center"/>
            <w:hideMark/>
          </w:tcPr>
          <w:p w14:paraId="1BA3CD38"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5.00</w:t>
            </w:r>
          </w:p>
        </w:tc>
      </w:tr>
      <w:tr w:rsidR="003D5460" w:rsidRPr="003D5460" w14:paraId="7CDC5870" w14:textId="77777777" w:rsidTr="003D5460">
        <w:trPr>
          <w:tblCellSpacing w:w="15" w:type="dxa"/>
        </w:trPr>
        <w:tc>
          <w:tcPr>
            <w:tcW w:w="0" w:type="auto"/>
            <w:vAlign w:val="center"/>
            <w:hideMark/>
          </w:tcPr>
          <w:p w14:paraId="29934A2F"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w:t>
            </w:r>
          </w:p>
        </w:tc>
        <w:tc>
          <w:tcPr>
            <w:tcW w:w="0" w:type="auto"/>
            <w:vAlign w:val="center"/>
            <w:hideMark/>
          </w:tcPr>
          <w:p w14:paraId="1291C26C"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4.53</w:t>
            </w:r>
          </w:p>
        </w:tc>
      </w:tr>
      <w:tr w:rsidR="003D5460" w:rsidRPr="003D5460" w14:paraId="24F03F78" w14:textId="77777777" w:rsidTr="003D5460">
        <w:trPr>
          <w:tblCellSpacing w:w="15" w:type="dxa"/>
        </w:trPr>
        <w:tc>
          <w:tcPr>
            <w:tcW w:w="0" w:type="auto"/>
            <w:vAlign w:val="center"/>
            <w:hideMark/>
          </w:tcPr>
          <w:p w14:paraId="2C39AB2A"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2</w:t>
            </w:r>
          </w:p>
        </w:tc>
        <w:tc>
          <w:tcPr>
            <w:tcW w:w="0" w:type="auto"/>
            <w:vAlign w:val="center"/>
            <w:hideMark/>
          </w:tcPr>
          <w:p w14:paraId="3B682214"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4.49</w:t>
            </w:r>
          </w:p>
        </w:tc>
      </w:tr>
    </w:tbl>
    <w:p w14:paraId="2B9045C1" w14:textId="77777777" w:rsidR="003D5460" w:rsidRDefault="003D5460" w:rsidP="003D5460"/>
    <w:p w14:paraId="17690B87" w14:textId="77777777" w:rsidR="003D5460" w:rsidRDefault="003D5460" w:rsidP="003D5460">
      <w:pPr>
        <w:pStyle w:val="Heading3"/>
      </w:pPr>
      <w:r>
        <w:t>Insight</w:t>
      </w:r>
    </w:p>
    <w:p w14:paraId="33EC0340" w14:textId="77777777" w:rsidR="003D5460" w:rsidRDefault="003D5460" w:rsidP="003D5460">
      <w:pPr>
        <w:pStyle w:val="NormalWeb"/>
      </w:pPr>
      <w:r>
        <w:t>Customer satisfaction decreases as delivery time increases, demonstrating a clear relationship between operational efficiency and customer experience.</w:t>
      </w:r>
    </w:p>
    <w:p w14:paraId="0045737D" w14:textId="77777777" w:rsidR="003D5460" w:rsidRDefault="003D5460" w:rsidP="003D5460">
      <w:pPr>
        <w:pStyle w:val="Heading3"/>
      </w:pPr>
      <w:r>
        <w:t>Visual</w:t>
      </w:r>
    </w:p>
    <w:p w14:paraId="036C2F99" w14:textId="77777777" w:rsidR="003D5460" w:rsidRDefault="003D5460" w:rsidP="003D5460">
      <w:pPr>
        <w:pStyle w:val="NormalWeb"/>
      </w:pPr>
      <w:r>
        <w:t>Scatter Plot or Line Chart</w:t>
      </w:r>
    </w:p>
    <w:p w14:paraId="117CCD0D" w14:textId="76A5EB6B" w:rsidR="003D5460" w:rsidRDefault="003D5460" w:rsidP="003D5460">
      <w:r>
        <w:lastRenderedPageBreak/>
        <w:t>Task 11: Revenue Vs AOV Category</w:t>
      </w:r>
    </w:p>
    <w:p w14:paraId="3D5ACDCF" w14:textId="77777777" w:rsidR="003D5460" w:rsidRDefault="003D5460" w:rsidP="003D546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1849"/>
      </w:tblGrid>
      <w:tr w:rsidR="003D5460" w:rsidRPr="003D5460" w14:paraId="120F3337" w14:textId="77777777" w:rsidTr="003D5460">
        <w:trPr>
          <w:tblHeader/>
          <w:tblCellSpacing w:w="15" w:type="dxa"/>
        </w:trPr>
        <w:tc>
          <w:tcPr>
            <w:tcW w:w="0" w:type="auto"/>
            <w:vAlign w:val="center"/>
            <w:hideMark/>
          </w:tcPr>
          <w:p w14:paraId="612F144D"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Category</w:t>
            </w:r>
          </w:p>
        </w:tc>
        <w:tc>
          <w:tcPr>
            <w:tcW w:w="0" w:type="auto"/>
            <w:vAlign w:val="center"/>
            <w:hideMark/>
          </w:tcPr>
          <w:p w14:paraId="662AC688"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Avg Order Value</w:t>
            </w:r>
          </w:p>
        </w:tc>
      </w:tr>
      <w:tr w:rsidR="003D5460" w:rsidRPr="003D5460" w14:paraId="3244ECF3" w14:textId="77777777" w:rsidTr="003D5460">
        <w:trPr>
          <w:tblCellSpacing w:w="15" w:type="dxa"/>
        </w:trPr>
        <w:tc>
          <w:tcPr>
            <w:tcW w:w="0" w:type="auto"/>
            <w:vAlign w:val="center"/>
            <w:hideMark/>
          </w:tcPr>
          <w:p w14:paraId="6C2C765B"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Computers</w:t>
            </w:r>
          </w:p>
        </w:tc>
        <w:tc>
          <w:tcPr>
            <w:tcW w:w="0" w:type="auto"/>
            <w:vAlign w:val="center"/>
            <w:hideMark/>
          </w:tcPr>
          <w:p w14:paraId="00C575CD"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1,098</w:t>
            </w:r>
          </w:p>
        </w:tc>
      </w:tr>
      <w:tr w:rsidR="003D5460" w:rsidRPr="003D5460" w14:paraId="5CA5F07E" w14:textId="77777777" w:rsidTr="003D5460">
        <w:trPr>
          <w:tblCellSpacing w:w="15" w:type="dxa"/>
        </w:trPr>
        <w:tc>
          <w:tcPr>
            <w:tcW w:w="0" w:type="auto"/>
            <w:vAlign w:val="center"/>
            <w:hideMark/>
          </w:tcPr>
          <w:p w14:paraId="1942F7F4"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Small Appliances</w:t>
            </w:r>
          </w:p>
        </w:tc>
        <w:tc>
          <w:tcPr>
            <w:tcW w:w="0" w:type="auto"/>
            <w:vAlign w:val="center"/>
            <w:hideMark/>
          </w:tcPr>
          <w:p w14:paraId="392F0A2B"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624</w:t>
            </w:r>
          </w:p>
        </w:tc>
      </w:tr>
    </w:tbl>
    <w:p w14:paraId="242CBB48" w14:textId="77777777" w:rsidR="003D5460" w:rsidRDefault="003D5460" w:rsidP="003D5460"/>
    <w:p w14:paraId="36F94B06" w14:textId="77777777" w:rsidR="003D5460" w:rsidRDefault="003D5460" w:rsidP="003D5460">
      <w:pPr>
        <w:pStyle w:val="Heading3"/>
      </w:pPr>
      <w:r>
        <w:t>Insight</w:t>
      </w:r>
    </w:p>
    <w:p w14:paraId="14C0029E" w14:textId="77777777" w:rsidR="003D5460" w:rsidRDefault="003D5460" w:rsidP="003D5460">
      <w:pPr>
        <w:pStyle w:val="NormalWeb"/>
      </w:pPr>
      <w:r>
        <w:t>Health Beauty drives revenue.</w:t>
      </w:r>
    </w:p>
    <w:p w14:paraId="25312E48" w14:textId="77777777" w:rsidR="003D5460" w:rsidRDefault="003D5460" w:rsidP="003D5460">
      <w:pPr>
        <w:pStyle w:val="NormalWeb"/>
      </w:pPr>
      <w:r>
        <w:t>Computers drive value.</w:t>
      </w:r>
    </w:p>
    <w:p w14:paraId="6AC9538D" w14:textId="77777777" w:rsidR="003D5460" w:rsidRDefault="003D5460" w:rsidP="003D5460">
      <w:pPr>
        <w:pStyle w:val="NormalWeb"/>
      </w:pPr>
      <w:r>
        <w:t>These are two different business stories.</w:t>
      </w:r>
    </w:p>
    <w:p w14:paraId="0D32DEBA" w14:textId="5B61222E" w:rsidR="003D5460" w:rsidRDefault="003D5460" w:rsidP="003D5460">
      <w:r>
        <w:t>Task 13: Customer Retention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815"/>
      </w:tblGrid>
      <w:tr w:rsidR="003D5460" w:rsidRPr="003D5460" w14:paraId="09A23E01" w14:textId="77777777" w:rsidTr="003D5460">
        <w:trPr>
          <w:tblHeader/>
          <w:tblCellSpacing w:w="15" w:type="dxa"/>
        </w:trPr>
        <w:tc>
          <w:tcPr>
            <w:tcW w:w="0" w:type="auto"/>
            <w:vAlign w:val="center"/>
            <w:hideMark/>
          </w:tcPr>
          <w:p w14:paraId="29B3EDC0"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Type</w:t>
            </w:r>
          </w:p>
        </w:tc>
        <w:tc>
          <w:tcPr>
            <w:tcW w:w="0" w:type="auto"/>
            <w:vAlign w:val="center"/>
            <w:hideMark/>
          </w:tcPr>
          <w:p w14:paraId="76B49AC4"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w:t>
            </w:r>
          </w:p>
        </w:tc>
      </w:tr>
      <w:tr w:rsidR="003D5460" w:rsidRPr="003D5460" w14:paraId="7874EE1D" w14:textId="77777777" w:rsidTr="003D5460">
        <w:trPr>
          <w:tblCellSpacing w:w="15" w:type="dxa"/>
        </w:trPr>
        <w:tc>
          <w:tcPr>
            <w:tcW w:w="0" w:type="auto"/>
            <w:vAlign w:val="center"/>
            <w:hideMark/>
          </w:tcPr>
          <w:p w14:paraId="303155F3"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One-Time</w:t>
            </w:r>
          </w:p>
        </w:tc>
        <w:tc>
          <w:tcPr>
            <w:tcW w:w="0" w:type="auto"/>
            <w:vAlign w:val="center"/>
            <w:hideMark/>
          </w:tcPr>
          <w:p w14:paraId="6FBB1DD9"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96.88%</w:t>
            </w:r>
          </w:p>
        </w:tc>
      </w:tr>
      <w:tr w:rsidR="003D5460" w:rsidRPr="003D5460" w14:paraId="12245D29" w14:textId="77777777" w:rsidTr="003D5460">
        <w:trPr>
          <w:tblCellSpacing w:w="15" w:type="dxa"/>
        </w:trPr>
        <w:tc>
          <w:tcPr>
            <w:tcW w:w="0" w:type="auto"/>
            <w:vAlign w:val="center"/>
            <w:hideMark/>
          </w:tcPr>
          <w:p w14:paraId="38DFB81C"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Repeat</w:t>
            </w:r>
          </w:p>
        </w:tc>
        <w:tc>
          <w:tcPr>
            <w:tcW w:w="0" w:type="auto"/>
            <w:vAlign w:val="center"/>
            <w:hideMark/>
          </w:tcPr>
          <w:p w14:paraId="79A6E176"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3.12%</w:t>
            </w:r>
          </w:p>
        </w:tc>
      </w:tr>
    </w:tbl>
    <w:p w14:paraId="370A1AEA" w14:textId="77777777" w:rsidR="003D5460" w:rsidRDefault="003D5460" w:rsidP="003D5460"/>
    <w:p w14:paraId="5465E1CD" w14:textId="77777777" w:rsidR="003D5460" w:rsidRDefault="003D5460" w:rsidP="003D5460">
      <w:pPr>
        <w:pStyle w:val="Heading3"/>
      </w:pPr>
      <w:r>
        <w:t>Insight</w:t>
      </w:r>
    </w:p>
    <w:p w14:paraId="639460D8" w14:textId="77777777" w:rsidR="003D5460" w:rsidRDefault="003D5460" w:rsidP="003D5460">
      <w:pPr>
        <w:pStyle w:val="NormalWeb"/>
      </w:pPr>
      <w:r>
        <w:t>Only 3.12% of customers made repeat purchases, indicating a significant opportunity to improve customer retention and loyalty programs.</w:t>
      </w:r>
    </w:p>
    <w:p w14:paraId="4E542379" w14:textId="77777777" w:rsidR="003D5460" w:rsidRDefault="003D5460" w:rsidP="003D5460">
      <w:pPr>
        <w:pStyle w:val="NormalWeb"/>
      </w:pPr>
      <w:r>
        <w:t>This will be a headline finding in your report.</w:t>
      </w:r>
    </w:p>
    <w:p w14:paraId="622D49FA" w14:textId="5C914A68" w:rsidR="003D5460" w:rsidRDefault="003D5460" w:rsidP="003D5460">
      <w:r>
        <w:t>Task 14: High Risk Orders</w:t>
      </w:r>
    </w:p>
    <w:p w14:paraId="56AB1C98" w14:textId="77777777" w:rsidR="003D5460" w:rsidRDefault="003D5460" w:rsidP="003D5460">
      <w:proofErr w:type="spellStart"/>
      <w:r>
        <w:t>delivery_days</w:t>
      </w:r>
      <w:proofErr w:type="spellEnd"/>
      <w:r>
        <w:t xml:space="preserve"> &gt; 20</w:t>
      </w:r>
    </w:p>
    <w:p w14:paraId="58768697" w14:textId="7D74E27C" w:rsidR="003D5460" w:rsidRDefault="003D5460" w:rsidP="003D5460">
      <w:proofErr w:type="spellStart"/>
      <w:r>
        <w:t>review_score</w:t>
      </w:r>
      <w:proofErr w:type="spellEnd"/>
      <w:r>
        <w:t xml:space="preserve"> &lt;= 2</w:t>
      </w:r>
    </w:p>
    <w:p w14:paraId="0DC8ED62" w14:textId="6F70C0B0" w:rsidR="003D5460" w:rsidRPr="003D5460" w:rsidRDefault="003D5460" w:rsidP="003D5460">
      <w:pPr>
        <w:rPr>
          <w:b/>
          <w:bCs/>
          <w:sz w:val="40"/>
          <w:szCs w:val="40"/>
        </w:rPr>
      </w:pPr>
      <w:r w:rsidRPr="003D5460">
        <w:rPr>
          <w:b/>
          <w:bCs/>
          <w:sz w:val="40"/>
          <w:szCs w:val="40"/>
        </w:rPr>
        <w:t>Final 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049"/>
      </w:tblGrid>
      <w:tr w:rsidR="003D5460" w:rsidRPr="003D5460" w14:paraId="7C8D2EFD" w14:textId="77777777" w:rsidTr="003D5460">
        <w:trPr>
          <w:tblHeader/>
          <w:tblCellSpacing w:w="15" w:type="dxa"/>
        </w:trPr>
        <w:tc>
          <w:tcPr>
            <w:tcW w:w="0" w:type="auto"/>
            <w:vAlign w:val="center"/>
            <w:hideMark/>
          </w:tcPr>
          <w:p w14:paraId="386F5737" w14:textId="77777777" w:rsidR="003D5460" w:rsidRPr="003D5460" w:rsidRDefault="003D5460" w:rsidP="003D5460">
            <w:pPr>
              <w:spacing w:after="0" w:line="240" w:lineRule="auto"/>
              <w:jc w:val="center"/>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KPI</w:t>
            </w:r>
          </w:p>
        </w:tc>
        <w:tc>
          <w:tcPr>
            <w:tcW w:w="0" w:type="auto"/>
            <w:vAlign w:val="center"/>
            <w:hideMark/>
          </w:tcPr>
          <w:p w14:paraId="2271A329" w14:textId="77777777" w:rsidR="003D5460" w:rsidRPr="003D5460" w:rsidRDefault="003D5460" w:rsidP="003D5460">
            <w:pPr>
              <w:spacing w:after="0" w:line="240" w:lineRule="auto"/>
              <w:jc w:val="right"/>
              <w:rPr>
                <w:rFonts w:ascii="Times New Roman" w:eastAsia="Times New Roman" w:hAnsi="Times New Roman" w:cs="Times New Roman"/>
                <w:b/>
                <w:bCs/>
                <w:kern w:val="0"/>
                <w:sz w:val="24"/>
                <w:szCs w:val="24"/>
                <w14:ligatures w14:val="none"/>
              </w:rPr>
            </w:pPr>
            <w:r w:rsidRPr="003D5460">
              <w:rPr>
                <w:rFonts w:ascii="Times New Roman" w:eastAsia="Times New Roman" w:hAnsi="Times New Roman" w:cs="Times New Roman"/>
                <w:b/>
                <w:bCs/>
                <w:kern w:val="0"/>
                <w:sz w:val="24"/>
                <w:szCs w:val="24"/>
                <w14:ligatures w14:val="none"/>
              </w:rPr>
              <w:t>Value</w:t>
            </w:r>
          </w:p>
        </w:tc>
      </w:tr>
      <w:tr w:rsidR="003D5460" w:rsidRPr="003D5460" w14:paraId="0809F607" w14:textId="77777777" w:rsidTr="003D5460">
        <w:trPr>
          <w:tblCellSpacing w:w="15" w:type="dxa"/>
        </w:trPr>
        <w:tc>
          <w:tcPr>
            <w:tcW w:w="0" w:type="auto"/>
            <w:vAlign w:val="center"/>
            <w:hideMark/>
          </w:tcPr>
          <w:p w14:paraId="4F508A9C"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Total Orders</w:t>
            </w:r>
          </w:p>
        </w:tc>
        <w:tc>
          <w:tcPr>
            <w:tcW w:w="0" w:type="auto"/>
            <w:vAlign w:val="center"/>
            <w:hideMark/>
          </w:tcPr>
          <w:p w14:paraId="5FE24F52"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99,441</w:t>
            </w:r>
          </w:p>
        </w:tc>
      </w:tr>
      <w:tr w:rsidR="003D5460" w:rsidRPr="003D5460" w14:paraId="06A679B5" w14:textId="77777777" w:rsidTr="003D5460">
        <w:trPr>
          <w:tblCellSpacing w:w="15" w:type="dxa"/>
        </w:trPr>
        <w:tc>
          <w:tcPr>
            <w:tcW w:w="0" w:type="auto"/>
            <w:vAlign w:val="center"/>
            <w:hideMark/>
          </w:tcPr>
          <w:p w14:paraId="013019FA"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Delivered Orders %</w:t>
            </w:r>
          </w:p>
        </w:tc>
        <w:tc>
          <w:tcPr>
            <w:tcW w:w="0" w:type="auto"/>
            <w:vAlign w:val="center"/>
            <w:hideMark/>
          </w:tcPr>
          <w:p w14:paraId="2D613E79"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97.02%</w:t>
            </w:r>
          </w:p>
        </w:tc>
      </w:tr>
      <w:tr w:rsidR="003D5460" w:rsidRPr="003D5460" w14:paraId="52FFCCF0" w14:textId="77777777" w:rsidTr="003D5460">
        <w:trPr>
          <w:tblCellSpacing w:w="15" w:type="dxa"/>
        </w:trPr>
        <w:tc>
          <w:tcPr>
            <w:tcW w:w="0" w:type="auto"/>
            <w:vAlign w:val="center"/>
            <w:hideMark/>
          </w:tcPr>
          <w:p w14:paraId="3B97DA40"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Cancelled Orders %</w:t>
            </w:r>
          </w:p>
        </w:tc>
        <w:tc>
          <w:tcPr>
            <w:tcW w:w="0" w:type="auto"/>
            <w:vAlign w:val="center"/>
            <w:hideMark/>
          </w:tcPr>
          <w:p w14:paraId="4B9CA201"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0.63%</w:t>
            </w:r>
          </w:p>
        </w:tc>
      </w:tr>
      <w:tr w:rsidR="003D5460" w:rsidRPr="003D5460" w14:paraId="58BDAABA" w14:textId="77777777" w:rsidTr="003D5460">
        <w:trPr>
          <w:tblCellSpacing w:w="15" w:type="dxa"/>
        </w:trPr>
        <w:tc>
          <w:tcPr>
            <w:tcW w:w="0" w:type="auto"/>
            <w:vAlign w:val="center"/>
            <w:hideMark/>
          </w:tcPr>
          <w:p w14:paraId="3A660574"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lastRenderedPageBreak/>
              <w:t>Average Delivery Time</w:t>
            </w:r>
          </w:p>
        </w:tc>
        <w:tc>
          <w:tcPr>
            <w:tcW w:w="0" w:type="auto"/>
            <w:vAlign w:val="center"/>
            <w:hideMark/>
          </w:tcPr>
          <w:p w14:paraId="76EC0D0D"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12.5 Days</w:t>
            </w:r>
          </w:p>
        </w:tc>
      </w:tr>
      <w:tr w:rsidR="003D5460" w:rsidRPr="003D5460" w14:paraId="4A0B2606" w14:textId="77777777" w:rsidTr="003D5460">
        <w:trPr>
          <w:tblCellSpacing w:w="15" w:type="dxa"/>
        </w:trPr>
        <w:tc>
          <w:tcPr>
            <w:tcW w:w="0" w:type="auto"/>
            <w:vAlign w:val="center"/>
            <w:hideMark/>
          </w:tcPr>
          <w:p w14:paraId="7F4B76E9"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On-Time Delivery Rate</w:t>
            </w:r>
          </w:p>
        </w:tc>
        <w:tc>
          <w:tcPr>
            <w:tcW w:w="0" w:type="auto"/>
            <w:vAlign w:val="center"/>
            <w:hideMark/>
          </w:tcPr>
          <w:p w14:paraId="0D1DC494"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93.23%</w:t>
            </w:r>
          </w:p>
        </w:tc>
      </w:tr>
      <w:tr w:rsidR="003D5460" w:rsidRPr="003D5460" w14:paraId="3DDD433B" w14:textId="77777777" w:rsidTr="003D5460">
        <w:trPr>
          <w:tblCellSpacing w:w="15" w:type="dxa"/>
        </w:trPr>
        <w:tc>
          <w:tcPr>
            <w:tcW w:w="0" w:type="auto"/>
            <w:vAlign w:val="center"/>
            <w:hideMark/>
          </w:tcPr>
          <w:p w14:paraId="28BEA03A"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Average Order Value</w:t>
            </w:r>
          </w:p>
        </w:tc>
        <w:tc>
          <w:tcPr>
            <w:tcW w:w="0" w:type="auto"/>
            <w:vAlign w:val="center"/>
            <w:hideMark/>
          </w:tcPr>
          <w:p w14:paraId="3415A810"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160.99</w:t>
            </w:r>
          </w:p>
        </w:tc>
      </w:tr>
      <w:tr w:rsidR="003D5460" w:rsidRPr="003D5460" w14:paraId="0B889E0D" w14:textId="77777777" w:rsidTr="003D5460">
        <w:trPr>
          <w:tblCellSpacing w:w="15" w:type="dxa"/>
        </w:trPr>
        <w:tc>
          <w:tcPr>
            <w:tcW w:w="0" w:type="auto"/>
            <w:vAlign w:val="center"/>
            <w:hideMark/>
          </w:tcPr>
          <w:p w14:paraId="6C690AF8"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Customer Retention Rate</w:t>
            </w:r>
          </w:p>
        </w:tc>
        <w:tc>
          <w:tcPr>
            <w:tcW w:w="0" w:type="auto"/>
            <w:vAlign w:val="center"/>
            <w:hideMark/>
          </w:tcPr>
          <w:p w14:paraId="14D6B273"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3.12%</w:t>
            </w:r>
          </w:p>
        </w:tc>
      </w:tr>
      <w:tr w:rsidR="003D5460" w:rsidRPr="003D5460" w14:paraId="773A0ED8" w14:textId="77777777" w:rsidTr="003D5460">
        <w:trPr>
          <w:tblCellSpacing w:w="15" w:type="dxa"/>
        </w:trPr>
        <w:tc>
          <w:tcPr>
            <w:tcW w:w="0" w:type="auto"/>
            <w:vAlign w:val="center"/>
            <w:hideMark/>
          </w:tcPr>
          <w:p w14:paraId="13241C03" w14:textId="77777777" w:rsidR="003D5460" w:rsidRPr="003D5460" w:rsidRDefault="003D5460" w:rsidP="003D5460">
            <w:pPr>
              <w:spacing w:after="0" w:line="240" w:lineRule="auto"/>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Average Review Score</w:t>
            </w:r>
          </w:p>
        </w:tc>
        <w:tc>
          <w:tcPr>
            <w:tcW w:w="0" w:type="auto"/>
            <w:vAlign w:val="center"/>
            <w:hideMark/>
          </w:tcPr>
          <w:p w14:paraId="6B5356E9" w14:textId="77777777" w:rsidR="003D5460" w:rsidRPr="003D5460" w:rsidRDefault="003D5460" w:rsidP="003D5460">
            <w:pPr>
              <w:spacing w:after="0" w:line="240" w:lineRule="auto"/>
              <w:jc w:val="right"/>
              <w:rPr>
                <w:rFonts w:ascii="Times New Roman" w:eastAsia="Times New Roman" w:hAnsi="Times New Roman" w:cs="Times New Roman"/>
                <w:kern w:val="0"/>
                <w:sz w:val="24"/>
                <w:szCs w:val="24"/>
                <w14:ligatures w14:val="none"/>
              </w:rPr>
            </w:pPr>
            <w:r w:rsidRPr="003D5460">
              <w:rPr>
                <w:rFonts w:ascii="Times New Roman" w:eastAsia="Times New Roman" w:hAnsi="Times New Roman" w:cs="Times New Roman"/>
                <w:kern w:val="0"/>
                <w:sz w:val="24"/>
                <w:szCs w:val="24"/>
                <w14:ligatures w14:val="none"/>
              </w:rPr>
              <w:t>4.09 / 5</w:t>
            </w:r>
          </w:p>
        </w:tc>
      </w:tr>
    </w:tbl>
    <w:p w14:paraId="04415C7B" w14:textId="77777777" w:rsidR="003D5460" w:rsidRDefault="003D5460" w:rsidP="003D5460"/>
    <w:p w14:paraId="2BA1DE7E"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Project Overview</w:t>
      </w:r>
    </w:p>
    <w:p w14:paraId="7BE15C70"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Dataset Description</w:t>
      </w:r>
    </w:p>
    <w:p w14:paraId="0FA43EA2"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Data Cleaning &amp; Preparation</w:t>
      </w:r>
    </w:p>
    <w:p w14:paraId="2B038FC4"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Raw tables</w:t>
      </w:r>
    </w:p>
    <w:p w14:paraId="42AF0D8C"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Cleaning steps</w:t>
      </w:r>
    </w:p>
    <w:p w14:paraId="50A7884E"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Geolocation duplicate removal</w:t>
      </w:r>
    </w:p>
    <w:p w14:paraId="4624E703"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Data type corrections</w:t>
      </w:r>
    </w:p>
    <w:p w14:paraId="10BF2D4B"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Null handling</w:t>
      </w:r>
    </w:p>
    <w:p w14:paraId="11394980"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Data Warehouse Design</w:t>
      </w:r>
    </w:p>
    <w:p w14:paraId="5DC57044"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Star Schema</w:t>
      </w:r>
    </w:p>
    <w:p w14:paraId="7A70C674"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Fact Tables</w:t>
      </w:r>
    </w:p>
    <w:p w14:paraId="537A439B"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Dimension Tables</w:t>
      </w:r>
    </w:p>
    <w:p w14:paraId="148067B4"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ER Diagram / Relationship Diagram</w:t>
      </w:r>
    </w:p>
    <w:p w14:paraId="1D17286E"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Analytical Tasks (Task 1–15)</w:t>
      </w:r>
    </w:p>
    <w:p w14:paraId="1C76B4BE"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SQL Query</w:t>
      </w:r>
    </w:p>
    <w:p w14:paraId="11009A05"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Result</w:t>
      </w:r>
    </w:p>
    <w:p w14:paraId="5F215FBF"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Business Insight</w:t>
      </w:r>
    </w:p>
    <w:p w14:paraId="1E63097E"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Screenshot</w:t>
      </w:r>
    </w:p>
    <w:p w14:paraId="586FD7DA"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Power BI Dashboard</w:t>
      </w:r>
    </w:p>
    <w:p w14:paraId="55B89F0F"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Dashboard Pages</w:t>
      </w:r>
    </w:p>
    <w:p w14:paraId="26BAECA0"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KPI Cards</w:t>
      </w:r>
    </w:p>
    <w:p w14:paraId="6C14785C" w14:textId="77777777" w:rsidR="0033408A" w:rsidRPr="0033408A" w:rsidRDefault="0033408A" w:rsidP="0033408A">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Visualizations</w:t>
      </w:r>
    </w:p>
    <w:p w14:paraId="685A5123"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Executive Performance Summary</w:t>
      </w:r>
      <w:r w:rsidRPr="0033408A">
        <w:rPr>
          <w:rFonts w:ascii="Times New Roman" w:eastAsia="Times New Roman" w:hAnsi="Times New Roman" w:cs="Times New Roman"/>
          <w:kern w:val="0"/>
          <w:sz w:val="24"/>
          <w:szCs w:val="24"/>
          <w14:ligatures w14:val="none"/>
        </w:rPr>
        <w:br/>
        <w:t>(Use the summary we prepared)</w:t>
      </w:r>
    </w:p>
    <w:p w14:paraId="6BE7A552"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Recommendations</w:t>
      </w:r>
    </w:p>
    <w:p w14:paraId="30BE336D" w14:textId="77777777" w:rsidR="0033408A" w:rsidRPr="0033408A" w:rsidRDefault="0033408A" w:rsidP="0033408A">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3408A">
        <w:rPr>
          <w:rFonts w:ascii="Times New Roman" w:eastAsia="Times New Roman" w:hAnsi="Times New Roman" w:cs="Times New Roman"/>
          <w:kern w:val="0"/>
          <w:sz w:val="24"/>
          <w:szCs w:val="24"/>
          <w14:ligatures w14:val="none"/>
        </w:rPr>
        <w:t>Conclusion</w:t>
      </w:r>
    </w:p>
    <w:p w14:paraId="274F06BE" w14:textId="77777777" w:rsidR="0033408A" w:rsidRDefault="0033408A" w:rsidP="0033408A">
      <w:pPr>
        <w:pStyle w:val="Heading1"/>
      </w:pPr>
      <w:r>
        <w:t>Task 15 – Executive Performance Summary</w:t>
      </w:r>
    </w:p>
    <w:p w14:paraId="1DC26F2F" w14:textId="77777777" w:rsidR="0033408A" w:rsidRDefault="0033408A" w:rsidP="0033408A">
      <w:pPr>
        <w:pStyle w:val="NormalWeb"/>
      </w:pPr>
      <w:r>
        <w:t>You can use this almost verbatim in your report.</w:t>
      </w:r>
    </w:p>
    <w:p w14:paraId="47300E7A" w14:textId="77777777" w:rsidR="0033408A" w:rsidRDefault="0033408A" w:rsidP="0033408A">
      <w:pPr>
        <w:pStyle w:val="Heading2"/>
      </w:pPr>
      <w:r>
        <w:t>Executive Summary</w:t>
      </w:r>
    </w:p>
    <w:p w14:paraId="19A84533" w14:textId="77777777" w:rsidR="0033408A" w:rsidRDefault="0033408A" w:rsidP="0033408A">
      <w:pPr>
        <w:pStyle w:val="NormalWeb"/>
      </w:pPr>
      <w:r>
        <w:t>This analysis examined 99,441 e-commerce orders to evaluate operational efficiency, customer satisfaction, revenue performance, and customer retention.</w:t>
      </w:r>
    </w:p>
    <w:p w14:paraId="67737810" w14:textId="77777777" w:rsidR="0033408A" w:rsidRDefault="0033408A" w:rsidP="0033408A">
      <w:pPr>
        <w:pStyle w:val="Heading3"/>
      </w:pPr>
      <w:r>
        <w:lastRenderedPageBreak/>
        <w:t>Order Fulfillment Performance</w:t>
      </w:r>
    </w:p>
    <w:p w14:paraId="53D1E30A" w14:textId="77777777" w:rsidR="0033408A" w:rsidRDefault="0033408A" w:rsidP="0033408A">
      <w:pPr>
        <w:numPr>
          <w:ilvl w:val="0"/>
          <w:numId w:val="3"/>
        </w:numPr>
        <w:spacing w:before="100" w:beforeAutospacing="1" w:after="100" w:afterAutospacing="1" w:line="240" w:lineRule="auto"/>
      </w:pPr>
      <w:r>
        <w:t xml:space="preserve">97.02% of orders were successfully delivered. </w:t>
      </w:r>
    </w:p>
    <w:p w14:paraId="35FFDFAF" w14:textId="77777777" w:rsidR="0033408A" w:rsidRDefault="0033408A" w:rsidP="0033408A">
      <w:pPr>
        <w:numPr>
          <w:ilvl w:val="0"/>
          <w:numId w:val="3"/>
        </w:numPr>
        <w:spacing w:before="100" w:beforeAutospacing="1" w:after="100" w:afterAutospacing="1" w:line="240" w:lineRule="auto"/>
      </w:pPr>
      <w:r>
        <w:t xml:space="preserve">Only 0.63% of orders were cancelled. </w:t>
      </w:r>
    </w:p>
    <w:p w14:paraId="34350960" w14:textId="77777777" w:rsidR="0033408A" w:rsidRDefault="0033408A" w:rsidP="0033408A">
      <w:pPr>
        <w:numPr>
          <w:ilvl w:val="0"/>
          <w:numId w:val="3"/>
        </w:numPr>
        <w:spacing w:before="100" w:beforeAutospacing="1" w:after="100" w:afterAutospacing="1" w:line="240" w:lineRule="auto"/>
      </w:pPr>
      <w:r>
        <w:t xml:space="preserve">Average delivery time was 12.5 days. </w:t>
      </w:r>
    </w:p>
    <w:p w14:paraId="71B588AE" w14:textId="77777777" w:rsidR="0033408A" w:rsidRDefault="0033408A" w:rsidP="0033408A">
      <w:pPr>
        <w:numPr>
          <w:ilvl w:val="0"/>
          <w:numId w:val="3"/>
        </w:numPr>
        <w:spacing w:before="100" w:beforeAutospacing="1" w:after="100" w:afterAutospacing="1" w:line="240" w:lineRule="auto"/>
      </w:pPr>
      <w:r>
        <w:t xml:space="preserve">93.23% of orders were delivered on or before the estimated delivery date. </w:t>
      </w:r>
    </w:p>
    <w:p w14:paraId="5C496F20" w14:textId="77777777" w:rsidR="0033408A" w:rsidRDefault="0033408A" w:rsidP="0033408A">
      <w:pPr>
        <w:pStyle w:val="NormalWeb"/>
      </w:pPr>
      <w:r>
        <w:t>These metrics indicate a highly efficient fulfillment and logistics process.</w:t>
      </w:r>
    </w:p>
    <w:p w14:paraId="0838F878" w14:textId="77777777" w:rsidR="0033408A" w:rsidRDefault="0033408A" w:rsidP="0033408A">
      <w:pPr>
        <w:pStyle w:val="Heading3"/>
      </w:pPr>
      <w:r>
        <w:t>Customer Satisfaction</w:t>
      </w:r>
    </w:p>
    <w:p w14:paraId="0CA0BEE8" w14:textId="77777777" w:rsidR="0033408A" w:rsidRDefault="0033408A" w:rsidP="0033408A">
      <w:pPr>
        <w:numPr>
          <w:ilvl w:val="0"/>
          <w:numId w:val="4"/>
        </w:numPr>
        <w:spacing w:before="100" w:beforeAutospacing="1" w:after="100" w:afterAutospacing="1" w:line="240" w:lineRule="auto"/>
      </w:pPr>
      <w:r>
        <w:t xml:space="preserve">Average review score was 4.09 out of 5. </w:t>
      </w:r>
    </w:p>
    <w:p w14:paraId="0DC87D50" w14:textId="77777777" w:rsidR="0033408A" w:rsidRDefault="0033408A" w:rsidP="0033408A">
      <w:pPr>
        <w:numPr>
          <w:ilvl w:val="0"/>
          <w:numId w:val="4"/>
        </w:numPr>
        <w:spacing w:before="100" w:beforeAutospacing="1" w:after="100" w:afterAutospacing="1" w:line="240" w:lineRule="auto"/>
      </w:pPr>
      <w:r>
        <w:t xml:space="preserve">More than half of all customer reviews were rated 5 stars. </w:t>
      </w:r>
    </w:p>
    <w:p w14:paraId="5F7C0DEC" w14:textId="77777777" w:rsidR="0033408A" w:rsidRDefault="0033408A" w:rsidP="0033408A">
      <w:pPr>
        <w:numPr>
          <w:ilvl w:val="0"/>
          <w:numId w:val="4"/>
        </w:numPr>
        <w:spacing w:before="100" w:beforeAutospacing="1" w:after="100" w:afterAutospacing="1" w:line="240" w:lineRule="auto"/>
      </w:pPr>
      <w:r>
        <w:t xml:space="preserve">Analysis of delivery time versus review scores showed that customer satisfaction declines as delivery times increase. </w:t>
      </w:r>
    </w:p>
    <w:p w14:paraId="352F08DA" w14:textId="77777777" w:rsidR="0033408A" w:rsidRDefault="0033408A" w:rsidP="0033408A">
      <w:pPr>
        <w:pStyle w:val="NormalWeb"/>
      </w:pPr>
      <w:r>
        <w:t>This demonstrates a strong relationship between operational performance and customer experience.</w:t>
      </w:r>
    </w:p>
    <w:p w14:paraId="68735F2C" w14:textId="77777777" w:rsidR="0033408A" w:rsidRDefault="0033408A" w:rsidP="0033408A">
      <w:pPr>
        <w:pStyle w:val="Heading3"/>
      </w:pPr>
      <w:r>
        <w:t>Revenue &amp; Product Performance</w:t>
      </w:r>
    </w:p>
    <w:p w14:paraId="2D16FBDE" w14:textId="77777777" w:rsidR="0033408A" w:rsidRDefault="0033408A" w:rsidP="0033408A">
      <w:pPr>
        <w:numPr>
          <w:ilvl w:val="0"/>
          <w:numId w:val="5"/>
        </w:numPr>
        <w:spacing w:before="100" w:beforeAutospacing="1" w:after="100" w:afterAutospacing="1" w:line="240" w:lineRule="auto"/>
      </w:pPr>
      <w:r>
        <w:t xml:space="preserve">Average Order Value (AOV) was 160.99. </w:t>
      </w:r>
    </w:p>
    <w:p w14:paraId="65C9482A" w14:textId="77777777" w:rsidR="0033408A" w:rsidRDefault="0033408A" w:rsidP="0033408A">
      <w:pPr>
        <w:numPr>
          <w:ilvl w:val="0"/>
          <w:numId w:val="5"/>
        </w:numPr>
        <w:spacing w:before="100" w:beforeAutospacing="1" w:after="100" w:afterAutospacing="1" w:line="240" w:lineRule="auto"/>
      </w:pPr>
      <w:r>
        <w:t xml:space="preserve">Health Beauty, Watches Gifts, and Bed Bath Table generated the highest revenue. </w:t>
      </w:r>
    </w:p>
    <w:p w14:paraId="75E26F43" w14:textId="77777777" w:rsidR="0033408A" w:rsidRDefault="0033408A" w:rsidP="0033408A">
      <w:pPr>
        <w:numPr>
          <w:ilvl w:val="0"/>
          <w:numId w:val="5"/>
        </w:numPr>
        <w:spacing w:before="100" w:beforeAutospacing="1" w:after="100" w:afterAutospacing="1" w:line="240" w:lineRule="auto"/>
      </w:pPr>
      <w:r>
        <w:t xml:space="preserve">Computer-related categories recorded the highest average order values. </w:t>
      </w:r>
    </w:p>
    <w:p w14:paraId="0AD34EC9" w14:textId="77777777" w:rsidR="0033408A" w:rsidRDefault="0033408A" w:rsidP="0033408A">
      <w:pPr>
        <w:pStyle w:val="NormalWeb"/>
      </w:pPr>
      <w:r>
        <w:t>This suggests a mix of high-volume and high-value product segments contributing to business performance.</w:t>
      </w:r>
    </w:p>
    <w:p w14:paraId="678228CB" w14:textId="77777777" w:rsidR="0033408A" w:rsidRDefault="0033408A" w:rsidP="0033408A">
      <w:pPr>
        <w:pStyle w:val="Heading3"/>
      </w:pPr>
      <w:r>
        <w:t>Customer Behavior</w:t>
      </w:r>
    </w:p>
    <w:p w14:paraId="0763E14C" w14:textId="77777777" w:rsidR="0033408A" w:rsidRDefault="0033408A" w:rsidP="0033408A">
      <w:pPr>
        <w:numPr>
          <w:ilvl w:val="0"/>
          <w:numId w:val="6"/>
        </w:numPr>
        <w:spacing w:before="100" w:beforeAutospacing="1" w:after="100" w:afterAutospacing="1" w:line="240" w:lineRule="auto"/>
      </w:pPr>
      <w:r>
        <w:t xml:space="preserve">São Paulo was the largest market, generating over 41,000 orders. </w:t>
      </w:r>
    </w:p>
    <w:p w14:paraId="1DC6C327" w14:textId="77777777" w:rsidR="0033408A" w:rsidRDefault="0033408A" w:rsidP="0033408A">
      <w:pPr>
        <w:numPr>
          <w:ilvl w:val="0"/>
          <w:numId w:val="6"/>
        </w:numPr>
        <w:spacing w:before="100" w:beforeAutospacing="1" w:after="100" w:afterAutospacing="1" w:line="240" w:lineRule="auto"/>
      </w:pPr>
      <w:r>
        <w:t xml:space="preserve">Customer retention was relatively low at 3.12%, with most customers making only a single purchase. </w:t>
      </w:r>
    </w:p>
    <w:p w14:paraId="6D397EE4" w14:textId="77777777" w:rsidR="0033408A" w:rsidRDefault="0033408A" w:rsidP="0033408A">
      <w:pPr>
        <w:pStyle w:val="NormalWeb"/>
      </w:pPr>
      <w:r>
        <w:t>This indicates a significant opportunity for customer loyalty and retention initiatives.</w:t>
      </w:r>
    </w:p>
    <w:p w14:paraId="51C5D4DB" w14:textId="77777777" w:rsidR="0033408A" w:rsidRDefault="0033408A" w:rsidP="0033408A">
      <w:pPr>
        <w:pStyle w:val="Heading3"/>
      </w:pPr>
      <w:r>
        <w:t>High-Risk Orders</w:t>
      </w:r>
    </w:p>
    <w:p w14:paraId="2D83C248" w14:textId="77777777" w:rsidR="0033408A" w:rsidRDefault="0033408A" w:rsidP="0033408A">
      <w:pPr>
        <w:numPr>
          <w:ilvl w:val="0"/>
          <w:numId w:val="7"/>
        </w:numPr>
        <w:spacing w:before="100" w:beforeAutospacing="1" w:after="100" w:afterAutospacing="1" w:line="240" w:lineRule="auto"/>
      </w:pPr>
      <w:r>
        <w:t xml:space="preserve">Several orders experienced delivery times exceeding 150 days and received review scores of 1 or 2. </w:t>
      </w:r>
    </w:p>
    <w:p w14:paraId="32C10D23" w14:textId="77777777" w:rsidR="0033408A" w:rsidRDefault="0033408A" w:rsidP="0033408A">
      <w:pPr>
        <w:numPr>
          <w:ilvl w:val="0"/>
          <w:numId w:val="7"/>
        </w:numPr>
        <w:spacing w:before="100" w:beforeAutospacing="1" w:after="100" w:afterAutospacing="1" w:line="240" w:lineRule="auto"/>
      </w:pPr>
      <w:r>
        <w:t xml:space="preserve">These transactions represent critical service failures and should be investigated to identify root causes. </w:t>
      </w:r>
    </w:p>
    <w:p w14:paraId="3321CE68" w14:textId="77777777" w:rsidR="0033408A" w:rsidRDefault="0033408A" w:rsidP="0033408A">
      <w:pPr>
        <w:pStyle w:val="Heading3"/>
      </w:pPr>
      <w:r>
        <w:t>Strategic Recommendations</w:t>
      </w:r>
    </w:p>
    <w:p w14:paraId="32F84BB1" w14:textId="77777777" w:rsidR="0033408A" w:rsidRDefault="0033408A" w:rsidP="0033408A">
      <w:pPr>
        <w:numPr>
          <w:ilvl w:val="0"/>
          <w:numId w:val="8"/>
        </w:numPr>
        <w:spacing w:before="100" w:beforeAutospacing="1" w:after="100" w:afterAutospacing="1" w:line="240" w:lineRule="auto"/>
      </w:pPr>
      <w:r>
        <w:t xml:space="preserve">Improve customer retention through loyalty programs and targeted marketing. </w:t>
      </w:r>
    </w:p>
    <w:p w14:paraId="7A7C8BF4" w14:textId="77777777" w:rsidR="0033408A" w:rsidRDefault="0033408A" w:rsidP="0033408A">
      <w:pPr>
        <w:numPr>
          <w:ilvl w:val="0"/>
          <w:numId w:val="8"/>
        </w:numPr>
        <w:spacing w:before="100" w:beforeAutospacing="1" w:after="100" w:afterAutospacing="1" w:line="240" w:lineRule="auto"/>
      </w:pPr>
      <w:r>
        <w:lastRenderedPageBreak/>
        <w:t xml:space="preserve">Focus inventory and marketing investments on high-performing product categories. </w:t>
      </w:r>
    </w:p>
    <w:p w14:paraId="17121ADC" w14:textId="77777777" w:rsidR="0033408A" w:rsidRDefault="0033408A" w:rsidP="0033408A">
      <w:pPr>
        <w:numPr>
          <w:ilvl w:val="0"/>
          <w:numId w:val="8"/>
        </w:numPr>
        <w:spacing w:before="100" w:beforeAutospacing="1" w:after="100" w:afterAutospacing="1" w:line="240" w:lineRule="auto"/>
      </w:pPr>
      <w:r>
        <w:t xml:space="preserve">Monitor delayed deliveries to reduce customer dissatisfaction. </w:t>
      </w:r>
    </w:p>
    <w:p w14:paraId="2C9D3048" w14:textId="77777777" w:rsidR="0033408A" w:rsidRDefault="0033408A" w:rsidP="0033408A">
      <w:pPr>
        <w:numPr>
          <w:ilvl w:val="0"/>
          <w:numId w:val="8"/>
        </w:numPr>
        <w:spacing w:before="100" w:beforeAutospacing="1" w:after="100" w:afterAutospacing="1" w:line="240" w:lineRule="auto"/>
      </w:pPr>
      <w:r>
        <w:t xml:space="preserve">Strengthen logistics performance in regions with high order concentration. </w:t>
      </w:r>
    </w:p>
    <w:p w14:paraId="25520323" w14:textId="77777777" w:rsidR="0033408A" w:rsidRDefault="0033408A" w:rsidP="0033408A">
      <w:pPr>
        <w:numPr>
          <w:ilvl w:val="0"/>
          <w:numId w:val="8"/>
        </w:numPr>
        <w:spacing w:before="100" w:beforeAutospacing="1" w:after="100" w:afterAutospacing="1" w:line="240" w:lineRule="auto"/>
      </w:pPr>
      <w:r>
        <w:t xml:space="preserve">Investigate high-risk orders to identify fulfillment bottlenecks. </w:t>
      </w:r>
    </w:p>
    <w:p w14:paraId="50E95DEF" w14:textId="77777777" w:rsidR="004B154E" w:rsidRDefault="004B154E" w:rsidP="004B154E">
      <w:pPr>
        <w:spacing w:before="100" w:beforeAutospacing="1" w:after="100" w:afterAutospacing="1" w:line="240" w:lineRule="auto"/>
      </w:pPr>
    </w:p>
    <w:p w14:paraId="6B76F575" w14:textId="77777777" w:rsidR="004B154E" w:rsidRDefault="004B154E" w:rsidP="004B154E">
      <w:pPr>
        <w:spacing w:before="100" w:beforeAutospacing="1" w:after="100" w:afterAutospacing="1" w:line="240"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5088"/>
      </w:tblGrid>
      <w:tr w:rsidR="004B154E" w:rsidRPr="004B154E" w14:paraId="03D005D9" w14:textId="77777777" w:rsidTr="004B154E">
        <w:trPr>
          <w:tblHeader/>
          <w:tblCellSpacing w:w="15" w:type="dxa"/>
        </w:trPr>
        <w:tc>
          <w:tcPr>
            <w:tcW w:w="0" w:type="auto"/>
            <w:vAlign w:val="center"/>
            <w:hideMark/>
          </w:tcPr>
          <w:p w14:paraId="1648F987" w14:textId="77777777" w:rsidR="004B154E" w:rsidRPr="004B154E" w:rsidRDefault="004B154E" w:rsidP="004B154E">
            <w:pPr>
              <w:spacing w:after="0" w:line="240" w:lineRule="auto"/>
              <w:jc w:val="center"/>
              <w:rPr>
                <w:rFonts w:ascii="Times New Roman" w:eastAsia="Times New Roman" w:hAnsi="Times New Roman" w:cs="Times New Roman"/>
                <w:b/>
                <w:bCs/>
                <w:kern w:val="0"/>
                <w:sz w:val="24"/>
                <w:szCs w:val="24"/>
                <w14:ligatures w14:val="none"/>
              </w:rPr>
            </w:pPr>
            <w:r w:rsidRPr="004B154E">
              <w:rPr>
                <w:rFonts w:ascii="Times New Roman" w:eastAsia="Times New Roman" w:hAnsi="Times New Roman" w:cs="Times New Roman"/>
                <w:b/>
                <w:bCs/>
                <w:kern w:val="0"/>
                <w:sz w:val="24"/>
                <w:szCs w:val="24"/>
                <w14:ligatures w14:val="none"/>
              </w:rPr>
              <w:t>Slide</w:t>
            </w:r>
          </w:p>
        </w:tc>
        <w:tc>
          <w:tcPr>
            <w:tcW w:w="0" w:type="auto"/>
            <w:vAlign w:val="center"/>
            <w:hideMark/>
          </w:tcPr>
          <w:p w14:paraId="08997FFF" w14:textId="77777777" w:rsidR="004B154E" w:rsidRPr="004B154E" w:rsidRDefault="004B154E" w:rsidP="004B154E">
            <w:pPr>
              <w:spacing w:after="0" w:line="240" w:lineRule="auto"/>
              <w:jc w:val="center"/>
              <w:rPr>
                <w:rFonts w:ascii="Times New Roman" w:eastAsia="Times New Roman" w:hAnsi="Times New Roman" w:cs="Times New Roman"/>
                <w:b/>
                <w:bCs/>
                <w:kern w:val="0"/>
                <w:sz w:val="24"/>
                <w:szCs w:val="24"/>
                <w14:ligatures w14:val="none"/>
              </w:rPr>
            </w:pPr>
            <w:r w:rsidRPr="004B154E">
              <w:rPr>
                <w:rFonts w:ascii="Times New Roman" w:eastAsia="Times New Roman" w:hAnsi="Times New Roman" w:cs="Times New Roman"/>
                <w:b/>
                <w:bCs/>
                <w:kern w:val="0"/>
                <w:sz w:val="24"/>
                <w:szCs w:val="24"/>
                <w14:ligatures w14:val="none"/>
              </w:rPr>
              <w:t>Content</w:t>
            </w:r>
          </w:p>
        </w:tc>
      </w:tr>
      <w:tr w:rsidR="004B154E" w:rsidRPr="004B154E" w14:paraId="5E78C17F" w14:textId="77777777" w:rsidTr="004B154E">
        <w:trPr>
          <w:tblCellSpacing w:w="15" w:type="dxa"/>
        </w:trPr>
        <w:tc>
          <w:tcPr>
            <w:tcW w:w="0" w:type="auto"/>
            <w:vAlign w:val="center"/>
            <w:hideMark/>
          </w:tcPr>
          <w:p w14:paraId="5E7D0FC0"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w:t>
            </w:r>
          </w:p>
        </w:tc>
        <w:tc>
          <w:tcPr>
            <w:tcW w:w="0" w:type="auto"/>
            <w:vAlign w:val="center"/>
            <w:hideMark/>
          </w:tcPr>
          <w:p w14:paraId="7ED2223F"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Title Slide</w:t>
            </w:r>
          </w:p>
        </w:tc>
      </w:tr>
      <w:tr w:rsidR="004B154E" w:rsidRPr="004B154E" w14:paraId="4D467AFC" w14:textId="77777777" w:rsidTr="004B154E">
        <w:trPr>
          <w:tblCellSpacing w:w="15" w:type="dxa"/>
        </w:trPr>
        <w:tc>
          <w:tcPr>
            <w:tcW w:w="0" w:type="auto"/>
            <w:vAlign w:val="center"/>
            <w:hideMark/>
          </w:tcPr>
          <w:p w14:paraId="59A413A8"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2</w:t>
            </w:r>
          </w:p>
        </w:tc>
        <w:tc>
          <w:tcPr>
            <w:tcW w:w="0" w:type="auto"/>
            <w:vAlign w:val="center"/>
            <w:hideMark/>
          </w:tcPr>
          <w:p w14:paraId="0692EACD"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Project Objective</w:t>
            </w:r>
          </w:p>
        </w:tc>
      </w:tr>
      <w:tr w:rsidR="004B154E" w:rsidRPr="004B154E" w14:paraId="1F9ABCA1" w14:textId="77777777" w:rsidTr="004B154E">
        <w:trPr>
          <w:tblCellSpacing w:w="15" w:type="dxa"/>
        </w:trPr>
        <w:tc>
          <w:tcPr>
            <w:tcW w:w="0" w:type="auto"/>
            <w:vAlign w:val="center"/>
            <w:hideMark/>
          </w:tcPr>
          <w:p w14:paraId="23E8FE73"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3</w:t>
            </w:r>
          </w:p>
        </w:tc>
        <w:tc>
          <w:tcPr>
            <w:tcW w:w="0" w:type="auto"/>
            <w:vAlign w:val="center"/>
            <w:hideMark/>
          </w:tcPr>
          <w:p w14:paraId="3C7640A5"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Dataset Overview</w:t>
            </w:r>
          </w:p>
        </w:tc>
      </w:tr>
      <w:tr w:rsidR="004B154E" w:rsidRPr="004B154E" w14:paraId="5C62CFDA" w14:textId="77777777" w:rsidTr="004B154E">
        <w:trPr>
          <w:tblCellSpacing w:w="15" w:type="dxa"/>
        </w:trPr>
        <w:tc>
          <w:tcPr>
            <w:tcW w:w="0" w:type="auto"/>
            <w:vAlign w:val="center"/>
            <w:hideMark/>
          </w:tcPr>
          <w:p w14:paraId="0E43394B"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4</w:t>
            </w:r>
          </w:p>
        </w:tc>
        <w:tc>
          <w:tcPr>
            <w:tcW w:w="0" w:type="auto"/>
            <w:vAlign w:val="center"/>
            <w:hideMark/>
          </w:tcPr>
          <w:p w14:paraId="43F9ACB1"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Business Problem Statement</w:t>
            </w:r>
          </w:p>
        </w:tc>
      </w:tr>
      <w:tr w:rsidR="004B154E" w:rsidRPr="004B154E" w14:paraId="64E0470C" w14:textId="77777777" w:rsidTr="004B154E">
        <w:trPr>
          <w:tblCellSpacing w:w="15" w:type="dxa"/>
        </w:trPr>
        <w:tc>
          <w:tcPr>
            <w:tcW w:w="0" w:type="auto"/>
            <w:vAlign w:val="center"/>
            <w:hideMark/>
          </w:tcPr>
          <w:p w14:paraId="55CCB7F5"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5</w:t>
            </w:r>
          </w:p>
        </w:tc>
        <w:tc>
          <w:tcPr>
            <w:tcW w:w="0" w:type="auto"/>
            <w:vAlign w:val="center"/>
            <w:hideMark/>
          </w:tcPr>
          <w:p w14:paraId="29BA2313"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Data Cleaning &amp; Preparation</w:t>
            </w:r>
          </w:p>
        </w:tc>
      </w:tr>
      <w:tr w:rsidR="004B154E" w:rsidRPr="004B154E" w14:paraId="39C0AE6E" w14:textId="77777777" w:rsidTr="004B154E">
        <w:trPr>
          <w:tblCellSpacing w:w="15" w:type="dxa"/>
        </w:trPr>
        <w:tc>
          <w:tcPr>
            <w:tcW w:w="0" w:type="auto"/>
            <w:vAlign w:val="center"/>
            <w:hideMark/>
          </w:tcPr>
          <w:p w14:paraId="0B128B94"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6</w:t>
            </w:r>
          </w:p>
        </w:tc>
        <w:tc>
          <w:tcPr>
            <w:tcW w:w="0" w:type="auto"/>
            <w:vAlign w:val="center"/>
            <w:hideMark/>
          </w:tcPr>
          <w:p w14:paraId="618155AD"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Data Quality Audit Results</w:t>
            </w:r>
          </w:p>
        </w:tc>
      </w:tr>
      <w:tr w:rsidR="004B154E" w:rsidRPr="004B154E" w14:paraId="18D6344A" w14:textId="77777777" w:rsidTr="004B154E">
        <w:trPr>
          <w:tblCellSpacing w:w="15" w:type="dxa"/>
        </w:trPr>
        <w:tc>
          <w:tcPr>
            <w:tcW w:w="0" w:type="auto"/>
            <w:vAlign w:val="center"/>
            <w:hideMark/>
          </w:tcPr>
          <w:p w14:paraId="2FF090F9"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7</w:t>
            </w:r>
          </w:p>
        </w:tc>
        <w:tc>
          <w:tcPr>
            <w:tcW w:w="0" w:type="auto"/>
            <w:vAlign w:val="center"/>
            <w:hideMark/>
          </w:tcPr>
          <w:p w14:paraId="3AF66039"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Star Schema / Data Warehouse Design</w:t>
            </w:r>
          </w:p>
        </w:tc>
      </w:tr>
      <w:tr w:rsidR="004B154E" w:rsidRPr="004B154E" w14:paraId="7B9DF655" w14:textId="77777777" w:rsidTr="004B154E">
        <w:trPr>
          <w:tblCellSpacing w:w="15" w:type="dxa"/>
        </w:trPr>
        <w:tc>
          <w:tcPr>
            <w:tcW w:w="0" w:type="auto"/>
            <w:vAlign w:val="center"/>
            <w:hideMark/>
          </w:tcPr>
          <w:p w14:paraId="6CA0BC98"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8</w:t>
            </w:r>
          </w:p>
        </w:tc>
        <w:tc>
          <w:tcPr>
            <w:tcW w:w="0" w:type="auto"/>
            <w:vAlign w:val="center"/>
            <w:hideMark/>
          </w:tcPr>
          <w:p w14:paraId="6D6FF885"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Fact &amp; Dimension Tables</w:t>
            </w:r>
          </w:p>
        </w:tc>
      </w:tr>
      <w:tr w:rsidR="004B154E" w:rsidRPr="004B154E" w14:paraId="76DFE23C" w14:textId="77777777" w:rsidTr="004B154E">
        <w:trPr>
          <w:tblCellSpacing w:w="15" w:type="dxa"/>
        </w:trPr>
        <w:tc>
          <w:tcPr>
            <w:tcW w:w="0" w:type="auto"/>
            <w:vAlign w:val="center"/>
            <w:hideMark/>
          </w:tcPr>
          <w:p w14:paraId="760009FF"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9</w:t>
            </w:r>
          </w:p>
        </w:tc>
        <w:tc>
          <w:tcPr>
            <w:tcW w:w="0" w:type="auto"/>
            <w:vAlign w:val="center"/>
            <w:hideMark/>
          </w:tcPr>
          <w:p w14:paraId="7A8C63DC"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1–4 Summary (KPIs &amp; Delivery Performance)</w:t>
            </w:r>
          </w:p>
        </w:tc>
      </w:tr>
      <w:tr w:rsidR="004B154E" w:rsidRPr="004B154E" w14:paraId="69C14E1C" w14:textId="77777777" w:rsidTr="004B154E">
        <w:trPr>
          <w:tblCellSpacing w:w="15" w:type="dxa"/>
        </w:trPr>
        <w:tc>
          <w:tcPr>
            <w:tcW w:w="0" w:type="auto"/>
            <w:vAlign w:val="center"/>
            <w:hideMark/>
          </w:tcPr>
          <w:p w14:paraId="05F7069F"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10</w:t>
            </w:r>
          </w:p>
        </w:tc>
        <w:tc>
          <w:tcPr>
            <w:tcW w:w="0" w:type="auto"/>
            <w:vAlign w:val="center"/>
            <w:hideMark/>
          </w:tcPr>
          <w:p w14:paraId="70C5A7BF"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5 Seller Performance</w:t>
            </w:r>
          </w:p>
        </w:tc>
      </w:tr>
      <w:tr w:rsidR="004B154E" w:rsidRPr="004B154E" w14:paraId="6F3E35DC" w14:textId="77777777" w:rsidTr="004B154E">
        <w:trPr>
          <w:tblCellSpacing w:w="15" w:type="dxa"/>
        </w:trPr>
        <w:tc>
          <w:tcPr>
            <w:tcW w:w="0" w:type="auto"/>
            <w:vAlign w:val="center"/>
            <w:hideMark/>
          </w:tcPr>
          <w:p w14:paraId="37DE6E9A"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11</w:t>
            </w:r>
          </w:p>
        </w:tc>
        <w:tc>
          <w:tcPr>
            <w:tcW w:w="0" w:type="auto"/>
            <w:vAlign w:val="center"/>
            <w:hideMark/>
          </w:tcPr>
          <w:p w14:paraId="6B45C908"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6 Customer Distribution</w:t>
            </w:r>
          </w:p>
        </w:tc>
      </w:tr>
      <w:tr w:rsidR="004B154E" w:rsidRPr="004B154E" w14:paraId="38A617D3" w14:textId="77777777" w:rsidTr="004B154E">
        <w:trPr>
          <w:tblCellSpacing w:w="15" w:type="dxa"/>
        </w:trPr>
        <w:tc>
          <w:tcPr>
            <w:tcW w:w="0" w:type="auto"/>
            <w:vAlign w:val="center"/>
            <w:hideMark/>
          </w:tcPr>
          <w:p w14:paraId="40A51FCC"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12</w:t>
            </w:r>
          </w:p>
        </w:tc>
        <w:tc>
          <w:tcPr>
            <w:tcW w:w="0" w:type="auto"/>
            <w:vAlign w:val="center"/>
            <w:hideMark/>
          </w:tcPr>
          <w:p w14:paraId="19C1BE16"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7 Product Category Performance</w:t>
            </w:r>
          </w:p>
        </w:tc>
      </w:tr>
      <w:tr w:rsidR="004B154E" w:rsidRPr="004B154E" w14:paraId="6FA1D89E" w14:textId="77777777" w:rsidTr="004B154E">
        <w:trPr>
          <w:tblCellSpacing w:w="15" w:type="dxa"/>
        </w:trPr>
        <w:tc>
          <w:tcPr>
            <w:tcW w:w="0" w:type="auto"/>
            <w:vAlign w:val="center"/>
            <w:hideMark/>
          </w:tcPr>
          <w:p w14:paraId="56ECDE94"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13</w:t>
            </w:r>
          </w:p>
        </w:tc>
        <w:tc>
          <w:tcPr>
            <w:tcW w:w="0" w:type="auto"/>
            <w:vAlign w:val="center"/>
            <w:hideMark/>
          </w:tcPr>
          <w:p w14:paraId="5823C74E"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8 Payment Behavior</w:t>
            </w:r>
          </w:p>
        </w:tc>
      </w:tr>
      <w:tr w:rsidR="004B154E" w:rsidRPr="004B154E" w14:paraId="5AAEF6CE" w14:textId="77777777" w:rsidTr="004B154E">
        <w:trPr>
          <w:tblCellSpacing w:w="15" w:type="dxa"/>
        </w:trPr>
        <w:tc>
          <w:tcPr>
            <w:tcW w:w="0" w:type="auto"/>
            <w:vAlign w:val="center"/>
            <w:hideMark/>
          </w:tcPr>
          <w:p w14:paraId="2F002B12"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14</w:t>
            </w:r>
          </w:p>
        </w:tc>
        <w:tc>
          <w:tcPr>
            <w:tcW w:w="0" w:type="auto"/>
            <w:vAlign w:val="center"/>
            <w:hideMark/>
          </w:tcPr>
          <w:p w14:paraId="34812D2D"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9 Customer Satisfaction</w:t>
            </w:r>
          </w:p>
        </w:tc>
      </w:tr>
      <w:tr w:rsidR="004B154E" w:rsidRPr="004B154E" w14:paraId="49F0F0BF" w14:textId="77777777" w:rsidTr="004B154E">
        <w:trPr>
          <w:tblCellSpacing w:w="15" w:type="dxa"/>
        </w:trPr>
        <w:tc>
          <w:tcPr>
            <w:tcW w:w="0" w:type="auto"/>
            <w:vAlign w:val="center"/>
            <w:hideMark/>
          </w:tcPr>
          <w:p w14:paraId="053F266A"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15</w:t>
            </w:r>
          </w:p>
        </w:tc>
        <w:tc>
          <w:tcPr>
            <w:tcW w:w="0" w:type="auto"/>
            <w:vAlign w:val="center"/>
            <w:hideMark/>
          </w:tcPr>
          <w:p w14:paraId="62B1615C"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10 Delivery vs Review Relationship</w:t>
            </w:r>
          </w:p>
        </w:tc>
      </w:tr>
      <w:tr w:rsidR="004B154E" w:rsidRPr="004B154E" w14:paraId="47E3E184" w14:textId="77777777" w:rsidTr="004B154E">
        <w:trPr>
          <w:tblCellSpacing w:w="15" w:type="dxa"/>
        </w:trPr>
        <w:tc>
          <w:tcPr>
            <w:tcW w:w="0" w:type="auto"/>
            <w:vAlign w:val="center"/>
            <w:hideMark/>
          </w:tcPr>
          <w:p w14:paraId="3B509F90"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16</w:t>
            </w:r>
          </w:p>
        </w:tc>
        <w:tc>
          <w:tcPr>
            <w:tcW w:w="0" w:type="auto"/>
            <w:vAlign w:val="center"/>
            <w:hideMark/>
          </w:tcPr>
          <w:p w14:paraId="1F06186D"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11 Revenue &amp; AOV Analysis</w:t>
            </w:r>
          </w:p>
        </w:tc>
      </w:tr>
      <w:tr w:rsidR="004B154E" w:rsidRPr="004B154E" w14:paraId="473380C5" w14:textId="77777777" w:rsidTr="004B154E">
        <w:trPr>
          <w:tblCellSpacing w:w="15" w:type="dxa"/>
        </w:trPr>
        <w:tc>
          <w:tcPr>
            <w:tcW w:w="0" w:type="auto"/>
            <w:vAlign w:val="center"/>
            <w:hideMark/>
          </w:tcPr>
          <w:p w14:paraId="0C4F6F94"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17</w:t>
            </w:r>
          </w:p>
        </w:tc>
        <w:tc>
          <w:tcPr>
            <w:tcW w:w="0" w:type="auto"/>
            <w:vAlign w:val="center"/>
            <w:hideMark/>
          </w:tcPr>
          <w:p w14:paraId="5E784673"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12 Time Trend Analysis</w:t>
            </w:r>
          </w:p>
        </w:tc>
      </w:tr>
      <w:tr w:rsidR="004B154E" w:rsidRPr="004B154E" w14:paraId="5EE855FB" w14:textId="77777777" w:rsidTr="004B154E">
        <w:trPr>
          <w:tblCellSpacing w:w="15" w:type="dxa"/>
        </w:trPr>
        <w:tc>
          <w:tcPr>
            <w:tcW w:w="0" w:type="auto"/>
            <w:vAlign w:val="center"/>
            <w:hideMark/>
          </w:tcPr>
          <w:p w14:paraId="1DDFDAFD"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18</w:t>
            </w:r>
          </w:p>
        </w:tc>
        <w:tc>
          <w:tcPr>
            <w:tcW w:w="0" w:type="auto"/>
            <w:vAlign w:val="center"/>
            <w:hideMark/>
          </w:tcPr>
          <w:p w14:paraId="2FE0D216"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13 Customer Retention</w:t>
            </w:r>
          </w:p>
        </w:tc>
      </w:tr>
      <w:tr w:rsidR="004B154E" w:rsidRPr="004B154E" w14:paraId="7ECCBCCD" w14:textId="77777777" w:rsidTr="004B154E">
        <w:trPr>
          <w:tblCellSpacing w:w="15" w:type="dxa"/>
        </w:trPr>
        <w:tc>
          <w:tcPr>
            <w:tcW w:w="0" w:type="auto"/>
            <w:vAlign w:val="center"/>
            <w:hideMark/>
          </w:tcPr>
          <w:p w14:paraId="12375CAC"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19</w:t>
            </w:r>
          </w:p>
        </w:tc>
        <w:tc>
          <w:tcPr>
            <w:tcW w:w="0" w:type="auto"/>
            <w:vAlign w:val="center"/>
            <w:hideMark/>
          </w:tcPr>
          <w:p w14:paraId="70EAE7D5"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Task 14 High-Risk Orders</w:t>
            </w:r>
          </w:p>
        </w:tc>
      </w:tr>
      <w:tr w:rsidR="004B154E" w:rsidRPr="004B154E" w14:paraId="305E5885" w14:textId="77777777" w:rsidTr="004B154E">
        <w:trPr>
          <w:tblCellSpacing w:w="15" w:type="dxa"/>
        </w:trPr>
        <w:tc>
          <w:tcPr>
            <w:tcW w:w="0" w:type="auto"/>
            <w:vAlign w:val="center"/>
            <w:hideMark/>
          </w:tcPr>
          <w:p w14:paraId="0F74105E"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20</w:t>
            </w:r>
          </w:p>
        </w:tc>
        <w:tc>
          <w:tcPr>
            <w:tcW w:w="0" w:type="auto"/>
            <w:vAlign w:val="center"/>
            <w:hideMark/>
          </w:tcPr>
          <w:p w14:paraId="72A49E6B"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Power BI Dashboard Screenshots</w:t>
            </w:r>
          </w:p>
        </w:tc>
      </w:tr>
      <w:tr w:rsidR="004B154E" w:rsidRPr="004B154E" w14:paraId="7B47C5B7" w14:textId="77777777" w:rsidTr="004B154E">
        <w:trPr>
          <w:tblCellSpacing w:w="15" w:type="dxa"/>
        </w:trPr>
        <w:tc>
          <w:tcPr>
            <w:tcW w:w="0" w:type="auto"/>
            <w:vAlign w:val="center"/>
            <w:hideMark/>
          </w:tcPr>
          <w:p w14:paraId="2E76C4A7"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21</w:t>
            </w:r>
          </w:p>
        </w:tc>
        <w:tc>
          <w:tcPr>
            <w:tcW w:w="0" w:type="auto"/>
            <w:vAlign w:val="center"/>
            <w:hideMark/>
          </w:tcPr>
          <w:p w14:paraId="1D630872"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Executive Summary</w:t>
            </w:r>
          </w:p>
        </w:tc>
      </w:tr>
      <w:tr w:rsidR="004B154E" w:rsidRPr="004B154E" w14:paraId="5190E86C" w14:textId="77777777" w:rsidTr="004B154E">
        <w:trPr>
          <w:tblCellSpacing w:w="15" w:type="dxa"/>
        </w:trPr>
        <w:tc>
          <w:tcPr>
            <w:tcW w:w="0" w:type="auto"/>
            <w:vAlign w:val="center"/>
            <w:hideMark/>
          </w:tcPr>
          <w:p w14:paraId="0B79088D"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22</w:t>
            </w:r>
          </w:p>
        </w:tc>
        <w:tc>
          <w:tcPr>
            <w:tcW w:w="0" w:type="auto"/>
            <w:vAlign w:val="center"/>
            <w:hideMark/>
          </w:tcPr>
          <w:p w14:paraId="3D49C17F" w14:textId="77777777" w:rsidR="004B154E" w:rsidRPr="004B154E" w:rsidRDefault="004B154E" w:rsidP="004B154E">
            <w:pPr>
              <w:spacing w:after="0" w:line="240" w:lineRule="auto"/>
              <w:rPr>
                <w:rFonts w:ascii="Times New Roman" w:eastAsia="Times New Roman" w:hAnsi="Times New Roman" w:cs="Times New Roman"/>
                <w:kern w:val="0"/>
                <w:sz w:val="24"/>
                <w:szCs w:val="24"/>
                <w14:ligatures w14:val="none"/>
              </w:rPr>
            </w:pPr>
            <w:r w:rsidRPr="004B154E">
              <w:rPr>
                <w:rFonts w:ascii="Times New Roman" w:eastAsia="Times New Roman" w:hAnsi="Times New Roman" w:cs="Times New Roman"/>
                <w:kern w:val="0"/>
                <w:sz w:val="24"/>
                <w:szCs w:val="24"/>
                <w14:ligatures w14:val="none"/>
              </w:rPr>
              <w:t>Recommendations &amp; Conclusion</w:t>
            </w:r>
          </w:p>
        </w:tc>
      </w:tr>
    </w:tbl>
    <w:p w14:paraId="7B497B69" w14:textId="77777777" w:rsidR="004B154E" w:rsidRDefault="004B154E" w:rsidP="004B154E">
      <w:pPr>
        <w:spacing w:before="100" w:beforeAutospacing="1" w:after="100" w:afterAutospacing="1" w:line="240" w:lineRule="auto"/>
      </w:pPr>
    </w:p>
    <w:p w14:paraId="67EE954C" w14:textId="6D885CA2" w:rsidR="003D5460" w:rsidRDefault="00953C98" w:rsidP="003D5460">
      <w:r>
        <w:t>Task 9: Insights.</w:t>
      </w:r>
    </w:p>
    <w:p w14:paraId="4DB99B78" w14:textId="67650865" w:rsidR="00953C98" w:rsidRDefault="00953C98" w:rsidP="00953C98">
      <w:pPr>
        <w:tabs>
          <w:tab w:val="left" w:pos="5460"/>
        </w:tabs>
      </w:pPr>
      <w:r>
        <w:t>A total of 96,361 reviews associated with delivered orders were analyzed. The majority of reviews received ratings of 4 or 5 stars, with 5-star ratings accounting for approximately 57,000 reviews. This indicates a generally high level of customer satisfaction among completed transactions.</w:t>
      </w:r>
    </w:p>
    <w:p w14:paraId="4E00AA5A" w14:textId="77777777" w:rsidR="00953C98" w:rsidRDefault="00953C98" w:rsidP="00953C98">
      <w:pPr>
        <w:tabs>
          <w:tab w:val="left" w:pos="5460"/>
        </w:tabs>
      </w:pPr>
    </w:p>
    <w:p w14:paraId="2E452557" w14:textId="77777777" w:rsidR="00953C98" w:rsidRDefault="00953C98" w:rsidP="00953C98">
      <w:pPr>
        <w:pStyle w:val="Heading1"/>
      </w:pPr>
      <w:r>
        <w:lastRenderedPageBreak/>
        <w:t>Report Insight for Page 3</w:t>
      </w:r>
    </w:p>
    <w:p w14:paraId="2DB63414" w14:textId="77777777" w:rsidR="00953C98" w:rsidRDefault="00953C98" w:rsidP="00953C98">
      <w:pPr>
        <w:pStyle w:val="NormalWeb"/>
      </w:pPr>
      <w:r>
        <w:t>You can write:</w:t>
      </w:r>
    </w:p>
    <w:p w14:paraId="41F8A2F4" w14:textId="77777777" w:rsidR="00953C98" w:rsidRDefault="00953C98" w:rsidP="00953C98">
      <w:pPr>
        <w:pStyle w:val="NormalWeb"/>
      </w:pPr>
      <w:r>
        <w:t>Health &amp; Beauty generated the highest revenue, followed by Watches &amp; Gifts and Bed Bath &amp; Table. Computer-related products exhibited the highest average order value, indicating a premium product segment. Credit cards accounted for approximately 78% of total revenue, making them the dominant payment method among customers.</w:t>
      </w:r>
    </w:p>
    <w:p w14:paraId="6C814854" w14:textId="77777777" w:rsidR="00953C98" w:rsidRPr="00953C98" w:rsidRDefault="00953C98" w:rsidP="00953C98">
      <w:pPr>
        <w:tabs>
          <w:tab w:val="left" w:pos="5460"/>
        </w:tabs>
      </w:pPr>
    </w:p>
    <w:sectPr w:rsidR="00953C98" w:rsidRPr="00953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85907"/>
    <w:multiLevelType w:val="multilevel"/>
    <w:tmpl w:val="5A70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28276B"/>
    <w:multiLevelType w:val="multilevel"/>
    <w:tmpl w:val="D32E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A16950"/>
    <w:multiLevelType w:val="multilevel"/>
    <w:tmpl w:val="D5D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F47FB"/>
    <w:multiLevelType w:val="multilevel"/>
    <w:tmpl w:val="38D01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1E6535"/>
    <w:multiLevelType w:val="multilevel"/>
    <w:tmpl w:val="FB4A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1B6BC1"/>
    <w:multiLevelType w:val="multilevel"/>
    <w:tmpl w:val="4C6E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B03632"/>
    <w:multiLevelType w:val="multilevel"/>
    <w:tmpl w:val="990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741461"/>
    <w:multiLevelType w:val="multilevel"/>
    <w:tmpl w:val="F828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382743">
    <w:abstractNumId w:val="2"/>
  </w:num>
  <w:num w:numId="2" w16cid:durableId="1316181485">
    <w:abstractNumId w:val="3"/>
  </w:num>
  <w:num w:numId="3" w16cid:durableId="1918976715">
    <w:abstractNumId w:val="1"/>
  </w:num>
  <w:num w:numId="4" w16cid:durableId="915363241">
    <w:abstractNumId w:val="4"/>
  </w:num>
  <w:num w:numId="5" w16cid:durableId="240794839">
    <w:abstractNumId w:val="6"/>
  </w:num>
  <w:num w:numId="6" w16cid:durableId="1330408988">
    <w:abstractNumId w:val="7"/>
  </w:num>
  <w:num w:numId="7" w16cid:durableId="1917284235">
    <w:abstractNumId w:val="5"/>
  </w:num>
  <w:num w:numId="8" w16cid:durableId="198052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94F72"/>
    <w:rsid w:val="0033408A"/>
    <w:rsid w:val="003D5460"/>
    <w:rsid w:val="003D7DF0"/>
    <w:rsid w:val="003E16DF"/>
    <w:rsid w:val="004B154E"/>
    <w:rsid w:val="005605A0"/>
    <w:rsid w:val="00694F72"/>
    <w:rsid w:val="00953C98"/>
    <w:rsid w:val="00A44825"/>
    <w:rsid w:val="00CD0EE3"/>
    <w:rsid w:val="00E0180E"/>
    <w:rsid w:val="00F23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69A2"/>
  <w15:chartTrackingRefBased/>
  <w15:docId w15:val="{E9D59206-60D5-4933-AE64-761EF095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408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3408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CD0EE3"/>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0EE3"/>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CD0EE3"/>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3E16DF"/>
    <w:rPr>
      <w:b/>
      <w:bCs/>
    </w:rPr>
  </w:style>
  <w:style w:type="character" w:customStyle="1" w:styleId="Heading1Char">
    <w:name w:val="Heading 1 Char"/>
    <w:basedOn w:val="DefaultParagraphFont"/>
    <w:link w:val="Heading1"/>
    <w:uiPriority w:val="9"/>
    <w:rsid w:val="0033408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3408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83927">
      <w:bodyDiv w:val="1"/>
      <w:marLeft w:val="0"/>
      <w:marRight w:val="0"/>
      <w:marTop w:val="0"/>
      <w:marBottom w:val="0"/>
      <w:divBdr>
        <w:top w:val="none" w:sz="0" w:space="0" w:color="auto"/>
        <w:left w:val="none" w:sz="0" w:space="0" w:color="auto"/>
        <w:bottom w:val="none" w:sz="0" w:space="0" w:color="auto"/>
        <w:right w:val="none" w:sz="0" w:space="0" w:color="auto"/>
      </w:divBdr>
      <w:divsChild>
        <w:div w:id="1305114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28462">
      <w:bodyDiv w:val="1"/>
      <w:marLeft w:val="0"/>
      <w:marRight w:val="0"/>
      <w:marTop w:val="0"/>
      <w:marBottom w:val="0"/>
      <w:divBdr>
        <w:top w:val="none" w:sz="0" w:space="0" w:color="auto"/>
        <w:left w:val="none" w:sz="0" w:space="0" w:color="auto"/>
        <w:bottom w:val="none" w:sz="0" w:space="0" w:color="auto"/>
        <w:right w:val="none" w:sz="0" w:space="0" w:color="auto"/>
      </w:divBdr>
      <w:divsChild>
        <w:div w:id="85081645">
          <w:marLeft w:val="0"/>
          <w:marRight w:val="0"/>
          <w:marTop w:val="180"/>
          <w:marBottom w:val="240"/>
          <w:divBdr>
            <w:top w:val="none" w:sz="0" w:space="0" w:color="auto"/>
            <w:left w:val="none" w:sz="0" w:space="0" w:color="auto"/>
            <w:bottom w:val="none" w:sz="0" w:space="0" w:color="auto"/>
            <w:right w:val="none" w:sz="0" w:space="0" w:color="auto"/>
          </w:divBdr>
        </w:div>
        <w:div w:id="1625190541">
          <w:marLeft w:val="0"/>
          <w:marRight w:val="0"/>
          <w:marTop w:val="180"/>
          <w:marBottom w:val="240"/>
          <w:divBdr>
            <w:top w:val="none" w:sz="0" w:space="0" w:color="auto"/>
            <w:left w:val="none" w:sz="0" w:space="0" w:color="auto"/>
            <w:bottom w:val="none" w:sz="0" w:space="0" w:color="auto"/>
            <w:right w:val="none" w:sz="0" w:space="0" w:color="auto"/>
          </w:divBdr>
        </w:div>
      </w:divsChild>
    </w:div>
    <w:div w:id="185603712">
      <w:bodyDiv w:val="1"/>
      <w:marLeft w:val="0"/>
      <w:marRight w:val="0"/>
      <w:marTop w:val="0"/>
      <w:marBottom w:val="0"/>
      <w:divBdr>
        <w:top w:val="none" w:sz="0" w:space="0" w:color="auto"/>
        <w:left w:val="none" w:sz="0" w:space="0" w:color="auto"/>
        <w:bottom w:val="none" w:sz="0" w:space="0" w:color="auto"/>
        <w:right w:val="none" w:sz="0" w:space="0" w:color="auto"/>
      </w:divBdr>
      <w:divsChild>
        <w:div w:id="108940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57472">
      <w:bodyDiv w:val="1"/>
      <w:marLeft w:val="0"/>
      <w:marRight w:val="0"/>
      <w:marTop w:val="0"/>
      <w:marBottom w:val="0"/>
      <w:divBdr>
        <w:top w:val="none" w:sz="0" w:space="0" w:color="auto"/>
        <w:left w:val="none" w:sz="0" w:space="0" w:color="auto"/>
        <w:bottom w:val="none" w:sz="0" w:space="0" w:color="auto"/>
        <w:right w:val="none" w:sz="0" w:space="0" w:color="auto"/>
      </w:divBdr>
    </w:div>
    <w:div w:id="246232630">
      <w:bodyDiv w:val="1"/>
      <w:marLeft w:val="0"/>
      <w:marRight w:val="0"/>
      <w:marTop w:val="0"/>
      <w:marBottom w:val="0"/>
      <w:divBdr>
        <w:top w:val="none" w:sz="0" w:space="0" w:color="auto"/>
        <w:left w:val="none" w:sz="0" w:space="0" w:color="auto"/>
        <w:bottom w:val="none" w:sz="0" w:space="0" w:color="auto"/>
        <w:right w:val="none" w:sz="0" w:space="0" w:color="auto"/>
      </w:divBdr>
    </w:div>
    <w:div w:id="292951138">
      <w:bodyDiv w:val="1"/>
      <w:marLeft w:val="0"/>
      <w:marRight w:val="0"/>
      <w:marTop w:val="0"/>
      <w:marBottom w:val="0"/>
      <w:divBdr>
        <w:top w:val="none" w:sz="0" w:space="0" w:color="auto"/>
        <w:left w:val="none" w:sz="0" w:space="0" w:color="auto"/>
        <w:bottom w:val="none" w:sz="0" w:space="0" w:color="auto"/>
        <w:right w:val="none" w:sz="0" w:space="0" w:color="auto"/>
      </w:divBdr>
    </w:div>
    <w:div w:id="465975862">
      <w:bodyDiv w:val="1"/>
      <w:marLeft w:val="0"/>
      <w:marRight w:val="0"/>
      <w:marTop w:val="0"/>
      <w:marBottom w:val="0"/>
      <w:divBdr>
        <w:top w:val="none" w:sz="0" w:space="0" w:color="auto"/>
        <w:left w:val="none" w:sz="0" w:space="0" w:color="auto"/>
        <w:bottom w:val="none" w:sz="0" w:space="0" w:color="auto"/>
        <w:right w:val="none" w:sz="0" w:space="0" w:color="auto"/>
      </w:divBdr>
    </w:div>
    <w:div w:id="529689965">
      <w:bodyDiv w:val="1"/>
      <w:marLeft w:val="0"/>
      <w:marRight w:val="0"/>
      <w:marTop w:val="0"/>
      <w:marBottom w:val="0"/>
      <w:divBdr>
        <w:top w:val="none" w:sz="0" w:space="0" w:color="auto"/>
        <w:left w:val="none" w:sz="0" w:space="0" w:color="auto"/>
        <w:bottom w:val="none" w:sz="0" w:space="0" w:color="auto"/>
        <w:right w:val="none" w:sz="0" w:space="0" w:color="auto"/>
      </w:divBdr>
    </w:div>
    <w:div w:id="746222754">
      <w:bodyDiv w:val="1"/>
      <w:marLeft w:val="0"/>
      <w:marRight w:val="0"/>
      <w:marTop w:val="0"/>
      <w:marBottom w:val="0"/>
      <w:divBdr>
        <w:top w:val="none" w:sz="0" w:space="0" w:color="auto"/>
        <w:left w:val="none" w:sz="0" w:space="0" w:color="auto"/>
        <w:bottom w:val="none" w:sz="0" w:space="0" w:color="auto"/>
        <w:right w:val="none" w:sz="0" w:space="0" w:color="auto"/>
      </w:divBdr>
      <w:divsChild>
        <w:div w:id="113995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1752380">
      <w:bodyDiv w:val="1"/>
      <w:marLeft w:val="0"/>
      <w:marRight w:val="0"/>
      <w:marTop w:val="0"/>
      <w:marBottom w:val="0"/>
      <w:divBdr>
        <w:top w:val="none" w:sz="0" w:space="0" w:color="auto"/>
        <w:left w:val="none" w:sz="0" w:space="0" w:color="auto"/>
        <w:bottom w:val="none" w:sz="0" w:space="0" w:color="auto"/>
        <w:right w:val="none" w:sz="0" w:space="0" w:color="auto"/>
      </w:divBdr>
      <w:divsChild>
        <w:div w:id="347607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8874330">
      <w:bodyDiv w:val="1"/>
      <w:marLeft w:val="0"/>
      <w:marRight w:val="0"/>
      <w:marTop w:val="0"/>
      <w:marBottom w:val="0"/>
      <w:divBdr>
        <w:top w:val="none" w:sz="0" w:space="0" w:color="auto"/>
        <w:left w:val="none" w:sz="0" w:space="0" w:color="auto"/>
        <w:bottom w:val="none" w:sz="0" w:space="0" w:color="auto"/>
        <w:right w:val="none" w:sz="0" w:space="0" w:color="auto"/>
      </w:divBdr>
      <w:divsChild>
        <w:div w:id="17205470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3374320">
      <w:bodyDiv w:val="1"/>
      <w:marLeft w:val="0"/>
      <w:marRight w:val="0"/>
      <w:marTop w:val="0"/>
      <w:marBottom w:val="0"/>
      <w:divBdr>
        <w:top w:val="none" w:sz="0" w:space="0" w:color="auto"/>
        <w:left w:val="none" w:sz="0" w:space="0" w:color="auto"/>
        <w:bottom w:val="none" w:sz="0" w:space="0" w:color="auto"/>
        <w:right w:val="none" w:sz="0" w:space="0" w:color="auto"/>
      </w:divBdr>
    </w:div>
    <w:div w:id="1309480290">
      <w:bodyDiv w:val="1"/>
      <w:marLeft w:val="0"/>
      <w:marRight w:val="0"/>
      <w:marTop w:val="0"/>
      <w:marBottom w:val="0"/>
      <w:divBdr>
        <w:top w:val="none" w:sz="0" w:space="0" w:color="auto"/>
        <w:left w:val="none" w:sz="0" w:space="0" w:color="auto"/>
        <w:bottom w:val="none" w:sz="0" w:space="0" w:color="auto"/>
        <w:right w:val="none" w:sz="0" w:space="0" w:color="auto"/>
      </w:divBdr>
      <w:divsChild>
        <w:div w:id="6595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715110">
      <w:bodyDiv w:val="1"/>
      <w:marLeft w:val="0"/>
      <w:marRight w:val="0"/>
      <w:marTop w:val="0"/>
      <w:marBottom w:val="0"/>
      <w:divBdr>
        <w:top w:val="none" w:sz="0" w:space="0" w:color="auto"/>
        <w:left w:val="none" w:sz="0" w:space="0" w:color="auto"/>
        <w:bottom w:val="none" w:sz="0" w:space="0" w:color="auto"/>
        <w:right w:val="none" w:sz="0" w:space="0" w:color="auto"/>
      </w:divBdr>
    </w:div>
    <w:div w:id="1440297308">
      <w:bodyDiv w:val="1"/>
      <w:marLeft w:val="0"/>
      <w:marRight w:val="0"/>
      <w:marTop w:val="0"/>
      <w:marBottom w:val="0"/>
      <w:divBdr>
        <w:top w:val="none" w:sz="0" w:space="0" w:color="auto"/>
        <w:left w:val="none" w:sz="0" w:space="0" w:color="auto"/>
        <w:bottom w:val="none" w:sz="0" w:space="0" w:color="auto"/>
        <w:right w:val="none" w:sz="0" w:space="0" w:color="auto"/>
      </w:divBdr>
    </w:div>
    <w:div w:id="1464812036">
      <w:bodyDiv w:val="1"/>
      <w:marLeft w:val="0"/>
      <w:marRight w:val="0"/>
      <w:marTop w:val="0"/>
      <w:marBottom w:val="0"/>
      <w:divBdr>
        <w:top w:val="none" w:sz="0" w:space="0" w:color="auto"/>
        <w:left w:val="none" w:sz="0" w:space="0" w:color="auto"/>
        <w:bottom w:val="none" w:sz="0" w:space="0" w:color="auto"/>
        <w:right w:val="none" w:sz="0" w:space="0" w:color="auto"/>
      </w:divBdr>
    </w:div>
    <w:div w:id="1486749926">
      <w:bodyDiv w:val="1"/>
      <w:marLeft w:val="0"/>
      <w:marRight w:val="0"/>
      <w:marTop w:val="0"/>
      <w:marBottom w:val="0"/>
      <w:divBdr>
        <w:top w:val="none" w:sz="0" w:space="0" w:color="auto"/>
        <w:left w:val="none" w:sz="0" w:space="0" w:color="auto"/>
        <w:bottom w:val="none" w:sz="0" w:space="0" w:color="auto"/>
        <w:right w:val="none" w:sz="0" w:space="0" w:color="auto"/>
      </w:divBdr>
    </w:div>
    <w:div w:id="1510751061">
      <w:bodyDiv w:val="1"/>
      <w:marLeft w:val="0"/>
      <w:marRight w:val="0"/>
      <w:marTop w:val="0"/>
      <w:marBottom w:val="0"/>
      <w:divBdr>
        <w:top w:val="none" w:sz="0" w:space="0" w:color="auto"/>
        <w:left w:val="none" w:sz="0" w:space="0" w:color="auto"/>
        <w:bottom w:val="none" w:sz="0" w:space="0" w:color="auto"/>
        <w:right w:val="none" w:sz="0" w:space="0" w:color="auto"/>
      </w:divBdr>
      <w:divsChild>
        <w:div w:id="1904562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035525">
      <w:bodyDiv w:val="1"/>
      <w:marLeft w:val="0"/>
      <w:marRight w:val="0"/>
      <w:marTop w:val="0"/>
      <w:marBottom w:val="0"/>
      <w:divBdr>
        <w:top w:val="none" w:sz="0" w:space="0" w:color="auto"/>
        <w:left w:val="none" w:sz="0" w:space="0" w:color="auto"/>
        <w:bottom w:val="none" w:sz="0" w:space="0" w:color="auto"/>
        <w:right w:val="none" w:sz="0" w:space="0" w:color="auto"/>
      </w:divBdr>
    </w:div>
    <w:div w:id="1587610635">
      <w:bodyDiv w:val="1"/>
      <w:marLeft w:val="0"/>
      <w:marRight w:val="0"/>
      <w:marTop w:val="0"/>
      <w:marBottom w:val="0"/>
      <w:divBdr>
        <w:top w:val="none" w:sz="0" w:space="0" w:color="auto"/>
        <w:left w:val="none" w:sz="0" w:space="0" w:color="auto"/>
        <w:bottom w:val="none" w:sz="0" w:space="0" w:color="auto"/>
        <w:right w:val="none" w:sz="0" w:space="0" w:color="auto"/>
      </w:divBdr>
      <w:divsChild>
        <w:div w:id="7430657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0817048">
      <w:bodyDiv w:val="1"/>
      <w:marLeft w:val="0"/>
      <w:marRight w:val="0"/>
      <w:marTop w:val="0"/>
      <w:marBottom w:val="0"/>
      <w:divBdr>
        <w:top w:val="none" w:sz="0" w:space="0" w:color="auto"/>
        <w:left w:val="none" w:sz="0" w:space="0" w:color="auto"/>
        <w:bottom w:val="none" w:sz="0" w:space="0" w:color="auto"/>
        <w:right w:val="none" w:sz="0" w:space="0" w:color="auto"/>
      </w:divBdr>
    </w:div>
    <w:div w:id="1691835877">
      <w:bodyDiv w:val="1"/>
      <w:marLeft w:val="0"/>
      <w:marRight w:val="0"/>
      <w:marTop w:val="0"/>
      <w:marBottom w:val="0"/>
      <w:divBdr>
        <w:top w:val="none" w:sz="0" w:space="0" w:color="auto"/>
        <w:left w:val="none" w:sz="0" w:space="0" w:color="auto"/>
        <w:bottom w:val="none" w:sz="0" w:space="0" w:color="auto"/>
        <w:right w:val="none" w:sz="0" w:space="0" w:color="auto"/>
      </w:divBdr>
    </w:div>
    <w:div w:id="1712150011">
      <w:bodyDiv w:val="1"/>
      <w:marLeft w:val="0"/>
      <w:marRight w:val="0"/>
      <w:marTop w:val="0"/>
      <w:marBottom w:val="0"/>
      <w:divBdr>
        <w:top w:val="none" w:sz="0" w:space="0" w:color="auto"/>
        <w:left w:val="none" w:sz="0" w:space="0" w:color="auto"/>
        <w:bottom w:val="none" w:sz="0" w:space="0" w:color="auto"/>
        <w:right w:val="none" w:sz="0" w:space="0" w:color="auto"/>
      </w:divBdr>
      <w:divsChild>
        <w:div w:id="1592471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957959">
      <w:bodyDiv w:val="1"/>
      <w:marLeft w:val="0"/>
      <w:marRight w:val="0"/>
      <w:marTop w:val="0"/>
      <w:marBottom w:val="0"/>
      <w:divBdr>
        <w:top w:val="none" w:sz="0" w:space="0" w:color="auto"/>
        <w:left w:val="none" w:sz="0" w:space="0" w:color="auto"/>
        <w:bottom w:val="none" w:sz="0" w:space="0" w:color="auto"/>
        <w:right w:val="none" w:sz="0" w:space="0" w:color="auto"/>
      </w:divBdr>
    </w:div>
    <w:div w:id="1759255561">
      <w:bodyDiv w:val="1"/>
      <w:marLeft w:val="0"/>
      <w:marRight w:val="0"/>
      <w:marTop w:val="0"/>
      <w:marBottom w:val="0"/>
      <w:divBdr>
        <w:top w:val="none" w:sz="0" w:space="0" w:color="auto"/>
        <w:left w:val="none" w:sz="0" w:space="0" w:color="auto"/>
        <w:bottom w:val="none" w:sz="0" w:space="0" w:color="auto"/>
        <w:right w:val="none" w:sz="0" w:space="0" w:color="auto"/>
      </w:divBdr>
    </w:div>
    <w:div w:id="1760177747">
      <w:bodyDiv w:val="1"/>
      <w:marLeft w:val="0"/>
      <w:marRight w:val="0"/>
      <w:marTop w:val="0"/>
      <w:marBottom w:val="0"/>
      <w:divBdr>
        <w:top w:val="none" w:sz="0" w:space="0" w:color="auto"/>
        <w:left w:val="none" w:sz="0" w:space="0" w:color="auto"/>
        <w:bottom w:val="none" w:sz="0" w:space="0" w:color="auto"/>
        <w:right w:val="none" w:sz="0" w:space="0" w:color="auto"/>
      </w:divBdr>
    </w:div>
    <w:div w:id="1888443232">
      <w:bodyDiv w:val="1"/>
      <w:marLeft w:val="0"/>
      <w:marRight w:val="0"/>
      <w:marTop w:val="0"/>
      <w:marBottom w:val="0"/>
      <w:divBdr>
        <w:top w:val="none" w:sz="0" w:space="0" w:color="auto"/>
        <w:left w:val="none" w:sz="0" w:space="0" w:color="auto"/>
        <w:bottom w:val="none" w:sz="0" w:space="0" w:color="auto"/>
        <w:right w:val="none" w:sz="0" w:space="0" w:color="auto"/>
      </w:divBdr>
    </w:div>
    <w:div w:id="1927886362">
      <w:bodyDiv w:val="1"/>
      <w:marLeft w:val="0"/>
      <w:marRight w:val="0"/>
      <w:marTop w:val="0"/>
      <w:marBottom w:val="0"/>
      <w:divBdr>
        <w:top w:val="none" w:sz="0" w:space="0" w:color="auto"/>
        <w:left w:val="none" w:sz="0" w:space="0" w:color="auto"/>
        <w:bottom w:val="none" w:sz="0" w:space="0" w:color="auto"/>
        <w:right w:val="none" w:sz="0" w:space="0" w:color="auto"/>
      </w:divBdr>
    </w:div>
    <w:div w:id="1935165870">
      <w:bodyDiv w:val="1"/>
      <w:marLeft w:val="0"/>
      <w:marRight w:val="0"/>
      <w:marTop w:val="0"/>
      <w:marBottom w:val="0"/>
      <w:divBdr>
        <w:top w:val="none" w:sz="0" w:space="0" w:color="auto"/>
        <w:left w:val="none" w:sz="0" w:space="0" w:color="auto"/>
        <w:bottom w:val="none" w:sz="0" w:space="0" w:color="auto"/>
        <w:right w:val="none" w:sz="0" w:space="0" w:color="auto"/>
      </w:divBdr>
    </w:div>
    <w:div w:id="1944878313">
      <w:bodyDiv w:val="1"/>
      <w:marLeft w:val="0"/>
      <w:marRight w:val="0"/>
      <w:marTop w:val="0"/>
      <w:marBottom w:val="0"/>
      <w:divBdr>
        <w:top w:val="none" w:sz="0" w:space="0" w:color="auto"/>
        <w:left w:val="none" w:sz="0" w:space="0" w:color="auto"/>
        <w:bottom w:val="none" w:sz="0" w:space="0" w:color="auto"/>
        <w:right w:val="none" w:sz="0" w:space="0" w:color="auto"/>
      </w:divBdr>
    </w:div>
    <w:div w:id="1963029116">
      <w:bodyDiv w:val="1"/>
      <w:marLeft w:val="0"/>
      <w:marRight w:val="0"/>
      <w:marTop w:val="0"/>
      <w:marBottom w:val="0"/>
      <w:divBdr>
        <w:top w:val="none" w:sz="0" w:space="0" w:color="auto"/>
        <w:left w:val="none" w:sz="0" w:space="0" w:color="auto"/>
        <w:bottom w:val="none" w:sz="0" w:space="0" w:color="auto"/>
        <w:right w:val="none" w:sz="0" w:space="0" w:color="auto"/>
      </w:divBdr>
      <w:divsChild>
        <w:div w:id="128130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622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464</TotalTime>
  <Pages>10</Pages>
  <Words>1410</Words>
  <Characters>8039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N</dc:creator>
  <cp:keywords/>
  <dc:description/>
  <cp:lastModifiedBy>Karthik N</cp:lastModifiedBy>
  <cp:revision>1</cp:revision>
  <dcterms:created xsi:type="dcterms:W3CDTF">2026-06-03T13:17:00Z</dcterms:created>
  <dcterms:modified xsi:type="dcterms:W3CDTF">2026-06-04T20:17:00Z</dcterms:modified>
</cp:coreProperties>
</file>