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7C020" w14:textId="77777777" w:rsidR="00A57128" w:rsidRPr="00A57128" w:rsidRDefault="00A57128" w:rsidP="00A57128">
      <w:r w:rsidRPr="00A57128">
        <w:t>Prompt for Python:</w:t>
      </w:r>
    </w:p>
    <w:p w14:paraId="1BD279EC" w14:textId="77777777" w:rsidR="00A57128" w:rsidRPr="00A57128" w:rsidRDefault="00A57128" w:rsidP="00A57128"/>
    <w:p w14:paraId="749C1498" w14:textId="77777777" w:rsidR="00A57128" w:rsidRPr="00A57128" w:rsidRDefault="00A57128" w:rsidP="00A57128">
      <w:r w:rsidRPr="00A57128">
        <w:t>Write Python code to conduct a confirmatory factor analysis (CFA) on a newly developed AI readiness scale using a CSV file named CFA_ai_readiness_data.csv.</w:t>
      </w:r>
    </w:p>
    <w:p w14:paraId="22CEFE76" w14:textId="77777777" w:rsidR="00A57128" w:rsidRPr="00A57128" w:rsidRDefault="00A57128" w:rsidP="00A57128"/>
    <w:p w14:paraId="7A04B647" w14:textId="77777777" w:rsidR="00A57128" w:rsidRPr="00A57128" w:rsidRDefault="00A57128" w:rsidP="00A57128">
      <w:r w:rsidRPr="00A57128">
        <w:t>Use the following six-factor structure with 24 retained items: - AET =~ AET1 + AET2 + AET3 + AET4 - CLA =~ CLA1 + CLA2 + CLA3 + CLA4 - ALU =~ ALU1 + ALU2 + ALU3 + ALU4 - RDG =~ RDG1 + RDG2 + RDG3 + RDG4 - WHC =~ WHC1 + WHC2 + WHC3 + WHC4 - CEJ =~ CEJ1 + CEJ2 + CEJ3 + CEJ4</w:t>
      </w:r>
    </w:p>
    <w:p w14:paraId="21D1B197" w14:textId="77777777" w:rsidR="00A57128" w:rsidRPr="00A57128" w:rsidRDefault="00A57128" w:rsidP="00A57128">
      <w:r w:rsidRPr="00A57128">
        <w:t xml:space="preserve">I want the code to do </w:t>
      </w:r>
      <w:proofErr w:type="gramStart"/>
      <w:r w:rsidRPr="00A57128">
        <w:t>all of</w:t>
      </w:r>
      <w:proofErr w:type="gramEnd"/>
      <w:r w:rsidRPr="00A57128">
        <w:t xml:space="preserve"> the following:</w:t>
      </w:r>
    </w:p>
    <w:p w14:paraId="0496A1A3" w14:textId="77777777" w:rsidR="00A57128" w:rsidRPr="00A57128" w:rsidRDefault="00A57128" w:rsidP="00A57128">
      <w:r w:rsidRPr="00A57128">
        <w:t xml:space="preserve">    1. Load ai_readiness_data.csv with pandas.</w:t>
      </w:r>
    </w:p>
    <w:p w14:paraId="21C38B09" w14:textId="77777777" w:rsidR="00A57128" w:rsidRPr="00A57128" w:rsidRDefault="00A57128" w:rsidP="00A57128">
      <w:r w:rsidRPr="00A57128">
        <w:t xml:space="preserve">    2. Keep only the 24 modeled items listed above.</w:t>
      </w:r>
    </w:p>
    <w:p w14:paraId="65B9A12C" w14:textId="77777777" w:rsidR="00A57128" w:rsidRPr="00A57128" w:rsidRDefault="00A57128" w:rsidP="00A57128">
      <w:r w:rsidRPr="00A57128">
        <w:t xml:space="preserve">    3. Use listwise deletion for missing data.</w:t>
      </w:r>
    </w:p>
    <w:p w14:paraId="1D690B13" w14:textId="77777777" w:rsidR="00A57128" w:rsidRPr="00A57128" w:rsidRDefault="00A57128" w:rsidP="00A57128">
      <w:r w:rsidRPr="00A57128">
        <w:t xml:space="preserve">    4. Fit a six-factor correlated CFA model in Python using </w:t>
      </w:r>
      <w:proofErr w:type="spellStart"/>
      <w:r w:rsidRPr="00A57128">
        <w:t>semopy</w:t>
      </w:r>
      <w:proofErr w:type="spellEnd"/>
      <w:r w:rsidRPr="00A57128">
        <w:t>.</w:t>
      </w:r>
    </w:p>
    <w:p w14:paraId="61DA9591" w14:textId="77777777" w:rsidR="00A57128" w:rsidRPr="00A57128" w:rsidRDefault="00A57128" w:rsidP="00A57128">
      <w:r w:rsidRPr="00A57128">
        <w:t xml:space="preserve">    5. Extract and report these fit indices for the baseline model: - chi-square - degrees of freedom - p-value - CFI - TLI, noting that it corresponds to NNFI - RMSEA - AIC - BIC</w:t>
      </w:r>
    </w:p>
    <w:p w14:paraId="19A8C853" w14:textId="77777777" w:rsidR="00A57128" w:rsidRPr="00A57128" w:rsidRDefault="00A57128" w:rsidP="00A57128">
      <w:r w:rsidRPr="00A57128">
        <w:t xml:space="preserve">    6. Extract standardized factor loadings for all items and report whether all loadings are statistically significant.</w:t>
      </w:r>
    </w:p>
    <w:p w14:paraId="7B19DA29" w14:textId="77777777" w:rsidR="00A57128" w:rsidRPr="00A57128" w:rsidRDefault="00A57128" w:rsidP="00A57128">
      <w:r w:rsidRPr="00A57128">
        <w:t xml:space="preserve">    7. Compute and report: - mean standardized loading - minimum standardized loading - maximum standardized loading</w:t>
      </w:r>
    </w:p>
    <w:p w14:paraId="29D35813" w14:textId="77777777" w:rsidR="00A57128" w:rsidRPr="00A57128" w:rsidRDefault="00A57128" w:rsidP="00A57128">
      <w:r w:rsidRPr="00A57128">
        <w:t xml:space="preserve">    8. Compute composite reliability (CR) and average variance extracted (AVE) for each factor from the standardized loadings.</w:t>
      </w:r>
    </w:p>
    <w:p w14:paraId="2BE68A13" w14:textId="77777777" w:rsidR="00A57128" w:rsidRPr="00A57128" w:rsidRDefault="00A57128" w:rsidP="00A57128">
      <w:r w:rsidRPr="00A57128">
        <w:t xml:space="preserve">    9. Fit a single-factor alternative model using all 24 items loading on one general factor.</w:t>
      </w:r>
    </w:p>
    <w:p w14:paraId="464BC515" w14:textId="77777777" w:rsidR="00A57128" w:rsidRPr="00A57128" w:rsidRDefault="00A57128" w:rsidP="00A57128">
      <w:r w:rsidRPr="00A57128">
        <w:t xml:space="preserve">    10. Compare the six-factor baseline model to the single-factor model using: - chi-square difference test - difference in CFI</w:t>
      </w:r>
    </w:p>
    <w:p w14:paraId="63D489B9" w14:textId="77777777" w:rsidR="00A57128" w:rsidRPr="00A57128" w:rsidRDefault="00A57128" w:rsidP="00A57128">
      <w:r w:rsidRPr="00A57128">
        <w:t xml:space="preserve">    11. Conduct discriminant validity tests by fitting all 15 pairwise alternative models in which two of the six factors are collapsed into one merged factor while the others remain separate.</w:t>
      </w:r>
    </w:p>
    <w:p w14:paraId="6BB468E7" w14:textId="77777777" w:rsidR="00A57128" w:rsidRPr="00A57128" w:rsidRDefault="00A57128" w:rsidP="00A57128">
      <w:r w:rsidRPr="00A57128">
        <w:t xml:space="preserve">    12. For each of the 15 pairwise models, output: - factor pair tested - chi-square - degrees of freedom - p-value - CFI - TLI - RMSEA - chi-square difference from the baseline model - difference in degrees of freedom - p-value for chi-square difference - delta CFI relative to the baseline model</w:t>
      </w:r>
    </w:p>
    <w:p w14:paraId="032958F0" w14:textId="77777777" w:rsidR="00A57128" w:rsidRPr="00A57128" w:rsidRDefault="00A57128" w:rsidP="00A57128">
      <w:r w:rsidRPr="00A57128">
        <w:t xml:space="preserve">    13. Save results to CSV files named: - cfa_baseline_fit.csv - cfa_standardized_loadings.csv - cfa_composite_reliability_ave.csv - cfa_single_factor_fit.csv - cfa_single_factor_comparison.csv - cfa_discriminant_validity_models.csv - cfa_loading_table.csv - cfa_fit_table.csv</w:t>
      </w:r>
    </w:p>
    <w:p w14:paraId="64459BC5" w14:textId="77777777" w:rsidR="00A57128" w:rsidRPr="00A57128" w:rsidRDefault="00A57128" w:rsidP="00A57128">
      <w:r w:rsidRPr="00A57128">
        <w:t xml:space="preserve">    14. Generate an APA-style write-up automatically and save it to cfa_apa_writeup.txt.</w:t>
      </w:r>
    </w:p>
    <w:p w14:paraId="5D75B154" w14:textId="77777777" w:rsidR="00A57128" w:rsidRPr="00A57128" w:rsidRDefault="00A57128" w:rsidP="00A57128">
      <w:r w:rsidRPr="00A57128">
        <w:t xml:space="preserve">    15. The APA-style write-up should describe: - the six-factor model - model fit - significance and size of factor loadings - CR and AVE results - comparison with the single-factor model - discriminant validity results from the 15 nested comparisons - an overall conclusion supporting the psychometric adequacy of the six-factor AI readiness measure</w:t>
      </w:r>
    </w:p>
    <w:p w14:paraId="0720CF6B" w14:textId="77777777" w:rsidR="00A57128" w:rsidRPr="00A57128" w:rsidRDefault="00A57128" w:rsidP="00A57128">
      <w:r w:rsidRPr="00A57128">
        <w:t xml:space="preserve">    16. The code should be clean, fully runnable, and include helper functions for: - building the CFA model - building the single-factor model - building collapsed pairwise models - fitting </w:t>
      </w:r>
      <w:proofErr w:type="spellStart"/>
      <w:r w:rsidRPr="00A57128">
        <w:t>semopy</w:t>
      </w:r>
      <w:proofErr w:type="spellEnd"/>
      <w:r w:rsidRPr="00A57128">
        <w:t xml:space="preserve"> models - extracting fit indices - chi-square difference testing - extracting standardized loadings - summarizing loading significance - computing CR and AVE - writing the APA-style summary</w:t>
      </w:r>
    </w:p>
    <w:p w14:paraId="10C1DE91" w14:textId="77777777" w:rsidR="00A57128" w:rsidRPr="00A57128" w:rsidRDefault="00A57128" w:rsidP="00A57128">
      <w:r w:rsidRPr="00A57128">
        <w:lastRenderedPageBreak/>
        <w:t xml:space="preserve">    17. Use factor labels AET, CLA, ALU, RDG, WHC, and CEJ in the syntax and in the output tables.</w:t>
      </w:r>
    </w:p>
    <w:p w14:paraId="788417F8" w14:textId="77777777" w:rsidR="00A57128" w:rsidRPr="00A57128" w:rsidRDefault="00A57128" w:rsidP="00A57128">
      <w:r w:rsidRPr="00A57128">
        <w:t xml:space="preserve">    18. Include print statements so the main results also display in the console. Please return only the Python code, not explanations.</w:t>
      </w:r>
    </w:p>
    <w:p w14:paraId="7E98873E" w14:textId="77777777" w:rsidR="00A57128" w:rsidRPr="00A57128" w:rsidRDefault="00A57128" w:rsidP="00A57128"/>
    <w:p w14:paraId="73145AA1" w14:textId="77777777" w:rsidR="00BD5257" w:rsidRDefault="00BD5257"/>
    <w:sectPr w:rsidR="00BD5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28"/>
    <w:rsid w:val="000140EE"/>
    <w:rsid w:val="00217EFB"/>
    <w:rsid w:val="006A75C5"/>
    <w:rsid w:val="00710521"/>
    <w:rsid w:val="00720676"/>
    <w:rsid w:val="007D6D6B"/>
    <w:rsid w:val="00A57128"/>
    <w:rsid w:val="00BD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8DD1"/>
  <w15:chartTrackingRefBased/>
  <w15:docId w15:val="{074AF375-9DA5-9B4D-AC28-F5B18B6B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Mayers</dc:creator>
  <cp:keywords/>
  <dc:description/>
  <cp:lastModifiedBy>Dave Mayers</cp:lastModifiedBy>
  <cp:revision>1</cp:revision>
  <dcterms:created xsi:type="dcterms:W3CDTF">2026-04-28T15:51:00Z</dcterms:created>
  <dcterms:modified xsi:type="dcterms:W3CDTF">2026-04-28T15:52:00Z</dcterms:modified>
</cp:coreProperties>
</file>