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Pr>
        <w:jc w:val="center"/>
        <w:rPr>
          <w:b/>
          <w:bCs/>
          <w:sz w:val="52"/>
          <w:lang w:val="de-CH"/>
        </w:rPr>
      </w:pPr>
      <w:r>
        <w:rPr>
          <w:b/>
          <w:bCs/>
          <w:sz w:val="52"/>
          <w:lang w:val="de-CH"/>
        </w:rPr>
        <w:t>Detailspezifikation</w:t>
      </w:r>
    </w:p>
    <w:p w:rsidR="00EB27AB" w:rsidRDefault="00086DB9">
      <w:pPr>
        <w:jc w:val="center"/>
        <w:rPr>
          <w:b/>
          <w:bCs/>
          <w:sz w:val="40"/>
          <w:lang w:val="de-CH"/>
        </w:rPr>
      </w:pPr>
      <w:r>
        <w:rPr>
          <w:b/>
          <w:bCs/>
          <w:sz w:val="40"/>
          <w:lang w:val="de-CH"/>
        </w:rPr>
        <w:t>Forum TNT</w:t>
      </w:r>
    </w:p>
    <w:p w:rsidR="00EB27AB" w:rsidRDefault="00EB27AB">
      <w:pPr>
        <w:jc w:val="center"/>
        <w:rPr>
          <w:b/>
          <w:bCs/>
          <w:sz w:val="32"/>
        </w:rPr>
      </w:pPr>
      <w:r>
        <w:rPr>
          <w:b/>
          <w:bCs/>
          <w:sz w:val="32"/>
        </w:rPr>
        <w:t xml:space="preserve">für </w:t>
      </w:r>
      <w:r w:rsidR="00756E0A">
        <w:rPr>
          <w:b/>
          <w:bCs/>
          <w:sz w:val="32"/>
          <w:lang w:val="de-CH"/>
        </w:rPr>
        <w:t>GIBS</w:t>
      </w:r>
    </w:p>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p w:rsidR="00EB27AB" w:rsidRDefault="00EB27AB">
      <w:r>
        <w:t>Dokumentname:</w:t>
      </w:r>
      <w:r>
        <w:tab/>
      </w:r>
      <w:r w:rsidR="00A16FAA">
        <w:tab/>
      </w:r>
      <w:r w:rsidR="00A16FAA">
        <w:tab/>
        <w:t>Detailspezifikation.docx</w:t>
      </w:r>
    </w:p>
    <w:p w:rsidR="00EB27AB" w:rsidRDefault="00EB27AB"/>
    <w:p w:rsidR="00EB27AB" w:rsidRDefault="00EB27AB">
      <w:r>
        <w:t>Version:</w:t>
      </w:r>
      <w:r>
        <w:tab/>
      </w:r>
      <w:r>
        <w:tab/>
      </w:r>
      <w:r>
        <w:tab/>
      </w:r>
      <w:r>
        <w:tab/>
        <w:t>1.0</w:t>
      </w:r>
    </w:p>
    <w:p w:rsidR="00EB27AB" w:rsidRDefault="00EB27AB"/>
    <w:p w:rsidR="00EB27AB" w:rsidRDefault="00EB27AB">
      <w:r>
        <w:t>Klassifizierung:</w:t>
      </w:r>
      <w:r>
        <w:tab/>
      </w:r>
      <w:r>
        <w:tab/>
      </w:r>
      <w:r>
        <w:tab/>
      </w:r>
      <w:r w:rsidR="006F4D69">
        <w:rPr>
          <w:lang w:val="de-CH"/>
        </w:rPr>
        <w:t>vertraulich</w:t>
      </w:r>
    </w:p>
    <w:p w:rsidR="00EB27AB" w:rsidRDefault="00EB27AB"/>
    <w:p w:rsidR="00DA14E6" w:rsidRPr="00DA14E6" w:rsidRDefault="00EB27AB">
      <w:pPr>
        <w:rPr>
          <w:lang w:val="de-CH"/>
        </w:rPr>
      </w:pPr>
      <w:r>
        <w:t>Autor:</w:t>
      </w:r>
      <w:r>
        <w:tab/>
      </w:r>
      <w:r>
        <w:tab/>
      </w:r>
      <w:r>
        <w:tab/>
      </w:r>
      <w:r>
        <w:tab/>
      </w:r>
      <w:r w:rsidR="00086DB9">
        <w:rPr>
          <w:lang w:val="de-CH"/>
        </w:rPr>
        <w:t>Nico Schönbächler, Elias Tonini, Tim Schurtenberger</w:t>
      </w:r>
    </w:p>
    <w:p w:rsidR="00EB27AB" w:rsidRDefault="00EB27AB"/>
    <w:p w:rsidR="00EB27AB" w:rsidRDefault="00EB27AB">
      <w:r>
        <w:t>Letzte Änderung:</w:t>
      </w:r>
      <w:r>
        <w:tab/>
      </w:r>
      <w:r>
        <w:tab/>
      </w:r>
      <w:r>
        <w:tab/>
      </w:r>
      <w:r w:rsidR="005D3EC5">
        <w:rPr>
          <w:lang w:val="de-CH"/>
        </w:rPr>
        <w:t>08.01.2019</w:t>
      </w:r>
    </w:p>
    <w:p w:rsidR="00EB27AB" w:rsidRDefault="00EB27AB"/>
    <w:p w:rsidR="00EB27AB" w:rsidRDefault="00EB27AB">
      <w:r>
        <w:t>Verteiler:</w:t>
      </w:r>
      <w:r>
        <w:tab/>
      </w:r>
      <w:r>
        <w:tab/>
      </w:r>
      <w:r>
        <w:tab/>
      </w:r>
      <w:r>
        <w:tab/>
      </w:r>
      <w:r w:rsidR="00DA14E6">
        <w:rPr>
          <w:lang w:val="de-CH"/>
        </w:rPr>
        <w:t xml:space="preserve">Daniel Mosimann </w:t>
      </w:r>
    </w:p>
    <w:p w:rsidR="00EB27AB" w:rsidRDefault="00EB27AB"/>
    <w:p w:rsidR="00EB27AB" w:rsidRDefault="00EB27AB"/>
    <w:p w:rsidR="00EB27AB" w:rsidRDefault="00EB27AB"/>
    <w:p w:rsidR="00EB27AB" w:rsidRDefault="00EB27AB">
      <w:pPr>
        <w:rPr>
          <w:b/>
          <w:bCs/>
        </w:rPr>
      </w:pPr>
      <w:r>
        <w:rPr>
          <w:b/>
          <w:bCs/>
        </w:rPr>
        <w:br w:type="page"/>
      </w:r>
      <w:r>
        <w:rPr>
          <w:b/>
          <w:bCs/>
        </w:rPr>
        <w:lastRenderedPageBreak/>
        <w:t>Änderungsübersicht:</w:t>
      </w:r>
    </w:p>
    <w:p w:rsidR="00EB27AB" w:rsidRDefault="00EB27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8"/>
        <w:gridCol w:w="1244"/>
        <w:gridCol w:w="1749"/>
        <w:gridCol w:w="3367"/>
        <w:gridCol w:w="1562"/>
      </w:tblGrid>
      <w:tr w:rsidR="00EB27AB" w:rsidTr="00086DB9">
        <w:tc>
          <w:tcPr>
            <w:tcW w:w="1138" w:type="dxa"/>
            <w:shd w:val="clear" w:color="auto" w:fill="E6E6E6"/>
          </w:tcPr>
          <w:p w:rsidR="00EB27AB" w:rsidRDefault="00EB27AB">
            <w:pPr>
              <w:rPr>
                <w:b/>
                <w:bCs/>
              </w:rPr>
            </w:pPr>
            <w:r>
              <w:rPr>
                <w:b/>
                <w:bCs/>
              </w:rPr>
              <w:t>Version</w:t>
            </w:r>
          </w:p>
        </w:tc>
        <w:tc>
          <w:tcPr>
            <w:tcW w:w="1244" w:type="dxa"/>
            <w:shd w:val="clear" w:color="auto" w:fill="E6E6E6"/>
          </w:tcPr>
          <w:p w:rsidR="00EB27AB" w:rsidRDefault="00EB27AB">
            <w:pPr>
              <w:rPr>
                <w:b/>
                <w:bCs/>
              </w:rPr>
            </w:pPr>
            <w:r>
              <w:rPr>
                <w:b/>
                <w:bCs/>
              </w:rPr>
              <w:t>Datum</w:t>
            </w:r>
          </w:p>
        </w:tc>
        <w:tc>
          <w:tcPr>
            <w:tcW w:w="1749" w:type="dxa"/>
            <w:shd w:val="clear" w:color="auto" w:fill="E6E6E6"/>
          </w:tcPr>
          <w:p w:rsidR="00EB27AB" w:rsidRDefault="00EB27AB">
            <w:pPr>
              <w:rPr>
                <w:b/>
                <w:bCs/>
              </w:rPr>
            </w:pPr>
            <w:r>
              <w:rPr>
                <w:b/>
                <w:bCs/>
              </w:rPr>
              <w:t>Autor</w:t>
            </w:r>
          </w:p>
        </w:tc>
        <w:tc>
          <w:tcPr>
            <w:tcW w:w="3367" w:type="dxa"/>
            <w:shd w:val="clear" w:color="auto" w:fill="E6E6E6"/>
          </w:tcPr>
          <w:p w:rsidR="00EB27AB" w:rsidRDefault="00EB27AB">
            <w:pPr>
              <w:rPr>
                <w:b/>
                <w:bCs/>
              </w:rPr>
            </w:pPr>
            <w:r>
              <w:rPr>
                <w:b/>
                <w:bCs/>
              </w:rPr>
              <w:t>Beschreibung der Änderung</w:t>
            </w:r>
          </w:p>
        </w:tc>
        <w:tc>
          <w:tcPr>
            <w:tcW w:w="1562" w:type="dxa"/>
            <w:shd w:val="clear" w:color="auto" w:fill="E6E6E6"/>
          </w:tcPr>
          <w:p w:rsidR="00EB27AB" w:rsidRDefault="00EB27AB">
            <w:pPr>
              <w:rPr>
                <w:b/>
                <w:bCs/>
              </w:rPr>
            </w:pPr>
            <w:r>
              <w:rPr>
                <w:b/>
                <w:bCs/>
              </w:rPr>
              <w:t>Betroffene Kapitel</w:t>
            </w:r>
          </w:p>
        </w:tc>
      </w:tr>
      <w:tr w:rsidR="00EB27AB" w:rsidTr="00086DB9">
        <w:tc>
          <w:tcPr>
            <w:tcW w:w="1138" w:type="dxa"/>
          </w:tcPr>
          <w:p w:rsidR="00EB27AB" w:rsidRDefault="00EB27AB">
            <w:r>
              <w:t>1.0</w:t>
            </w:r>
          </w:p>
        </w:tc>
        <w:tc>
          <w:tcPr>
            <w:tcW w:w="1244" w:type="dxa"/>
          </w:tcPr>
          <w:p w:rsidR="00EB27AB" w:rsidRDefault="00086DB9">
            <w:r>
              <w:t>08.01.2019</w:t>
            </w:r>
          </w:p>
        </w:tc>
        <w:tc>
          <w:tcPr>
            <w:tcW w:w="1749" w:type="dxa"/>
          </w:tcPr>
          <w:p w:rsidR="00EB27AB" w:rsidRDefault="00086DB9">
            <w:r>
              <w:t>Nico Schönbächler</w:t>
            </w:r>
          </w:p>
        </w:tc>
        <w:tc>
          <w:tcPr>
            <w:tcW w:w="3367" w:type="dxa"/>
          </w:tcPr>
          <w:p w:rsidR="00EB27AB" w:rsidRDefault="00EB27AB">
            <w:r>
              <w:t>Erste Version</w:t>
            </w:r>
          </w:p>
        </w:tc>
        <w:tc>
          <w:tcPr>
            <w:tcW w:w="1562" w:type="dxa"/>
          </w:tcPr>
          <w:p w:rsidR="00EB27AB" w:rsidRDefault="00312201">
            <w:r>
              <w:t>Alle</w:t>
            </w:r>
          </w:p>
        </w:tc>
      </w:tr>
      <w:tr w:rsidR="00EB27AB" w:rsidTr="00086DB9">
        <w:tc>
          <w:tcPr>
            <w:tcW w:w="1138" w:type="dxa"/>
          </w:tcPr>
          <w:p w:rsidR="00EB27AB" w:rsidRDefault="00EB27AB"/>
        </w:tc>
        <w:tc>
          <w:tcPr>
            <w:tcW w:w="1244" w:type="dxa"/>
          </w:tcPr>
          <w:p w:rsidR="00EB27AB" w:rsidRDefault="00EB27AB"/>
        </w:tc>
        <w:tc>
          <w:tcPr>
            <w:tcW w:w="1749" w:type="dxa"/>
          </w:tcPr>
          <w:p w:rsidR="00EB27AB" w:rsidRDefault="00EB27AB"/>
        </w:tc>
        <w:tc>
          <w:tcPr>
            <w:tcW w:w="3367" w:type="dxa"/>
          </w:tcPr>
          <w:p w:rsidR="00EB27AB" w:rsidRDefault="00EB27AB"/>
        </w:tc>
        <w:tc>
          <w:tcPr>
            <w:tcW w:w="1562" w:type="dxa"/>
          </w:tcPr>
          <w:p w:rsidR="00EB27AB" w:rsidRDefault="00EB27AB"/>
        </w:tc>
      </w:tr>
      <w:tr w:rsidR="00EB27AB" w:rsidTr="00086DB9">
        <w:tc>
          <w:tcPr>
            <w:tcW w:w="1138" w:type="dxa"/>
          </w:tcPr>
          <w:p w:rsidR="00EB27AB" w:rsidRDefault="00EB27AB"/>
        </w:tc>
        <w:tc>
          <w:tcPr>
            <w:tcW w:w="1244" w:type="dxa"/>
          </w:tcPr>
          <w:p w:rsidR="00EB27AB" w:rsidRDefault="00EB27AB"/>
        </w:tc>
        <w:tc>
          <w:tcPr>
            <w:tcW w:w="1749" w:type="dxa"/>
          </w:tcPr>
          <w:p w:rsidR="00EB27AB" w:rsidRDefault="00EB27AB"/>
        </w:tc>
        <w:tc>
          <w:tcPr>
            <w:tcW w:w="3367" w:type="dxa"/>
          </w:tcPr>
          <w:p w:rsidR="00EB27AB" w:rsidRDefault="00EB27AB"/>
        </w:tc>
        <w:tc>
          <w:tcPr>
            <w:tcW w:w="1562" w:type="dxa"/>
          </w:tcPr>
          <w:p w:rsidR="00EB27AB" w:rsidRDefault="00EB27AB"/>
        </w:tc>
      </w:tr>
      <w:tr w:rsidR="00EB27AB" w:rsidTr="00086DB9">
        <w:tc>
          <w:tcPr>
            <w:tcW w:w="1138" w:type="dxa"/>
          </w:tcPr>
          <w:p w:rsidR="00EB27AB" w:rsidRDefault="00EB27AB"/>
        </w:tc>
        <w:tc>
          <w:tcPr>
            <w:tcW w:w="1244" w:type="dxa"/>
          </w:tcPr>
          <w:p w:rsidR="00EB27AB" w:rsidRDefault="00EB27AB"/>
        </w:tc>
        <w:tc>
          <w:tcPr>
            <w:tcW w:w="1749" w:type="dxa"/>
          </w:tcPr>
          <w:p w:rsidR="00EB27AB" w:rsidRDefault="00EB27AB"/>
        </w:tc>
        <w:tc>
          <w:tcPr>
            <w:tcW w:w="3367" w:type="dxa"/>
          </w:tcPr>
          <w:p w:rsidR="00EB27AB" w:rsidRDefault="00EB27AB"/>
        </w:tc>
        <w:tc>
          <w:tcPr>
            <w:tcW w:w="1562" w:type="dxa"/>
          </w:tcPr>
          <w:p w:rsidR="00EB27AB" w:rsidRDefault="00EB27AB"/>
        </w:tc>
      </w:tr>
      <w:tr w:rsidR="00EB27AB" w:rsidTr="00086DB9">
        <w:tc>
          <w:tcPr>
            <w:tcW w:w="1138" w:type="dxa"/>
          </w:tcPr>
          <w:p w:rsidR="00EB27AB" w:rsidRDefault="00EB27AB"/>
        </w:tc>
        <w:tc>
          <w:tcPr>
            <w:tcW w:w="1244" w:type="dxa"/>
          </w:tcPr>
          <w:p w:rsidR="00EB27AB" w:rsidRDefault="00EB27AB"/>
        </w:tc>
        <w:tc>
          <w:tcPr>
            <w:tcW w:w="1749" w:type="dxa"/>
          </w:tcPr>
          <w:p w:rsidR="00EB27AB" w:rsidRDefault="00EB27AB"/>
        </w:tc>
        <w:tc>
          <w:tcPr>
            <w:tcW w:w="3367" w:type="dxa"/>
          </w:tcPr>
          <w:p w:rsidR="00EB27AB" w:rsidRDefault="00EB27AB"/>
        </w:tc>
        <w:tc>
          <w:tcPr>
            <w:tcW w:w="1562" w:type="dxa"/>
          </w:tcPr>
          <w:p w:rsidR="00EB27AB" w:rsidRDefault="00EB27AB"/>
        </w:tc>
      </w:tr>
    </w:tbl>
    <w:p w:rsidR="00EB27AB" w:rsidRDefault="00EB27AB"/>
    <w:p w:rsidR="00EB27AB" w:rsidRDefault="00EB27AB"/>
    <w:p w:rsidR="00EB27AB" w:rsidRDefault="00EB27AB">
      <w:pPr>
        <w:rPr>
          <w:b/>
          <w:bCs/>
        </w:rPr>
      </w:pPr>
      <w:r>
        <w:rPr>
          <w:b/>
          <w:bCs/>
        </w:rPr>
        <w:t>Referenzierte Dokumente:</w:t>
      </w:r>
    </w:p>
    <w:p w:rsidR="00EB27AB" w:rsidRDefault="00EB27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8"/>
        <w:gridCol w:w="2141"/>
        <w:gridCol w:w="1073"/>
        <w:gridCol w:w="3828"/>
      </w:tblGrid>
      <w:tr w:rsidR="00EB27AB">
        <w:tc>
          <w:tcPr>
            <w:tcW w:w="2050" w:type="dxa"/>
            <w:shd w:val="clear" w:color="auto" w:fill="E6E6E6"/>
          </w:tcPr>
          <w:p w:rsidR="00EB27AB" w:rsidRDefault="00EB27AB">
            <w:pPr>
              <w:rPr>
                <w:b/>
                <w:bCs/>
              </w:rPr>
            </w:pPr>
            <w:r>
              <w:rPr>
                <w:b/>
                <w:bCs/>
              </w:rPr>
              <w:t>Dokument-bezeichnung</w:t>
            </w:r>
          </w:p>
        </w:tc>
        <w:tc>
          <w:tcPr>
            <w:tcW w:w="2160" w:type="dxa"/>
            <w:shd w:val="clear" w:color="auto" w:fill="E6E6E6"/>
          </w:tcPr>
          <w:p w:rsidR="00EB27AB" w:rsidRDefault="00EB27AB">
            <w:pPr>
              <w:rPr>
                <w:b/>
                <w:bCs/>
              </w:rPr>
            </w:pPr>
            <w:r>
              <w:rPr>
                <w:b/>
                <w:bCs/>
              </w:rPr>
              <w:t>Dokumentname</w:t>
            </w:r>
          </w:p>
        </w:tc>
        <w:tc>
          <w:tcPr>
            <w:tcW w:w="1080" w:type="dxa"/>
            <w:shd w:val="clear" w:color="auto" w:fill="E6E6E6"/>
          </w:tcPr>
          <w:p w:rsidR="00EB27AB" w:rsidRDefault="00EB27AB">
            <w:pPr>
              <w:rPr>
                <w:b/>
                <w:bCs/>
              </w:rPr>
            </w:pPr>
            <w:r>
              <w:rPr>
                <w:b/>
                <w:bCs/>
              </w:rPr>
              <w:t>Version</w:t>
            </w:r>
          </w:p>
        </w:tc>
        <w:tc>
          <w:tcPr>
            <w:tcW w:w="3922" w:type="dxa"/>
            <w:shd w:val="clear" w:color="auto" w:fill="E6E6E6"/>
          </w:tcPr>
          <w:p w:rsidR="00EB27AB" w:rsidRDefault="00EB27AB">
            <w:pPr>
              <w:rPr>
                <w:b/>
                <w:bCs/>
              </w:rPr>
            </w:pPr>
            <w:r>
              <w:rPr>
                <w:b/>
                <w:bCs/>
              </w:rPr>
              <w:t>Kurzbeschreibung</w:t>
            </w:r>
          </w:p>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r w:rsidR="00EB27AB">
        <w:tc>
          <w:tcPr>
            <w:tcW w:w="2050" w:type="dxa"/>
          </w:tcPr>
          <w:p w:rsidR="00EB27AB" w:rsidRDefault="00EB27AB"/>
        </w:tc>
        <w:tc>
          <w:tcPr>
            <w:tcW w:w="2160" w:type="dxa"/>
          </w:tcPr>
          <w:p w:rsidR="00EB27AB" w:rsidRDefault="00EB27AB"/>
        </w:tc>
        <w:tc>
          <w:tcPr>
            <w:tcW w:w="1080" w:type="dxa"/>
          </w:tcPr>
          <w:p w:rsidR="00EB27AB" w:rsidRDefault="00EB27AB"/>
        </w:tc>
        <w:tc>
          <w:tcPr>
            <w:tcW w:w="3922" w:type="dxa"/>
          </w:tcPr>
          <w:p w:rsidR="00EB27AB" w:rsidRDefault="00EB27AB"/>
        </w:tc>
      </w:tr>
    </w:tbl>
    <w:p w:rsidR="00EB27AB" w:rsidRDefault="00EB27AB"/>
    <w:p w:rsidR="00EB27AB" w:rsidRDefault="00EB27AB"/>
    <w:p w:rsidR="00EB27AB" w:rsidRDefault="00EB27AB">
      <w:pPr>
        <w:rPr>
          <w:b/>
          <w:bCs/>
          <w:sz w:val="28"/>
        </w:rPr>
      </w:pPr>
      <w:r>
        <w:br w:type="page"/>
      </w:r>
      <w:r>
        <w:rPr>
          <w:b/>
          <w:bCs/>
          <w:sz w:val="28"/>
        </w:rPr>
        <w:lastRenderedPageBreak/>
        <w:t>Inhaltsverzeichnis</w:t>
      </w:r>
    </w:p>
    <w:p w:rsidR="00EB27AB" w:rsidRDefault="00EB27AB"/>
    <w:p w:rsidR="00D24E48" w:rsidRDefault="00EB27AB">
      <w:pPr>
        <w:pStyle w:val="Verzeichnis1"/>
        <w:tabs>
          <w:tab w:val="left" w:pos="480"/>
          <w:tab w:val="right" w:pos="9060"/>
        </w:tabs>
        <w:rPr>
          <w:rFonts w:asciiTheme="minorHAnsi" w:eastAsiaTheme="minorEastAsia" w:hAnsiTheme="minorHAnsi" w:cstheme="minorBidi"/>
          <w:b w:val="0"/>
          <w:bCs w:val="0"/>
          <w:caps w:val="0"/>
          <w:noProof/>
          <w:sz w:val="22"/>
          <w:szCs w:val="22"/>
          <w:lang w:val="de-CH" w:eastAsia="de-CH"/>
        </w:rPr>
      </w:pPr>
      <w:r>
        <w:fldChar w:fldCharType="begin"/>
      </w:r>
      <w:r>
        <w:instrText xml:space="preserve"> TOC \o "1-3" \h \z </w:instrText>
      </w:r>
      <w:r>
        <w:fldChar w:fldCharType="separate"/>
      </w:r>
      <w:hyperlink w:anchor="_Toc535225739" w:history="1">
        <w:r w:rsidR="00D24E48" w:rsidRPr="004549CE">
          <w:rPr>
            <w:rStyle w:val="Hyperlink"/>
            <w:noProof/>
          </w:rPr>
          <w:t>1.</w:t>
        </w:r>
        <w:r w:rsidR="00D24E48">
          <w:rPr>
            <w:rFonts w:asciiTheme="minorHAnsi" w:eastAsiaTheme="minorEastAsia" w:hAnsiTheme="minorHAnsi" w:cstheme="minorBidi"/>
            <w:b w:val="0"/>
            <w:bCs w:val="0"/>
            <w:caps w:val="0"/>
            <w:noProof/>
            <w:sz w:val="22"/>
            <w:szCs w:val="22"/>
            <w:lang w:val="de-CH" w:eastAsia="de-CH"/>
          </w:rPr>
          <w:tab/>
        </w:r>
        <w:r w:rsidR="00D24E48" w:rsidRPr="004549CE">
          <w:rPr>
            <w:rStyle w:val="Hyperlink"/>
            <w:noProof/>
          </w:rPr>
          <w:t>Einleitung</w:t>
        </w:r>
        <w:r w:rsidR="00D24E48">
          <w:rPr>
            <w:noProof/>
            <w:webHidden/>
          </w:rPr>
          <w:tab/>
        </w:r>
        <w:r w:rsidR="00D24E48">
          <w:rPr>
            <w:noProof/>
            <w:webHidden/>
          </w:rPr>
          <w:fldChar w:fldCharType="begin"/>
        </w:r>
        <w:r w:rsidR="00D24E48">
          <w:rPr>
            <w:noProof/>
            <w:webHidden/>
          </w:rPr>
          <w:instrText xml:space="preserve"> PAGEREF _Toc535225739 \h </w:instrText>
        </w:r>
        <w:r w:rsidR="00D24E48">
          <w:rPr>
            <w:noProof/>
            <w:webHidden/>
          </w:rPr>
        </w:r>
        <w:r w:rsidR="00D24E48">
          <w:rPr>
            <w:noProof/>
            <w:webHidden/>
          </w:rPr>
          <w:fldChar w:fldCharType="separate"/>
        </w:r>
        <w:r w:rsidR="00D24E48">
          <w:rPr>
            <w:noProof/>
            <w:webHidden/>
          </w:rPr>
          <w:t>4</w:t>
        </w:r>
        <w:r w:rsidR="00D24E48">
          <w:rPr>
            <w:noProof/>
            <w:webHidden/>
          </w:rPr>
          <w:fldChar w:fldCharType="end"/>
        </w:r>
      </w:hyperlink>
    </w:p>
    <w:p w:rsidR="00D24E48" w:rsidRDefault="007E1368">
      <w:pPr>
        <w:pStyle w:val="Verzeichnis2"/>
        <w:tabs>
          <w:tab w:val="left" w:pos="720"/>
          <w:tab w:val="right" w:pos="9060"/>
        </w:tabs>
        <w:rPr>
          <w:rFonts w:asciiTheme="minorHAnsi" w:eastAsiaTheme="minorEastAsia" w:hAnsiTheme="minorHAnsi" w:cstheme="minorBidi"/>
          <w:b w:val="0"/>
          <w:bCs w:val="0"/>
          <w:noProof/>
          <w:sz w:val="22"/>
          <w:szCs w:val="22"/>
          <w:lang w:val="de-CH" w:eastAsia="de-CH"/>
        </w:rPr>
      </w:pPr>
      <w:hyperlink w:anchor="_Toc535225740" w:history="1">
        <w:r w:rsidR="00D24E48" w:rsidRPr="004549CE">
          <w:rPr>
            <w:rStyle w:val="Hyperlink"/>
            <w:noProof/>
          </w:rPr>
          <w:t>1.1.</w:t>
        </w:r>
        <w:r w:rsidR="00D24E48">
          <w:rPr>
            <w:rFonts w:asciiTheme="minorHAnsi" w:eastAsiaTheme="minorEastAsia" w:hAnsiTheme="minorHAnsi" w:cstheme="minorBidi"/>
            <w:b w:val="0"/>
            <w:bCs w:val="0"/>
            <w:noProof/>
            <w:sz w:val="22"/>
            <w:szCs w:val="22"/>
            <w:lang w:val="de-CH" w:eastAsia="de-CH"/>
          </w:rPr>
          <w:tab/>
        </w:r>
        <w:r w:rsidR="00D24E48" w:rsidRPr="004549CE">
          <w:rPr>
            <w:rStyle w:val="Hyperlink"/>
            <w:noProof/>
          </w:rPr>
          <w:t>Inhalt und Zweck des Dokuments</w:t>
        </w:r>
        <w:r w:rsidR="00D24E48">
          <w:rPr>
            <w:noProof/>
            <w:webHidden/>
          </w:rPr>
          <w:tab/>
        </w:r>
        <w:r w:rsidR="00D24E48">
          <w:rPr>
            <w:noProof/>
            <w:webHidden/>
          </w:rPr>
          <w:fldChar w:fldCharType="begin"/>
        </w:r>
        <w:r w:rsidR="00D24E48">
          <w:rPr>
            <w:noProof/>
            <w:webHidden/>
          </w:rPr>
          <w:instrText xml:space="preserve"> PAGEREF _Toc535225740 \h </w:instrText>
        </w:r>
        <w:r w:rsidR="00D24E48">
          <w:rPr>
            <w:noProof/>
            <w:webHidden/>
          </w:rPr>
        </w:r>
        <w:r w:rsidR="00D24E48">
          <w:rPr>
            <w:noProof/>
            <w:webHidden/>
          </w:rPr>
          <w:fldChar w:fldCharType="separate"/>
        </w:r>
        <w:r w:rsidR="00D24E48">
          <w:rPr>
            <w:noProof/>
            <w:webHidden/>
          </w:rPr>
          <w:t>4</w:t>
        </w:r>
        <w:r w:rsidR="00D24E48">
          <w:rPr>
            <w:noProof/>
            <w:webHidden/>
          </w:rPr>
          <w:fldChar w:fldCharType="end"/>
        </w:r>
      </w:hyperlink>
    </w:p>
    <w:p w:rsidR="00D24E48" w:rsidRDefault="007E1368">
      <w:pPr>
        <w:pStyle w:val="Verzeichnis2"/>
        <w:tabs>
          <w:tab w:val="left" w:pos="720"/>
          <w:tab w:val="right" w:pos="9060"/>
        </w:tabs>
        <w:rPr>
          <w:rFonts w:asciiTheme="minorHAnsi" w:eastAsiaTheme="minorEastAsia" w:hAnsiTheme="minorHAnsi" w:cstheme="minorBidi"/>
          <w:b w:val="0"/>
          <w:bCs w:val="0"/>
          <w:noProof/>
          <w:sz w:val="22"/>
          <w:szCs w:val="22"/>
          <w:lang w:val="de-CH" w:eastAsia="de-CH"/>
        </w:rPr>
      </w:pPr>
      <w:hyperlink w:anchor="_Toc535225741" w:history="1">
        <w:r w:rsidR="00D24E48" w:rsidRPr="004549CE">
          <w:rPr>
            <w:rStyle w:val="Hyperlink"/>
            <w:noProof/>
          </w:rPr>
          <w:t>1.2.</w:t>
        </w:r>
        <w:r w:rsidR="00D24E48">
          <w:rPr>
            <w:rFonts w:asciiTheme="minorHAnsi" w:eastAsiaTheme="minorEastAsia" w:hAnsiTheme="minorHAnsi" w:cstheme="minorBidi"/>
            <w:b w:val="0"/>
            <w:bCs w:val="0"/>
            <w:noProof/>
            <w:sz w:val="22"/>
            <w:szCs w:val="22"/>
            <w:lang w:val="de-CH" w:eastAsia="de-CH"/>
          </w:rPr>
          <w:tab/>
        </w:r>
        <w:r w:rsidR="00D24E48" w:rsidRPr="004549CE">
          <w:rPr>
            <w:rStyle w:val="Hyperlink"/>
            <w:noProof/>
          </w:rPr>
          <w:t>Abkürzungen und Definitionen</w:t>
        </w:r>
        <w:r w:rsidR="00D24E48">
          <w:rPr>
            <w:noProof/>
            <w:webHidden/>
          </w:rPr>
          <w:tab/>
        </w:r>
        <w:r w:rsidR="00D24E48">
          <w:rPr>
            <w:noProof/>
            <w:webHidden/>
          </w:rPr>
          <w:fldChar w:fldCharType="begin"/>
        </w:r>
        <w:r w:rsidR="00D24E48">
          <w:rPr>
            <w:noProof/>
            <w:webHidden/>
          </w:rPr>
          <w:instrText xml:space="preserve"> PAGEREF _Toc535225741 \h </w:instrText>
        </w:r>
        <w:r w:rsidR="00D24E48">
          <w:rPr>
            <w:noProof/>
            <w:webHidden/>
          </w:rPr>
        </w:r>
        <w:r w:rsidR="00D24E48">
          <w:rPr>
            <w:noProof/>
            <w:webHidden/>
          </w:rPr>
          <w:fldChar w:fldCharType="separate"/>
        </w:r>
        <w:r w:rsidR="00D24E48">
          <w:rPr>
            <w:noProof/>
            <w:webHidden/>
          </w:rPr>
          <w:t>4</w:t>
        </w:r>
        <w:r w:rsidR="00D24E48">
          <w:rPr>
            <w:noProof/>
            <w:webHidden/>
          </w:rPr>
          <w:fldChar w:fldCharType="end"/>
        </w:r>
      </w:hyperlink>
    </w:p>
    <w:p w:rsidR="00D24E48" w:rsidRDefault="007E1368">
      <w:pPr>
        <w:pStyle w:val="Verzeichnis1"/>
        <w:tabs>
          <w:tab w:val="left" w:pos="480"/>
          <w:tab w:val="right" w:pos="9060"/>
        </w:tabs>
        <w:rPr>
          <w:rFonts w:asciiTheme="minorHAnsi" w:eastAsiaTheme="minorEastAsia" w:hAnsiTheme="minorHAnsi" w:cstheme="minorBidi"/>
          <w:b w:val="0"/>
          <w:bCs w:val="0"/>
          <w:caps w:val="0"/>
          <w:noProof/>
          <w:sz w:val="22"/>
          <w:szCs w:val="22"/>
          <w:lang w:val="de-CH" w:eastAsia="de-CH"/>
        </w:rPr>
      </w:pPr>
      <w:hyperlink w:anchor="_Toc535225742" w:history="1">
        <w:r w:rsidR="00D24E48" w:rsidRPr="004549CE">
          <w:rPr>
            <w:rStyle w:val="Hyperlink"/>
            <w:noProof/>
          </w:rPr>
          <w:t>2.</w:t>
        </w:r>
        <w:r w:rsidR="00D24E48">
          <w:rPr>
            <w:rFonts w:asciiTheme="minorHAnsi" w:eastAsiaTheme="minorEastAsia" w:hAnsiTheme="minorHAnsi" w:cstheme="minorBidi"/>
            <w:b w:val="0"/>
            <w:bCs w:val="0"/>
            <w:caps w:val="0"/>
            <w:noProof/>
            <w:sz w:val="22"/>
            <w:szCs w:val="22"/>
            <w:lang w:val="de-CH" w:eastAsia="de-CH"/>
          </w:rPr>
          <w:tab/>
        </w:r>
        <w:r w:rsidR="00D24E48" w:rsidRPr="004549CE">
          <w:rPr>
            <w:rStyle w:val="Hyperlink"/>
            <w:noProof/>
          </w:rPr>
          <w:t>Fachliche Spezifikation</w:t>
        </w:r>
        <w:r w:rsidR="00D24E48">
          <w:rPr>
            <w:noProof/>
            <w:webHidden/>
          </w:rPr>
          <w:tab/>
        </w:r>
        <w:r w:rsidR="00D24E48">
          <w:rPr>
            <w:noProof/>
            <w:webHidden/>
          </w:rPr>
          <w:fldChar w:fldCharType="begin"/>
        </w:r>
        <w:r w:rsidR="00D24E48">
          <w:rPr>
            <w:noProof/>
            <w:webHidden/>
          </w:rPr>
          <w:instrText xml:space="preserve"> PAGEREF _Toc535225742 \h </w:instrText>
        </w:r>
        <w:r w:rsidR="00D24E48">
          <w:rPr>
            <w:noProof/>
            <w:webHidden/>
          </w:rPr>
        </w:r>
        <w:r w:rsidR="00D24E48">
          <w:rPr>
            <w:noProof/>
            <w:webHidden/>
          </w:rPr>
          <w:fldChar w:fldCharType="separate"/>
        </w:r>
        <w:r w:rsidR="00D24E48">
          <w:rPr>
            <w:noProof/>
            <w:webHidden/>
          </w:rPr>
          <w:t>5</w:t>
        </w:r>
        <w:r w:rsidR="00D24E48">
          <w:rPr>
            <w:noProof/>
            <w:webHidden/>
          </w:rPr>
          <w:fldChar w:fldCharType="end"/>
        </w:r>
      </w:hyperlink>
    </w:p>
    <w:p w:rsidR="00D24E48" w:rsidRDefault="007E1368">
      <w:pPr>
        <w:pStyle w:val="Verzeichnis2"/>
        <w:tabs>
          <w:tab w:val="left" w:pos="720"/>
          <w:tab w:val="right" w:pos="9060"/>
        </w:tabs>
        <w:rPr>
          <w:rFonts w:asciiTheme="minorHAnsi" w:eastAsiaTheme="minorEastAsia" w:hAnsiTheme="minorHAnsi" w:cstheme="minorBidi"/>
          <w:b w:val="0"/>
          <w:bCs w:val="0"/>
          <w:noProof/>
          <w:sz w:val="22"/>
          <w:szCs w:val="22"/>
          <w:lang w:val="de-CH" w:eastAsia="de-CH"/>
        </w:rPr>
      </w:pPr>
      <w:hyperlink w:anchor="_Toc535225743" w:history="1">
        <w:r w:rsidR="00D24E48" w:rsidRPr="004549CE">
          <w:rPr>
            <w:rStyle w:val="Hyperlink"/>
            <w:noProof/>
          </w:rPr>
          <w:t>2.1.</w:t>
        </w:r>
        <w:r w:rsidR="00D24E48">
          <w:rPr>
            <w:rFonts w:asciiTheme="minorHAnsi" w:eastAsiaTheme="minorEastAsia" w:hAnsiTheme="minorHAnsi" w:cstheme="minorBidi"/>
            <w:b w:val="0"/>
            <w:bCs w:val="0"/>
            <w:noProof/>
            <w:sz w:val="22"/>
            <w:szCs w:val="22"/>
            <w:lang w:val="de-CH" w:eastAsia="de-CH"/>
          </w:rPr>
          <w:tab/>
        </w:r>
        <w:r w:rsidR="00D24E48" w:rsidRPr="004549CE">
          <w:rPr>
            <w:rStyle w:val="Hyperlink"/>
            <w:noProof/>
          </w:rPr>
          <w:t>Spezifische Benutzeranforderungen</w:t>
        </w:r>
        <w:r w:rsidR="00D24E48">
          <w:rPr>
            <w:noProof/>
            <w:webHidden/>
          </w:rPr>
          <w:tab/>
        </w:r>
        <w:r w:rsidR="00D24E48">
          <w:rPr>
            <w:noProof/>
            <w:webHidden/>
          </w:rPr>
          <w:fldChar w:fldCharType="begin"/>
        </w:r>
        <w:r w:rsidR="00D24E48">
          <w:rPr>
            <w:noProof/>
            <w:webHidden/>
          </w:rPr>
          <w:instrText xml:space="preserve"> PAGEREF _Toc535225743 \h </w:instrText>
        </w:r>
        <w:r w:rsidR="00D24E48">
          <w:rPr>
            <w:noProof/>
            <w:webHidden/>
          </w:rPr>
        </w:r>
        <w:r w:rsidR="00D24E48">
          <w:rPr>
            <w:noProof/>
            <w:webHidden/>
          </w:rPr>
          <w:fldChar w:fldCharType="separate"/>
        </w:r>
        <w:r w:rsidR="00D24E48">
          <w:rPr>
            <w:noProof/>
            <w:webHidden/>
          </w:rPr>
          <w:t>5</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44" w:history="1">
        <w:r w:rsidR="00D24E48" w:rsidRPr="004549CE">
          <w:rPr>
            <w:rStyle w:val="Hyperlink"/>
            <w:noProof/>
          </w:rPr>
          <w:t>2.1.1.</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Anforderungen</w:t>
        </w:r>
        <w:r w:rsidR="00D24E48">
          <w:rPr>
            <w:noProof/>
            <w:webHidden/>
          </w:rPr>
          <w:tab/>
        </w:r>
        <w:r w:rsidR="00D24E48">
          <w:rPr>
            <w:noProof/>
            <w:webHidden/>
          </w:rPr>
          <w:fldChar w:fldCharType="begin"/>
        </w:r>
        <w:r w:rsidR="00D24E48">
          <w:rPr>
            <w:noProof/>
            <w:webHidden/>
          </w:rPr>
          <w:instrText xml:space="preserve"> PAGEREF _Toc535225744 \h </w:instrText>
        </w:r>
        <w:r w:rsidR="00D24E48">
          <w:rPr>
            <w:noProof/>
            <w:webHidden/>
          </w:rPr>
        </w:r>
        <w:r w:rsidR="00D24E48">
          <w:rPr>
            <w:noProof/>
            <w:webHidden/>
          </w:rPr>
          <w:fldChar w:fldCharType="separate"/>
        </w:r>
        <w:r w:rsidR="00D24E48">
          <w:rPr>
            <w:noProof/>
            <w:webHidden/>
          </w:rPr>
          <w:t>5</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45" w:history="1">
        <w:r w:rsidR="00D24E48" w:rsidRPr="004549CE">
          <w:rPr>
            <w:rStyle w:val="Hyperlink"/>
            <w:noProof/>
          </w:rPr>
          <w:t>2.1.1.</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Log-In Use Case</w:t>
        </w:r>
        <w:r w:rsidR="00D24E48">
          <w:rPr>
            <w:noProof/>
            <w:webHidden/>
          </w:rPr>
          <w:tab/>
        </w:r>
        <w:r w:rsidR="00D24E48">
          <w:rPr>
            <w:noProof/>
            <w:webHidden/>
          </w:rPr>
          <w:fldChar w:fldCharType="begin"/>
        </w:r>
        <w:r w:rsidR="00D24E48">
          <w:rPr>
            <w:noProof/>
            <w:webHidden/>
          </w:rPr>
          <w:instrText xml:space="preserve"> PAGEREF _Toc535225745 \h </w:instrText>
        </w:r>
        <w:r w:rsidR="00D24E48">
          <w:rPr>
            <w:noProof/>
            <w:webHidden/>
          </w:rPr>
        </w:r>
        <w:r w:rsidR="00D24E48">
          <w:rPr>
            <w:noProof/>
            <w:webHidden/>
          </w:rPr>
          <w:fldChar w:fldCharType="separate"/>
        </w:r>
        <w:r w:rsidR="00D24E48">
          <w:rPr>
            <w:noProof/>
            <w:webHidden/>
          </w:rPr>
          <w:t>5</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46" w:history="1">
        <w:r w:rsidR="00D24E48" w:rsidRPr="004549CE">
          <w:rPr>
            <w:rStyle w:val="Hyperlink"/>
            <w:noProof/>
          </w:rPr>
          <w:t>2.1.2.</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Sing-In Use Case</w:t>
        </w:r>
        <w:r w:rsidR="00D24E48">
          <w:rPr>
            <w:noProof/>
            <w:webHidden/>
          </w:rPr>
          <w:tab/>
        </w:r>
        <w:r w:rsidR="00D24E48">
          <w:rPr>
            <w:noProof/>
            <w:webHidden/>
          </w:rPr>
          <w:fldChar w:fldCharType="begin"/>
        </w:r>
        <w:r w:rsidR="00D24E48">
          <w:rPr>
            <w:noProof/>
            <w:webHidden/>
          </w:rPr>
          <w:instrText xml:space="preserve"> PAGEREF _Toc535225746 \h </w:instrText>
        </w:r>
        <w:r w:rsidR="00D24E48">
          <w:rPr>
            <w:noProof/>
            <w:webHidden/>
          </w:rPr>
        </w:r>
        <w:r w:rsidR="00D24E48">
          <w:rPr>
            <w:noProof/>
            <w:webHidden/>
          </w:rPr>
          <w:fldChar w:fldCharType="separate"/>
        </w:r>
        <w:r w:rsidR="00D24E48">
          <w:rPr>
            <w:noProof/>
            <w:webHidden/>
          </w:rPr>
          <w:t>6</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47" w:history="1">
        <w:r w:rsidR="00D24E48" w:rsidRPr="004549CE">
          <w:rPr>
            <w:rStyle w:val="Hyperlink"/>
            <w:noProof/>
          </w:rPr>
          <w:t>2.1.3.</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Get All Blog Use Case</w:t>
        </w:r>
        <w:r w:rsidR="00D24E48">
          <w:rPr>
            <w:noProof/>
            <w:webHidden/>
          </w:rPr>
          <w:tab/>
        </w:r>
        <w:r w:rsidR="00D24E48">
          <w:rPr>
            <w:noProof/>
            <w:webHidden/>
          </w:rPr>
          <w:fldChar w:fldCharType="begin"/>
        </w:r>
        <w:r w:rsidR="00D24E48">
          <w:rPr>
            <w:noProof/>
            <w:webHidden/>
          </w:rPr>
          <w:instrText xml:space="preserve"> PAGEREF _Toc535225747 \h </w:instrText>
        </w:r>
        <w:r w:rsidR="00D24E48">
          <w:rPr>
            <w:noProof/>
            <w:webHidden/>
          </w:rPr>
        </w:r>
        <w:r w:rsidR="00D24E48">
          <w:rPr>
            <w:noProof/>
            <w:webHidden/>
          </w:rPr>
          <w:fldChar w:fldCharType="separate"/>
        </w:r>
        <w:r w:rsidR="00D24E48">
          <w:rPr>
            <w:noProof/>
            <w:webHidden/>
          </w:rPr>
          <w:t>6</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48" w:history="1">
        <w:r w:rsidR="00D24E48" w:rsidRPr="004549CE">
          <w:rPr>
            <w:rStyle w:val="Hyperlink"/>
            <w:noProof/>
          </w:rPr>
          <w:t>2.1.4.</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Get Single Blog Use Case</w:t>
        </w:r>
        <w:r w:rsidR="00D24E48">
          <w:rPr>
            <w:noProof/>
            <w:webHidden/>
          </w:rPr>
          <w:tab/>
        </w:r>
        <w:r w:rsidR="00D24E48">
          <w:rPr>
            <w:noProof/>
            <w:webHidden/>
          </w:rPr>
          <w:fldChar w:fldCharType="begin"/>
        </w:r>
        <w:r w:rsidR="00D24E48">
          <w:rPr>
            <w:noProof/>
            <w:webHidden/>
          </w:rPr>
          <w:instrText xml:space="preserve"> PAGEREF _Toc535225748 \h </w:instrText>
        </w:r>
        <w:r w:rsidR="00D24E48">
          <w:rPr>
            <w:noProof/>
            <w:webHidden/>
          </w:rPr>
        </w:r>
        <w:r w:rsidR="00D24E48">
          <w:rPr>
            <w:noProof/>
            <w:webHidden/>
          </w:rPr>
          <w:fldChar w:fldCharType="separate"/>
        </w:r>
        <w:r w:rsidR="00D24E48">
          <w:rPr>
            <w:noProof/>
            <w:webHidden/>
          </w:rPr>
          <w:t>7</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49" w:history="1">
        <w:r w:rsidR="00D24E48" w:rsidRPr="004549CE">
          <w:rPr>
            <w:rStyle w:val="Hyperlink"/>
            <w:noProof/>
          </w:rPr>
          <w:t>2.1.5.</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Create Blog Use Case</w:t>
        </w:r>
        <w:r w:rsidR="00D24E48">
          <w:rPr>
            <w:noProof/>
            <w:webHidden/>
          </w:rPr>
          <w:tab/>
        </w:r>
        <w:r w:rsidR="00D24E48">
          <w:rPr>
            <w:noProof/>
            <w:webHidden/>
          </w:rPr>
          <w:fldChar w:fldCharType="begin"/>
        </w:r>
        <w:r w:rsidR="00D24E48">
          <w:rPr>
            <w:noProof/>
            <w:webHidden/>
          </w:rPr>
          <w:instrText xml:space="preserve"> PAGEREF _Toc535225749 \h </w:instrText>
        </w:r>
        <w:r w:rsidR="00D24E48">
          <w:rPr>
            <w:noProof/>
            <w:webHidden/>
          </w:rPr>
        </w:r>
        <w:r w:rsidR="00D24E48">
          <w:rPr>
            <w:noProof/>
            <w:webHidden/>
          </w:rPr>
          <w:fldChar w:fldCharType="separate"/>
        </w:r>
        <w:r w:rsidR="00D24E48">
          <w:rPr>
            <w:noProof/>
            <w:webHidden/>
          </w:rPr>
          <w:t>7</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50" w:history="1">
        <w:r w:rsidR="00D24E48" w:rsidRPr="004549CE">
          <w:rPr>
            <w:rStyle w:val="Hyperlink"/>
            <w:noProof/>
          </w:rPr>
          <w:t>2.1.6.</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Edit Blog Use Case</w:t>
        </w:r>
        <w:r w:rsidR="00D24E48">
          <w:rPr>
            <w:noProof/>
            <w:webHidden/>
          </w:rPr>
          <w:tab/>
        </w:r>
        <w:r w:rsidR="00D24E48">
          <w:rPr>
            <w:noProof/>
            <w:webHidden/>
          </w:rPr>
          <w:fldChar w:fldCharType="begin"/>
        </w:r>
        <w:r w:rsidR="00D24E48">
          <w:rPr>
            <w:noProof/>
            <w:webHidden/>
          </w:rPr>
          <w:instrText xml:space="preserve"> PAGEREF _Toc535225750 \h </w:instrText>
        </w:r>
        <w:r w:rsidR="00D24E48">
          <w:rPr>
            <w:noProof/>
            <w:webHidden/>
          </w:rPr>
        </w:r>
        <w:r w:rsidR="00D24E48">
          <w:rPr>
            <w:noProof/>
            <w:webHidden/>
          </w:rPr>
          <w:fldChar w:fldCharType="separate"/>
        </w:r>
        <w:r w:rsidR="00D24E48">
          <w:rPr>
            <w:noProof/>
            <w:webHidden/>
          </w:rPr>
          <w:t>8</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51" w:history="1">
        <w:r w:rsidR="00D24E48" w:rsidRPr="004549CE">
          <w:rPr>
            <w:rStyle w:val="Hyperlink"/>
            <w:noProof/>
          </w:rPr>
          <w:t>2.1.7.</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Delete Blog Use Case</w:t>
        </w:r>
        <w:r w:rsidR="00D24E48">
          <w:rPr>
            <w:noProof/>
            <w:webHidden/>
          </w:rPr>
          <w:tab/>
        </w:r>
        <w:r w:rsidR="00D24E48">
          <w:rPr>
            <w:noProof/>
            <w:webHidden/>
          </w:rPr>
          <w:fldChar w:fldCharType="begin"/>
        </w:r>
        <w:r w:rsidR="00D24E48">
          <w:rPr>
            <w:noProof/>
            <w:webHidden/>
          </w:rPr>
          <w:instrText xml:space="preserve"> PAGEREF _Toc535225751 \h </w:instrText>
        </w:r>
        <w:r w:rsidR="00D24E48">
          <w:rPr>
            <w:noProof/>
            <w:webHidden/>
          </w:rPr>
        </w:r>
        <w:r w:rsidR="00D24E48">
          <w:rPr>
            <w:noProof/>
            <w:webHidden/>
          </w:rPr>
          <w:fldChar w:fldCharType="separate"/>
        </w:r>
        <w:r w:rsidR="00D24E48">
          <w:rPr>
            <w:noProof/>
            <w:webHidden/>
          </w:rPr>
          <w:t>8</w:t>
        </w:r>
        <w:r w:rsidR="00D24E48">
          <w:rPr>
            <w:noProof/>
            <w:webHidden/>
          </w:rPr>
          <w:fldChar w:fldCharType="end"/>
        </w:r>
      </w:hyperlink>
    </w:p>
    <w:p w:rsidR="00D24E48" w:rsidRDefault="007E1368">
      <w:pPr>
        <w:pStyle w:val="Verzeichnis2"/>
        <w:tabs>
          <w:tab w:val="left" w:pos="720"/>
          <w:tab w:val="right" w:pos="9060"/>
        </w:tabs>
        <w:rPr>
          <w:rFonts w:asciiTheme="minorHAnsi" w:eastAsiaTheme="minorEastAsia" w:hAnsiTheme="minorHAnsi" w:cstheme="minorBidi"/>
          <w:b w:val="0"/>
          <w:bCs w:val="0"/>
          <w:noProof/>
          <w:sz w:val="22"/>
          <w:szCs w:val="22"/>
          <w:lang w:val="de-CH" w:eastAsia="de-CH"/>
        </w:rPr>
      </w:pPr>
      <w:hyperlink w:anchor="_Toc535225752" w:history="1">
        <w:r w:rsidR="00D24E48" w:rsidRPr="004549CE">
          <w:rPr>
            <w:rStyle w:val="Hyperlink"/>
            <w:noProof/>
          </w:rPr>
          <w:t>2.2.</w:t>
        </w:r>
        <w:r w:rsidR="00D24E48">
          <w:rPr>
            <w:rFonts w:asciiTheme="minorHAnsi" w:eastAsiaTheme="minorEastAsia" w:hAnsiTheme="minorHAnsi" w:cstheme="minorBidi"/>
            <w:b w:val="0"/>
            <w:bCs w:val="0"/>
            <w:noProof/>
            <w:sz w:val="22"/>
            <w:szCs w:val="22"/>
            <w:lang w:val="de-CH" w:eastAsia="de-CH"/>
          </w:rPr>
          <w:tab/>
        </w:r>
        <w:r w:rsidR="00D24E48" w:rsidRPr="004549CE">
          <w:rPr>
            <w:rStyle w:val="Hyperlink"/>
            <w:noProof/>
          </w:rPr>
          <w:t>Benutzerschnittstellen</w:t>
        </w:r>
        <w:r w:rsidR="00D24E48">
          <w:rPr>
            <w:noProof/>
            <w:webHidden/>
          </w:rPr>
          <w:tab/>
        </w:r>
        <w:r w:rsidR="00D24E48">
          <w:rPr>
            <w:noProof/>
            <w:webHidden/>
          </w:rPr>
          <w:fldChar w:fldCharType="begin"/>
        </w:r>
        <w:r w:rsidR="00D24E48">
          <w:rPr>
            <w:noProof/>
            <w:webHidden/>
          </w:rPr>
          <w:instrText xml:space="preserve"> PAGEREF _Toc535225752 \h </w:instrText>
        </w:r>
        <w:r w:rsidR="00D24E48">
          <w:rPr>
            <w:noProof/>
            <w:webHidden/>
          </w:rPr>
        </w:r>
        <w:r w:rsidR="00D24E48">
          <w:rPr>
            <w:noProof/>
            <w:webHidden/>
          </w:rPr>
          <w:fldChar w:fldCharType="separate"/>
        </w:r>
        <w:r w:rsidR="00D24E48">
          <w:rPr>
            <w:noProof/>
            <w:webHidden/>
          </w:rPr>
          <w:t>9</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53" w:history="1">
        <w:r w:rsidR="00D24E48" w:rsidRPr="004549CE">
          <w:rPr>
            <w:rStyle w:val="Hyperlink"/>
            <w:noProof/>
          </w:rPr>
          <w:t>2.2.1.</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Gestaltung der Homeseite</w:t>
        </w:r>
        <w:r w:rsidR="00D24E48">
          <w:rPr>
            <w:noProof/>
            <w:webHidden/>
          </w:rPr>
          <w:tab/>
        </w:r>
        <w:r w:rsidR="00D24E48">
          <w:rPr>
            <w:noProof/>
            <w:webHidden/>
          </w:rPr>
          <w:fldChar w:fldCharType="begin"/>
        </w:r>
        <w:r w:rsidR="00D24E48">
          <w:rPr>
            <w:noProof/>
            <w:webHidden/>
          </w:rPr>
          <w:instrText xml:space="preserve"> PAGEREF _Toc535225753 \h </w:instrText>
        </w:r>
        <w:r w:rsidR="00D24E48">
          <w:rPr>
            <w:noProof/>
            <w:webHidden/>
          </w:rPr>
        </w:r>
        <w:r w:rsidR="00D24E48">
          <w:rPr>
            <w:noProof/>
            <w:webHidden/>
          </w:rPr>
          <w:fldChar w:fldCharType="separate"/>
        </w:r>
        <w:r w:rsidR="00D24E48">
          <w:rPr>
            <w:noProof/>
            <w:webHidden/>
          </w:rPr>
          <w:t>9</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54" w:history="1">
        <w:r w:rsidR="00D24E48" w:rsidRPr="004549CE">
          <w:rPr>
            <w:rStyle w:val="Hyperlink"/>
            <w:noProof/>
          </w:rPr>
          <w:t>2.2.1.</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Gestaltung des Logins</w:t>
        </w:r>
        <w:r w:rsidR="00D24E48">
          <w:rPr>
            <w:noProof/>
            <w:webHidden/>
          </w:rPr>
          <w:tab/>
        </w:r>
        <w:r w:rsidR="00D24E48">
          <w:rPr>
            <w:noProof/>
            <w:webHidden/>
          </w:rPr>
          <w:fldChar w:fldCharType="begin"/>
        </w:r>
        <w:r w:rsidR="00D24E48">
          <w:rPr>
            <w:noProof/>
            <w:webHidden/>
          </w:rPr>
          <w:instrText xml:space="preserve"> PAGEREF _Toc535225754 \h </w:instrText>
        </w:r>
        <w:r w:rsidR="00D24E48">
          <w:rPr>
            <w:noProof/>
            <w:webHidden/>
          </w:rPr>
        </w:r>
        <w:r w:rsidR="00D24E48">
          <w:rPr>
            <w:noProof/>
            <w:webHidden/>
          </w:rPr>
          <w:fldChar w:fldCharType="separate"/>
        </w:r>
        <w:r w:rsidR="00D24E48">
          <w:rPr>
            <w:noProof/>
            <w:webHidden/>
          </w:rPr>
          <w:t>9</w:t>
        </w:r>
        <w:r w:rsidR="00D24E48">
          <w:rPr>
            <w:noProof/>
            <w:webHidden/>
          </w:rPr>
          <w:fldChar w:fldCharType="end"/>
        </w:r>
      </w:hyperlink>
    </w:p>
    <w:p w:rsidR="00D24E48" w:rsidRDefault="007E1368">
      <w:pPr>
        <w:pStyle w:val="Verzeichnis3"/>
        <w:tabs>
          <w:tab w:val="left" w:pos="1200"/>
          <w:tab w:val="right" w:pos="9060"/>
        </w:tabs>
        <w:rPr>
          <w:rFonts w:asciiTheme="minorHAnsi" w:eastAsiaTheme="minorEastAsia" w:hAnsiTheme="minorHAnsi" w:cstheme="minorBidi"/>
          <w:noProof/>
          <w:sz w:val="22"/>
          <w:szCs w:val="22"/>
          <w:lang w:val="de-CH" w:eastAsia="de-CH"/>
        </w:rPr>
      </w:pPr>
      <w:hyperlink w:anchor="_Toc535225755" w:history="1">
        <w:r w:rsidR="00D24E48" w:rsidRPr="004549CE">
          <w:rPr>
            <w:rStyle w:val="Hyperlink"/>
            <w:noProof/>
          </w:rPr>
          <w:t>2.2.2.</w:t>
        </w:r>
        <w:r w:rsidR="00D24E48">
          <w:rPr>
            <w:rFonts w:asciiTheme="minorHAnsi" w:eastAsiaTheme="minorEastAsia" w:hAnsiTheme="minorHAnsi" w:cstheme="minorBidi"/>
            <w:noProof/>
            <w:sz w:val="22"/>
            <w:szCs w:val="22"/>
            <w:lang w:val="de-CH" w:eastAsia="de-CH"/>
          </w:rPr>
          <w:tab/>
        </w:r>
        <w:r w:rsidR="00D24E48" w:rsidRPr="004549CE">
          <w:rPr>
            <w:rStyle w:val="Hyperlink"/>
            <w:noProof/>
          </w:rPr>
          <w:t>Gestaltung der Formulare</w:t>
        </w:r>
        <w:r w:rsidR="00D24E48">
          <w:rPr>
            <w:noProof/>
            <w:webHidden/>
          </w:rPr>
          <w:tab/>
        </w:r>
        <w:r w:rsidR="00D24E48">
          <w:rPr>
            <w:noProof/>
            <w:webHidden/>
          </w:rPr>
          <w:fldChar w:fldCharType="begin"/>
        </w:r>
        <w:r w:rsidR="00D24E48">
          <w:rPr>
            <w:noProof/>
            <w:webHidden/>
          </w:rPr>
          <w:instrText xml:space="preserve"> PAGEREF _Toc535225755 \h </w:instrText>
        </w:r>
        <w:r w:rsidR="00D24E48">
          <w:rPr>
            <w:noProof/>
            <w:webHidden/>
          </w:rPr>
        </w:r>
        <w:r w:rsidR="00D24E48">
          <w:rPr>
            <w:noProof/>
            <w:webHidden/>
          </w:rPr>
          <w:fldChar w:fldCharType="separate"/>
        </w:r>
        <w:r w:rsidR="00D24E48">
          <w:rPr>
            <w:noProof/>
            <w:webHidden/>
          </w:rPr>
          <w:t>10</w:t>
        </w:r>
        <w:r w:rsidR="00D24E48">
          <w:rPr>
            <w:noProof/>
            <w:webHidden/>
          </w:rPr>
          <w:fldChar w:fldCharType="end"/>
        </w:r>
      </w:hyperlink>
    </w:p>
    <w:p w:rsidR="00D24E48" w:rsidRDefault="007E1368">
      <w:pPr>
        <w:pStyle w:val="Verzeichnis2"/>
        <w:tabs>
          <w:tab w:val="left" w:pos="720"/>
          <w:tab w:val="right" w:pos="9060"/>
        </w:tabs>
        <w:rPr>
          <w:rFonts w:asciiTheme="minorHAnsi" w:eastAsiaTheme="minorEastAsia" w:hAnsiTheme="minorHAnsi" w:cstheme="minorBidi"/>
          <w:b w:val="0"/>
          <w:bCs w:val="0"/>
          <w:noProof/>
          <w:sz w:val="22"/>
          <w:szCs w:val="22"/>
          <w:lang w:val="de-CH" w:eastAsia="de-CH"/>
        </w:rPr>
      </w:pPr>
      <w:hyperlink w:anchor="_Toc535225756" w:history="1">
        <w:r w:rsidR="00D24E48" w:rsidRPr="004549CE">
          <w:rPr>
            <w:rStyle w:val="Hyperlink"/>
            <w:noProof/>
          </w:rPr>
          <w:t>2.3.</w:t>
        </w:r>
        <w:r w:rsidR="00D24E48">
          <w:rPr>
            <w:rFonts w:asciiTheme="minorHAnsi" w:eastAsiaTheme="minorEastAsia" w:hAnsiTheme="minorHAnsi" w:cstheme="minorBidi"/>
            <w:b w:val="0"/>
            <w:bCs w:val="0"/>
            <w:noProof/>
            <w:sz w:val="22"/>
            <w:szCs w:val="22"/>
            <w:lang w:val="de-CH" w:eastAsia="de-CH"/>
          </w:rPr>
          <w:tab/>
        </w:r>
        <w:r w:rsidR="00D24E48" w:rsidRPr="004549CE">
          <w:rPr>
            <w:rStyle w:val="Hyperlink"/>
            <w:noProof/>
          </w:rPr>
          <w:t>Anforderungen an die Sicherheit</w:t>
        </w:r>
        <w:r w:rsidR="00D24E48">
          <w:rPr>
            <w:noProof/>
            <w:webHidden/>
          </w:rPr>
          <w:tab/>
        </w:r>
        <w:r w:rsidR="00D24E48">
          <w:rPr>
            <w:noProof/>
            <w:webHidden/>
          </w:rPr>
          <w:fldChar w:fldCharType="begin"/>
        </w:r>
        <w:r w:rsidR="00D24E48">
          <w:rPr>
            <w:noProof/>
            <w:webHidden/>
          </w:rPr>
          <w:instrText xml:space="preserve"> PAGEREF _Toc535225756 \h </w:instrText>
        </w:r>
        <w:r w:rsidR="00D24E48">
          <w:rPr>
            <w:noProof/>
            <w:webHidden/>
          </w:rPr>
        </w:r>
        <w:r w:rsidR="00D24E48">
          <w:rPr>
            <w:noProof/>
            <w:webHidden/>
          </w:rPr>
          <w:fldChar w:fldCharType="separate"/>
        </w:r>
        <w:r w:rsidR="00D24E48">
          <w:rPr>
            <w:noProof/>
            <w:webHidden/>
          </w:rPr>
          <w:t>10</w:t>
        </w:r>
        <w:r w:rsidR="00D24E48">
          <w:rPr>
            <w:noProof/>
            <w:webHidden/>
          </w:rPr>
          <w:fldChar w:fldCharType="end"/>
        </w:r>
      </w:hyperlink>
    </w:p>
    <w:p w:rsidR="00D24E48" w:rsidRDefault="007E1368">
      <w:pPr>
        <w:pStyle w:val="Verzeichnis1"/>
        <w:tabs>
          <w:tab w:val="left" w:pos="480"/>
          <w:tab w:val="right" w:pos="9060"/>
        </w:tabs>
        <w:rPr>
          <w:rFonts w:asciiTheme="minorHAnsi" w:eastAsiaTheme="minorEastAsia" w:hAnsiTheme="minorHAnsi" w:cstheme="minorBidi"/>
          <w:b w:val="0"/>
          <w:bCs w:val="0"/>
          <w:caps w:val="0"/>
          <w:noProof/>
          <w:sz w:val="22"/>
          <w:szCs w:val="22"/>
          <w:lang w:val="de-CH" w:eastAsia="de-CH"/>
        </w:rPr>
      </w:pPr>
      <w:hyperlink w:anchor="_Toc535225757" w:history="1">
        <w:r w:rsidR="00D24E48" w:rsidRPr="004549CE">
          <w:rPr>
            <w:rStyle w:val="Hyperlink"/>
            <w:noProof/>
          </w:rPr>
          <w:t>3.</w:t>
        </w:r>
        <w:r w:rsidR="00D24E48">
          <w:rPr>
            <w:rFonts w:asciiTheme="minorHAnsi" w:eastAsiaTheme="minorEastAsia" w:hAnsiTheme="minorHAnsi" w:cstheme="minorBidi"/>
            <w:b w:val="0"/>
            <w:bCs w:val="0"/>
            <w:caps w:val="0"/>
            <w:noProof/>
            <w:sz w:val="22"/>
            <w:szCs w:val="22"/>
            <w:lang w:val="de-CH" w:eastAsia="de-CH"/>
          </w:rPr>
          <w:tab/>
        </w:r>
        <w:r w:rsidR="00D24E48" w:rsidRPr="004549CE">
          <w:rPr>
            <w:rStyle w:val="Hyperlink"/>
            <w:noProof/>
          </w:rPr>
          <w:t>Technische Spezifikation</w:t>
        </w:r>
        <w:r w:rsidR="00D24E48">
          <w:rPr>
            <w:noProof/>
            <w:webHidden/>
          </w:rPr>
          <w:tab/>
        </w:r>
        <w:r w:rsidR="00D24E48">
          <w:rPr>
            <w:noProof/>
            <w:webHidden/>
          </w:rPr>
          <w:fldChar w:fldCharType="begin"/>
        </w:r>
        <w:r w:rsidR="00D24E48">
          <w:rPr>
            <w:noProof/>
            <w:webHidden/>
          </w:rPr>
          <w:instrText xml:space="preserve"> PAGEREF _Toc535225757 \h </w:instrText>
        </w:r>
        <w:r w:rsidR="00D24E48">
          <w:rPr>
            <w:noProof/>
            <w:webHidden/>
          </w:rPr>
        </w:r>
        <w:r w:rsidR="00D24E48">
          <w:rPr>
            <w:noProof/>
            <w:webHidden/>
          </w:rPr>
          <w:fldChar w:fldCharType="separate"/>
        </w:r>
        <w:r w:rsidR="00D24E48">
          <w:rPr>
            <w:noProof/>
            <w:webHidden/>
          </w:rPr>
          <w:t>11</w:t>
        </w:r>
        <w:r w:rsidR="00D24E48">
          <w:rPr>
            <w:noProof/>
            <w:webHidden/>
          </w:rPr>
          <w:fldChar w:fldCharType="end"/>
        </w:r>
      </w:hyperlink>
    </w:p>
    <w:p w:rsidR="00D24E48" w:rsidRDefault="007E1368">
      <w:pPr>
        <w:pStyle w:val="Verzeichnis2"/>
        <w:tabs>
          <w:tab w:val="left" w:pos="720"/>
          <w:tab w:val="right" w:pos="9060"/>
        </w:tabs>
        <w:rPr>
          <w:rFonts w:asciiTheme="minorHAnsi" w:eastAsiaTheme="minorEastAsia" w:hAnsiTheme="minorHAnsi" w:cstheme="minorBidi"/>
          <w:b w:val="0"/>
          <w:bCs w:val="0"/>
          <w:noProof/>
          <w:sz w:val="22"/>
          <w:szCs w:val="22"/>
          <w:lang w:val="de-CH" w:eastAsia="de-CH"/>
        </w:rPr>
      </w:pPr>
      <w:hyperlink w:anchor="_Toc535225758" w:history="1">
        <w:r w:rsidR="00D24E48" w:rsidRPr="004549CE">
          <w:rPr>
            <w:rStyle w:val="Hyperlink"/>
            <w:noProof/>
          </w:rPr>
          <w:t>3.1.</w:t>
        </w:r>
        <w:r w:rsidR="00D24E48">
          <w:rPr>
            <w:rFonts w:asciiTheme="minorHAnsi" w:eastAsiaTheme="minorEastAsia" w:hAnsiTheme="minorHAnsi" w:cstheme="minorBidi"/>
            <w:b w:val="0"/>
            <w:bCs w:val="0"/>
            <w:noProof/>
            <w:sz w:val="22"/>
            <w:szCs w:val="22"/>
            <w:lang w:val="de-CH" w:eastAsia="de-CH"/>
          </w:rPr>
          <w:tab/>
        </w:r>
        <w:r w:rsidR="00D24E48" w:rsidRPr="004549CE">
          <w:rPr>
            <w:rStyle w:val="Hyperlink"/>
            <w:noProof/>
          </w:rPr>
          <w:t>Strukturierung des Systems</w:t>
        </w:r>
        <w:r w:rsidR="00D24E48">
          <w:rPr>
            <w:noProof/>
            <w:webHidden/>
          </w:rPr>
          <w:tab/>
        </w:r>
        <w:r w:rsidR="00D24E48">
          <w:rPr>
            <w:noProof/>
            <w:webHidden/>
          </w:rPr>
          <w:fldChar w:fldCharType="begin"/>
        </w:r>
        <w:r w:rsidR="00D24E48">
          <w:rPr>
            <w:noProof/>
            <w:webHidden/>
          </w:rPr>
          <w:instrText xml:space="preserve"> PAGEREF _Toc535225758 \h </w:instrText>
        </w:r>
        <w:r w:rsidR="00D24E48">
          <w:rPr>
            <w:noProof/>
            <w:webHidden/>
          </w:rPr>
        </w:r>
        <w:r w:rsidR="00D24E48">
          <w:rPr>
            <w:noProof/>
            <w:webHidden/>
          </w:rPr>
          <w:fldChar w:fldCharType="separate"/>
        </w:r>
        <w:r w:rsidR="00D24E48">
          <w:rPr>
            <w:noProof/>
            <w:webHidden/>
          </w:rPr>
          <w:t>11</w:t>
        </w:r>
        <w:r w:rsidR="00D24E48">
          <w:rPr>
            <w:noProof/>
            <w:webHidden/>
          </w:rPr>
          <w:fldChar w:fldCharType="end"/>
        </w:r>
      </w:hyperlink>
    </w:p>
    <w:p w:rsidR="00D24E48" w:rsidRDefault="007E1368">
      <w:pPr>
        <w:pStyle w:val="Verzeichnis2"/>
        <w:tabs>
          <w:tab w:val="left" w:pos="720"/>
          <w:tab w:val="right" w:pos="9060"/>
        </w:tabs>
        <w:rPr>
          <w:rFonts w:asciiTheme="minorHAnsi" w:eastAsiaTheme="minorEastAsia" w:hAnsiTheme="minorHAnsi" w:cstheme="minorBidi"/>
          <w:b w:val="0"/>
          <w:bCs w:val="0"/>
          <w:noProof/>
          <w:sz w:val="22"/>
          <w:szCs w:val="22"/>
          <w:lang w:val="de-CH" w:eastAsia="de-CH"/>
        </w:rPr>
      </w:pPr>
      <w:hyperlink w:anchor="_Toc535225759" w:history="1">
        <w:r w:rsidR="00D24E48" w:rsidRPr="004549CE">
          <w:rPr>
            <w:rStyle w:val="Hyperlink"/>
            <w:noProof/>
          </w:rPr>
          <w:t>3.2.</w:t>
        </w:r>
        <w:r w:rsidR="00D24E48">
          <w:rPr>
            <w:rFonts w:asciiTheme="minorHAnsi" w:eastAsiaTheme="minorEastAsia" w:hAnsiTheme="minorHAnsi" w:cstheme="minorBidi"/>
            <w:b w:val="0"/>
            <w:bCs w:val="0"/>
            <w:noProof/>
            <w:sz w:val="22"/>
            <w:szCs w:val="22"/>
            <w:lang w:val="de-CH" w:eastAsia="de-CH"/>
          </w:rPr>
          <w:tab/>
        </w:r>
        <w:r w:rsidR="00D24E48" w:rsidRPr="004549CE">
          <w:rPr>
            <w:rStyle w:val="Hyperlink"/>
            <w:noProof/>
          </w:rPr>
          <w:t>Physikalische Datenbeschreibung (Datenstrukturtypen)</w:t>
        </w:r>
        <w:r w:rsidR="00D24E48">
          <w:rPr>
            <w:noProof/>
            <w:webHidden/>
          </w:rPr>
          <w:tab/>
        </w:r>
        <w:r w:rsidR="00D24E48">
          <w:rPr>
            <w:noProof/>
            <w:webHidden/>
          </w:rPr>
          <w:fldChar w:fldCharType="begin"/>
        </w:r>
        <w:r w:rsidR="00D24E48">
          <w:rPr>
            <w:noProof/>
            <w:webHidden/>
          </w:rPr>
          <w:instrText xml:space="preserve"> PAGEREF _Toc535225759 \h </w:instrText>
        </w:r>
        <w:r w:rsidR="00D24E48">
          <w:rPr>
            <w:noProof/>
            <w:webHidden/>
          </w:rPr>
        </w:r>
        <w:r w:rsidR="00D24E48">
          <w:rPr>
            <w:noProof/>
            <w:webHidden/>
          </w:rPr>
          <w:fldChar w:fldCharType="separate"/>
        </w:r>
        <w:r w:rsidR="00D24E48">
          <w:rPr>
            <w:noProof/>
            <w:webHidden/>
          </w:rPr>
          <w:t>11</w:t>
        </w:r>
        <w:r w:rsidR="00D24E48">
          <w:rPr>
            <w:noProof/>
            <w:webHidden/>
          </w:rPr>
          <w:fldChar w:fldCharType="end"/>
        </w:r>
      </w:hyperlink>
    </w:p>
    <w:p w:rsidR="00D24E48" w:rsidRDefault="007E1368">
      <w:pPr>
        <w:pStyle w:val="Verzeichnis2"/>
        <w:tabs>
          <w:tab w:val="left" w:pos="720"/>
          <w:tab w:val="right" w:pos="9060"/>
        </w:tabs>
        <w:rPr>
          <w:rFonts w:asciiTheme="minorHAnsi" w:eastAsiaTheme="minorEastAsia" w:hAnsiTheme="minorHAnsi" w:cstheme="minorBidi"/>
          <w:b w:val="0"/>
          <w:bCs w:val="0"/>
          <w:noProof/>
          <w:sz w:val="22"/>
          <w:szCs w:val="22"/>
          <w:lang w:val="de-CH" w:eastAsia="de-CH"/>
        </w:rPr>
      </w:pPr>
      <w:hyperlink w:anchor="_Toc535225760" w:history="1">
        <w:r w:rsidR="00D24E48" w:rsidRPr="004549CE">
          <w:rPr>
            <w:rStyle w:val="Hyperlink"/>
            <w:noProof/>
          </w:rPr>
          <w:t>3.3.</w:t>
        </w:r>
        <w:r w:rsidR="00D24E48">
          <w:rPr>
            <w:rFonts w:asciiTheme="minorHAnsi" w:eastAsiaTheme="minorEastAsia" w:hAnsiTheme="minorHAnsi" w:cstheme="minorBidi"/>
            <w:b w:val="0"/>
            <w:bCs w:val="0"/>
            <w:noProof/>
            <w:sz w:val="22"/>
            <w:szCs w:val="22"/>
            <w:lang w:val="de-CH" w:eastAsia="de-CH"/>
          </w:rPr>
          <w:tab/>
        </w:r>
        <w:r w:rsidR="00D24E48" w:rsidRPr="004549CE">
          <w:rPr>
            <w:rStyle w:val="Hyperlink"/>
            <w:noProof/>
          </w:rPr>
          <w:t>Sicherheit</w:t>
        </w:r>
        <w:r w:rsidR="00D24E48">
          <w:rPr>
            <w:noProof/>
            <w:webHidden/>
          </w:rPr>
          <w:tab/>
        </w:r>
        <w:r w:rsidR="00D24E48">
          <w:rPr>
            <w:noProof/>
            <w:webHidden/>
          </w:rPr>
          <w:fldChar w:fldCharType="begin"/>
        </w:r>
        <w:r w:rsidR="00D24E48">
          <w:rPr>
            <w:noProof/>
            <w:webHidden/>
          </w:rPr>
          <w:instrText xml:space="preserve"> PAGEREF _Toc535225760 \h </w:instrText>
        </w:r>
        <w:r w:rsidR="00D24E48">
          <w:rPr>
            <w:noProof/>
            <w:webHidden/>
          </w:rPr>
        </w:r>
        <w:r w:rsidR="00D24E48">
          <w:rPr>
            <w:noProof/>
            <w:webHidden/>
          </w:rPr>
          <w:fldChar w:fldCharType="separate"/>
        </w:r>
        <w:r w:rsidR="00D24E48">
          <w:rPr>
            <w:noProof/>
            <w:webHidden/>
          </w:rPr>
          <w:t>12</w:t>
        </w:r>
        <w:r w:rsidR="00D24E48">
          <w:rPr>
            <w:noProof/>
            <w:webHidden/>
          </w:rPr>
          <w:fldChar w:fldCharType="end"/>
        </w:r>
      </w:hyperlink>
    </w:p>
    <w:p w:rsidR="00D24E48" w:rsidRDefault="007E1368">
      <w:pPr>
        <w:pStyle w:val="Verzeichnis2"/>
        <w:tabs>
          <w:tab w:val="left" w:pos="720"/>
          <w:tab w:val="right" w:pos="9060"/>
        </w:tabs>
        <w:rPr>
          <w:rFonts w:asciiTheme="minorHAnsi" w:eastAsiaTheme="minorEastAsia" w:hAnsiTheme="minorHAnsi" w:cstheme="minorBidi"/>
          <w:b w:val="0"/>
          <w:bCs w:val="0"/>
          <w:noProof/>
          <w:sz w:val="22"/>
          <w:szCs w:val="22"/>
          <w:lang w:val="de-CH" w:eastAsia="de-CH"/>
        </w:rPr>
      </w:pPr>
      <w:hyperlink w:anchor="_Toc535225761" w:history="1">
        <w:r w:rsidR="00D24E48" w:rsidRPr="004549CE">
          <w:rPr>
            <w:rStyle w:val="Hyperlink"/>
            <w:noProof/>
          </w:rPr>
          <w:t>3.4.</w:t>
        </w:r>
        <w:r w:rsidR="00D24E48">
          <w:rPr>
            <w:rFonts w:asciiTheme="minorHAnsi" w:eastAsiaTheme="minorEastAsia" w:hAnsiTheme="minorHAnsi" w:cstheme="minorBidi"/>
            <w:b w:val="0"/>
            <w:bCs w:val="0"/>
            <w:noProof/>
            <w:sz w:val="22"/>
            <w:szCs w:val="22"/>
            <w:lang w:val="de-CH" w:eastAsia="de-CH"/>
          </w:rPr>
          <w:tab/>
        </w:r>
        <w:r w:rsidR="00D24E48" w:rsidRPr="004549CE">
          <w:rPr>
            <w:rStyle w:val="Hyperlink"/>
            <w:noProof/>
          </w:rPr>
          <w:t>Anforderungen an die Entwicklungsumgebung</w:t>
        </w:r>
        <w:r w:rsidR="00D24E48">
          <w:rPr>
            <w:noProof/>
            <w:webHidden/>
          </w:rPr>
          <w:tab/>
        </w:r>
        <w:r w:rsidR="00D24E48">
          <w:rPr>
            <w:noProof/>
            <w:webHidden/>
          </w:rPr>
          <w:fldChar w:fldCharType="begin"/>
        </w:r>
        <w:r w:rsidR="00D24E48">
          <w:rPr>
            <w:noProof/>
            <w:webHidden/>
          </w:rPr>
          <w:instrText xml:space="preserve"> PAGEREF _Toc535225761 \h </w:instrText>
        </w:r>
        <w:r w:rsidR="00D24E48">
          <w:rPr>
            <w:noProof/>
            <w:webHidden/>
          </w:rPr>
        </w:r>
        <w:r w:rsidR="00D24E48">
          <w:rPr>
            <w:noProof/>
            <w:webHidden/>
          </w:rPr>
          <w:fldChar w:fldCharType="separate"/>
        </w:r>
        <w:r w:rsidR="00D24E48">
          <w:rPr>
            <w:noProof/>
            <w:webHidden/>
          </w:rPr>
          <w:t>12</w:t>
        </w:r>
        <w:r w:rsidR="00D24E48">
          <w:rPr>
            <w:noProof/>
            <w:webHidden/>
          </w:rPr>
          <w:fldChar w:fldCharType="end"/>
        </w:r>
      </w:hyperlink>
    </w:p>
    <w:p w:rsidR="00EB27AB" w:rsidRDefault="00EB27AB">
      <w:r>
        <w:fldChar w:fldCharType="end"/>
      </w:r>
    </w:p>
    <w:p w:rsidR="00EB27AB" w:rsidRDefault="00EB27AB"/>
    <w:p w:rsidR="00EB27AB" w:rsidRDefault="00EB27AB"/>
    <w:p w:rsidR="00EB27AB" w:rsidRDefault="00EB27AB">
      <w:pPr>
        <w:pStyle w:val="berschrift1"/>
      </w:pPr>
      <w:r>
        <w:br w:type="page"/>
      </w:r>
      <w:bookmarkStart w:id="0" w:name="_Toc535225739"/>
      <w:r>
        <w:lastRenderedPageBreak/>
        <w:t>Einleitung</w:t>
      </w:r>
      <w:bookmarkEnd w:id="0"/>
    </w:p>
    <w:p w:rsidR="00EB27AB" w:rsidRDefault="00EB27AB">
      <w:pPr>
        <w:pStyle w:val="berschrift2"/>
      </w:pPr>
      <w:bookmarkStart w:id="1" w:name="_Toc535225740"/>
      <w:r>
        <w:t>Inhalt und Zweck des Dokuments</w:t>
      </w:r>
      <w:bookmarkEnd w:id="1"/>
    </w:p>
    <w:p w:rsidR="00EB27AB" w:rsidRDefault="00EB27AB"/>
    <w:p w:rsidR="00EB27AB" w:rsidRDefault="000C3418">
      <w:r>
        <w:t xml:space="preserve">Dieses Dokument beschreibt </w:t>
      </w:r>
      <w:r w:rsidR="00DD1B2B">
        <w:t>alle technische Spezifikation</w:t>
      </w:r>
      <w:r w:rsidR="00774679">
        <w:t>,</w:t>
      </w:r>
      <w:r>
        <w:t xml:space="preserve"> des Projekts „</w:t>
      </w:r>
      <w:r w:rsidR="00DD1B2B">
        <w:t>TNT</w:t>
      </w:r>
      <w:r>
        <w:t>“</w:t>
      </w:r>
      <w:r w:rsidR="00774679">
        <w:t>,</w:t>
      </w:r>
      <w:r>
        <w:t xml:space="preserve"> im Detail.</w:t>
      </w:r>
      <w:r w:rsidR="00774679">
        <w:t xml:space="preserve"> Es beinhaltet </w:t>
      </w:r>
      <w:r w:rsidR="00BA4CFE">
        <w:t>U</w:t>
      </w:r>
      <w:r w:rsidR="00624C37">
        <w:t>secase-Diagramme, welche den Ablauf und die Funktionalitäten erklären, sowie Klassendiagramme, Datenbankdiagramm, Designs und Funktionsbeschreibungen</w:t>
      </w:r>
      <w:r w:rsidR="00DD1B2B">
        <w:t>.</w:t>
      </w:r>
      <w:r w:rsidR="00430A7C">
        <w:t xml:space="preserve"> </w:t>
      </w:r>
    </w:p>
    <w:p w:rsidR="000C3418" w:rsidRDefault="000C3418"/>
    <w:p w:rsidR="00EB27AB" w:rsidRDefault="00EB27AB">
      <w:pPr>
        <w:pStyle w:val="berschrift2"/>
      </w:pPr>
      <w:bookmarkStart w:id="2" w:name="_Toc535225741"/>
      <w:r>
        <w:t>Abkürzungen und Definitionen</w:t>
      </w:r>
      <w:bookmarkEnd w:id="2"/>
    </w:p>
    <w:p w:rsidR="00EB27AB" w:rsidRDefault="00EB27AB"/>
    <w:p w:rsidR="00EB27AB" w:rsidRDefault="00EB27AB"/>
    <w:p w:rsidR="00EB27AB" w:rsidRDefault="00EB27AB">
      <w:pPr>
        <w:rPr>
          <w:b/>
          <w:bCs/>
        </w:rPr>
      </w:pPr>
      <w:r>
        <w:rPr>
          <w:b/>
          <w:bCs/>
        </w:rPr>
        <w:t>Abkürzungen:</w:t>
      </w:r>
    </w:p>
    <w:tbl>
      <w:tblPr>
        <w:tblW w:w="0" w:type="auto"/>
        <w:tblCellMar>
          <w:left w:w="70" w:type="dxa"/>
          <w:right w:w="70" w:type="dxa"/>
        </w:tblCellMar>
        <w:tblLook w:val="0000" w:firstRow="0" w:lastRow="0" w:firstColumn="0" w:lastColumn="0" w:noHBand="0" w:noVBand="0"/>
      </w:tblPr>
      <w:tblGrid>
        <w:gridCol w:w="1497"/>
        <w:gridCol w:w="7573"/>
      </w:tblGrid>
      <w:tr w:rsidR="00EB27AB" w:rsidTr="00112F6D">
        <w:tc>
          <w:tcPr>
            <w:tcW w:w="1497" w:type="dxa"/>
          </w:tcPr>
          <w:p w:rsidR="00EB27AB" w:rsidRDefault="00EB27AB">
            <w:r>
              <w:t>HW</w:t>
            </w:r>
          </w:p>
        </w:tc>
        <w:tc>
          <w:tcPr>
            <w:tcW w:w="7573" w:type="dxa"/>
          </w:tcPr>
          <w:p w:rsidR="00EB27AB" w:rsidRDefault="00EB27AB">
            <w:r>
              <w:t>Hardware</w:t>
            </w:r>
          </w:p>
        </w:tc>
      </w:tr>
      <w:tr w:rsidR="00EB27AB" w:rsidTr="00112F6D">
        <w:tc>
          <w:tcPr>
            <w:tcW w:w="1497" w:type="dxa"/>
          </w:tcPr>
          <w:p w:rsidR="00EB27AB" w:rsidRDefault="00EB27AB">
            <w:r>
              <w:t>SW</w:t>
            </w:r>
          </w:p>
          <w:p w:rsidR="00BA4CFE" w:rsidRDefault="00BA4CFE">
            <w:r>
              <w:t>DB</w:t>
            </w:r>
          </w:p>
        </w:tc>
        <w:tc>
          <w:tcPr>
            <w:tcW w:w="7573" w:type="dxa"/>
          </w:tcPr>
          <w:p w:rsidR="00BA4CFE" w:rsidRDefault="00EB27AB">
            <w:r>
              <w:t>Software</w:t>
            </w:r>
          </w:p>
          <w:p w:rsidR="00BA4CFE" w:rsidRDefault="00BA4CFE">
            <w:r>
              <w:t>Datenbank</w:t>
            </w:r>
          </w:p>
        </w:tc>
      </w:tr>
      <w:tr w:rsidR="00EB27AB" w:rsidRPr="00EC2C7A" w:rsidTr="00112F6D">
        <w:tc>
          <w:tcPr>
            <w:tcW w:w="1497" w:type="dxa"/>
          </w:tcPr>
          <w:p w:rsidR="00EB27AB" w:rsidRPr="00D75633" w:rsidRDefault="00FB5AA5">
            <w:pPr>
              <w:rPr>
                <w:lang w:val="en-US"/>
              </w:rPr>
            </w:pPr>
            <w:r>
              <w:t>HTTPS</w:t>
            </w:r>
          </w:p>
        </w:tc>
        <w:tc>
          <w:tcPr>
            <w:tcW w:w="7573" w:type="dxa"/>
          </w:tcPr>
          <w:p w:rsidR="00EB27AB" w:rsidRPr="00D75633" w:rsidRDefault="00FB5AA5">
            <w:pPr>
              <w:rPr>
                <w:lang w:val="en-US"/>
              </w:rPr>
            </w:pPr>
            <w:r>
              <w:t>Hypertext Transfer Protocol Secure</w:t>
            </w: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r w:rsidR="00EB27AB" w:rsidRPr="00EC2C7A" w:rsidTr="00112F6D">
        <w:tc>
          <w:tcPr>
            <w:tcW w:w="1497" w:type="dxa"/>
          </w:tcPr>
          <w:p w:rsidR="00EB27AB" w:rsidRPr="00D75633" w:rsidRDefault="00EB27AB">
            <w:pPr>
              <w:rPr>
                <w:lang w:val="en-US"/>
              </w:rPr>
            </w:pPr>
          </w:p>
        </w:tc>
        <w:tc>
          <w:tcPr>
            <w:tcW w:w="7573" w:type="dxa"/>
          </w:tcPr>
          <w:p w:rsidR="00EB27AB" w:rsidRPr="00D75633" w:rsidRDefault="00EB27AB">
            <w:pPr>
              <w:rPr>
                <w:lang w:val="en-US"/>
              </w:rPr>
            </w:pPr>
          </w:p>
        </w:tc>
      </w:tr>
    </w:tbl>
    <w:p w:rsidR="00EB27AB" w:rsidRPr="00D75633" w:rsidRDefault="00EB27AB">
      <w:pPr>
        <w:rPr>
          <w:lang w:val="en-US"/>
        </w:rPr>
      </w:pPr>
    </w:p>
    <w:p w:rsidR="00EB27AB" w:rsidRPr="00D75633" w:rsidRDefault="00EB27AB">
      <w:pPr>
        <w:rPr>
          <w:lang w:val="en-US"/>
        </w:rPr>
      </w:pPr>
    </w:p>
    <w:p w:rsidR="00EB27AB" w:rsidRPr="00D75633" w:rsidRDefault="00EB27AB">
      <w:pPr>
        <w:rPr>
          <w:lang w:val="en-US"/>
        </w:rPr>
      </w:pPr>
      <w:r w:rsidRPr="00D75633">
        <w:rPr>
          <w:lang w:val="en-US"/>
        </w:rPr>
        <w:br w:type="page"/>
      </w:r>
      <w:bookmarkStart w:id="3" w:name="_GoBack"/>
      <w:bookmarkEnd w:id="3"/>
    </w:p>
    <w:p w:rsidR="000F4B3B" w:rsidRDefault="00EB27AB" w:rsidP="000F4B3B">
      <w:pPr>
        <w:pStyle w:val="berschrift1"/>
      </w:pPr>
      <w:bookmarkStart w:id="4" w:name="_Toc535225742"/>
      <w:r>
        <w:lastRenderedPageBreak/>
        <w:t>Fachliche Spezifikation</w:t>
      </w:r>
      <w:bookmarkEnd w:id="4"/>
    </w:p>
    <w:p w:rsidR="000F4B3B" w:rsidRDefault="000F4B3B" w:rsidP="000F4B3B">
      <w:pPr>
        <w:pStyle w:val="berschrift2"/>
      </w:pPr>
      <w:bookmarkStart w:id="5" w:name="_Toc535225743"/>
      <w:r>
        <w:t>Spezifische Benutzeranforderungen</w:t>
      </w:r>
      <w:bookmarkEnd w:id="5"/>
    </w:p>
    <w:p w:rsidR="00465107" w:rsidRDefault="00465107" w:rsidP="00465107">
      <w:pPr>
        <w:pStyle w:val="berschrift3"/>
      </w:pPr>
      <w:bookmarkStart w:id="6" w:name="_Toc535225744"/>
      <w:r>
        <w:t>Anforderungen</w:t>
      </w:r>
      <w:bookmarkEnd w:id="6"/>
      <w:r>
        <w:t xml:space="preserve"> </w:t>
      </w:r>
    </w:p>
    <w:p w:rsidR="00AC11CC" w:rsidRDefault="00FD1095" w:rsidP="00465107">
      <w:r>
        <w:t>Benutzer</w:t>
      </w:r>
      <w:r w:rsidR="00AC11CC">
        <w:t xml:space="preserve"> können nur von den </w:t>
      </w:r>
      <w:r w:rsidR="0003776B">
        <w:t>Administratoren</w:t>
      </w:r>
      <w:r w:rsidR="00AC11CC">
        <w:t xml:space="preserve"> erstellt </w:t>
      </w:r>
      <w:r w:rsidR="00AC0094">
        <w:t xml:space="preserve">und verwaltet </w:t>
      </w:r>
      <w:r w:rsidR="00AC11CC">
        <w:t xml:space="preserve">werden. </w:t>
      </w:r>
      <w:r w:rsidR="00AC0094">
        <w:br/>
      </w:r>
      <w:r w:rsidR="00AC11CC">
        <w:t>Um einen Benutzer erstellen</w:t>
      </w:r>
      <w:r w:rsidR="0003776B">
        <w:t>, müssen</w:t>
      </w:r>
      <w:r w:rsidR="00AC11CC">
        <w:t xml:space="preserve"> folgende Informationen gegeben sein:</w:t>
      </w:r>
    </w:p>
    <w:p w:rsidR="00AC11CC" w:rsidRDefault="00AC11CC" w:rsidP="00AC11CC">
      <w:pPr>
        <w:pStyle w:val="Listenabsatz"/>
        <w:numPr>
          <w:ilvl w:val="0"/>
          <w:numId w:val="3"/>
        </w:numPr>
      </w:pPr>
      <w:r>
        <w:t>Name</w:t>
      </w:r>
    </w:p>
    <w:p w:rsidR="00AC11CC" w:rsidRDefault="00AC11CC" w:rsidP="00AC11CC">
      <w:pPr>
        <w:pStyle w:val="Listenabsatz"/>
        <w:numPr>
          <w:ilvl w:val="0"/>
          <w:numId w:val="3"/>
        </w:numPr>
      </w:pPr>
      <w:r>
        <w:t>Vorname</w:t>
      </w:r>
    </w:p>
    <w:p w:rsidR="00AC11CC" w:rsidRDefault="00AC11CC" w:rsidP="00AC11CC">
      <w:pPr>
        <w:pStyle w:val="Listenabsatz"/>
        <w:numPr>
          <w:ilvl w:val="0"/>
          <w:numId w:val="3"/>
        </w:numPr>
      </w:pPr>
      <w:r>
        <w:t>Benutzername</w:t>
      </w:r>
    </w:p>
    <w:p w:rsidR="00AC11CC" w:rsidRDefault="00AC11CC" w:rsidP="00AC11CC">
      <w:pPr>
        <w:pStyle w:val="Listenabsatz"/>
        <w:numPr>
          <w:ilvl w:val="0"/>
          <w:numId w:val="3"/>
        </w:numPr>
      </w:pPr>
      <w:r>
        <w:t>Passwort</w:t>
      </w:r>
    </w:p>
    <w:p w:rsidR="00A45252" w:rsidRDefault="00A45252" w:rsidP="00A45252">
      <w:pPr>
        <w:pStyle w:val="Listenabsatz"/>
      </w:pPr>
    </w:p>
    <w:p w:rsidR="00A45252" w:rsidRDefault="00A45252" w:rsidP="00A45252">
      <w:r>
        <w:t>Damit der Benutzer</w:t>
      </w:r>
      <w:r w:rsidR="001F6698">
        <w:t xml:space="preserve"> sich </w:t>
      </w:r>
      <w:r>
        <w:t xml:space="preserve">anmelden kann, </w:t>
      </w:r>
      <w:r w:rsidR="001F6698">
        <w:t>muss er sein Benutzername und sein Passwort kennen. Ist er einmal angemeldet, kann er zu ihm zugewiesenen Tasks, Zeiten erfassen.</w:t>
      </w:r>
    </w:p>
    <w:p w:rsidR="009529EC" w:rsidRDefault="009529EC" w:rsidP="009529EC">
      <w:pPr>
        <w:pStyle w:val="berschrift3"/>
        <w:numPr>
          <w:ilvl w:val="2"/>
          <w:numId w:val="9"/>
        </w:numPr>
      </w:pPr>
      <w:bookmarkStart w:id="7" w:name="_Toc535225745"/>
      <w:r>
        <w:t>Log-In Use Case</w:t>
      </w:r>
      <w:bookmarkEnd w:id="7"/>
    </w:p>
    <w:p w:rsidR="009529EC" w:rsidRPr="00142CE6" w:rsidRDefault="009529EC" w:rsidP="009529EC">
      <w:r w:rsidRPr="00142CE6">
        <w:rPr>
          <w:noProof/>
          <w:lang w:val="en-US" w:eastAsia="en-US"/>
        </w:rPr>
        <w:drawing>
          <wp:inline distT="0" distB="0" distL="0" distR="0" wp14:anchorId="4B3C51AE" wp14:editId="64166656">
            <wp:extent cx="5759450" cy="3075305"/>
            <wp:effectExtent l="0" t="0" r="0" b="0"/>
            <wp:docPr id="1" name="Grafik 1" descr="C:\Users\Elias.Tonini\Documents\GitHub\tnt\documentation\sign_in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as.Tonini\Documents\GitHub\tnt\documentation\sign_in_use_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075305"/>
                    </a:xfrm>
                    <a:prstGeom prst="rect">
                      <a:avLst/>
                    </a:prstGeom>
                    <a:noFill/>
                    <a:ln>
                      <a:noFill/>
                    </a:ln>
                  </pic:spPr>
                </pic:pic>
              </a:graphicData>
            </a:graphic>
          </wp:inline>
        </w:drawing>
      </w:r>
    </w:p>
    <w:p w:rsidR="009529EC" w:rsidRDefault="009529EC" w:rsidP="009529EC"/>
    <w:p w:rsidR="009529EC" w:rsidRDefault="009529EC" w:rsidP="009529EC">
      <w:r>
        <w:t>Der User greift mit einem Browser auf die Webapplikation zu. Der TNT Webapplikationsserver fordert anschliessend der User auf, sich zu registrieren. Falls die Eingabedaten korrekt sind, werden die Anmeldedaten verschlüsselt in der Datebank hinterlegt, und der User ist angemeldet.</w:t>
      </w:r>
    </w:p>
    <w:p w:rsidR="009529EC" w:rsidRDefault="009529EC" w:rsidP="009529EC"/>
    <w:p w:rsidR="009529EC" w:rsidRDefault="009529EC" w:rsidP="009529EC"/>
    <w:p w:rsidR="009529EC" w:rsidRDefault="009529EC" w:rsidP="009529EC"/>
    <w:p w:rsidR="009529EC" w:rsidRDefault="009529EC" w:rsidP="009529EC"/>
    <w:p w:rsidR="009529EC" w:rsidRDefault="009529EC" w:rsidP="009529EC"/>
    <w:p w:rsidR="009529EC" w:rsidRDefault="009529EC" w:rsidP="009529EC"/>
    <w:p w:rsidR="009529EC" w:rsidRDefault="009529EC" w:rsidP="009529EC"/>
    <w:p w:rsidR="009529EC" w:rsidRDefault="009529EC" w:rsidP="009529EC"/>
    <w:p w:rsidR="009529EC" w:rsidRDefault="009529EC" w:rsidP="009529EC"/>
    <w:p w:rsidR="009529EC" w:rsidRDefault="009529EC" w:rsidP="009529EC"/>
    <w:p w:rsidR="009529EC" w:rsidRDefault="009529EC" w:rsidP="009529EC">
      <w:pPr>
        <w:pStyle w:val="berschrift3"/>
      </w:pPr>
      <w:bookmarkStart w:id="8" w:name="_Toc535225746"/>
      <w:r>
        <w:lastRenderedPageBreak/>
        <w:t>Sing-In Use Case</w:t>
      </w:r>
      <w:bookmarkEnd w:id="8"/>
    </w:p>
    <w:p w:rsidR="009529EC" w:rsidRDefault="009529EC" w:rsidP="009529EC"/>
    <w:p w:rsidR="009529EC" w:rsidRDefault="009529EC" w:rsidP="009529EC">
      <w:r w:rsidRPr="00142CE6">
        <w:rPr>
          <w:noProof/>
          <w:lang w:val="en-US" w:eastAsia="en-US"/>
        </w:rPr>
        <w:drawing>
          <wp:inline distT="0" distB="0" distL="0" distR="0" wp14:anchorId="4A60E12F" wp14:editId="01ABB027">
            <wp:extent cx="5759450" cy="2698750"/>
            <wp:effectExtent l="0" t="0" r="0" b="6350"/>
            <wp:docPr id="3" name="Grafik 3" descr="C:\Users\Elias.Tonini\Documents\GitHub\tnt\documentation\Log_in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as.Tonini\Documents\GitHub\tnt\documentation\Log_in_use_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698750"/>
                    </a:xfrm>
                    <a:prstGeom prst="rect">
                      <a:avLst/>
                    </a:prstGeom>
                    <a:noFill/>
                    <a:ln>
                      <a:noFill/>
                    </a:ln>
                  </pic:spPr>
                </pic:pic>
              </a:graphicData>
            </a:graphic>
          </wp:inline>
        </w:drawing>
      </w:r>
    </w:p>
    <w:p w:rsidR="009529EC" w:rsidRDefault="009529EC" w:rsidP="009529EC">
      <w:r>
        <w:t xml:space="preserve">Wenn der User sich schon mal, bei der Applikation registriert hat, kann dieser mit seinen Anmeldedaten sich bei der Webapplikation anmelden. </w:t>
      </w:r>
    </w:p>
    <w:p w:rsidR="009529EC" w:rsidRDefault="009529EC" w:rsidP="009529EC"/>
    <w:p w:rsidR="009529EC" w:rsidRDefault="009529EC" w:rsidP="009529EC">
      <w:pPr>
        <w:pStyle w:val="berschrift3"/>
      </w:pPr>
      <w:bookmarkStart w:id="9" w:name="_Toc535225747"/>
      <w:r>
        <w:t>Get All Blog Use Case</w:t>
      </w:r>
      <w:bookmarkEnd w:id="9"/>
    </w:p>
    <w:p w:rsidR="009529EC" w:rsidRDefault="009529EC" w:rsidP="009529EC">
      <w:r w:rsidRPr="00142CE6">
        <w:rPr>
          <w:noProof/>
          <w:lang w:val="en-US" w:eastAsia="en-US"/>
        </w:rPr>
        <w:drawing>
          <wp:inline distT="0" distB="0" distL="0" distR="0" wp14:anchorId="3291871C" wp14:editId="13F906D5">
            <wp:extent cx="5759450" cy="3387578"/>
            <wp:effectExtent l="0" t="0" r="0" b="3810"/>
            <wp:docPr id="6" name="Grafik 6" descr="C:\Users\Elias.Tonini\Documents\GitHub\tnt\documentation\Get_all_blogs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s.Tonini\Documents\GitHub\tnt\documentation\Get_all_blogs_use_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87578"/>
                    </a:xfrm>
                    <a:prstGeom prst="rect">
                      <a:avLst/>
                    </a:prstGeom>
                    <a:noFill/>
                    <a:ln>
                      <a:noFill/>
                    </a:ln>
                  </pic:spPr>
                </pic:pic>
              </a:graphicData>
            </a:graphic>
          </wp:inline>
        </w:drawing>
      </w:r>
    </w:p>
    <w:p w:rsidR="009529EC" w:rsidRPr="00142CE6" w:rsidRDefault="009529EC" w:rsidP="009529EC">
      <w:r>
        <w:t xml:space="preserve">Wenn der User alle Blogs anschauen will, kann er eine Anfrage an den TNT-Webapplikationsserver starten. Falls der User angemeldet ist, holt der Applikationsserver die alle Blogs und schickt diese zurück. </w:t>
      </w:r>
    </w:p>
    <w:p w:rsidR="009529EC" w:rsidRDefault="009529EC" w:rsidP="009529EC"/>
    <w:p w:rsidR="009529EC" w:rsidRDefault="009529EC" w:rsidP="009529EC">
      <w:pPr>
        <w:pStyle w:val="berschrift3"/>
      </w:pPr>
      <w:bookmarkStart w:id="10" w:name="_Toc535225748"/>
      <w:r>
        <w:lastRenderedPageBreak/>
        <w:t>Get Single Blog Use Case</w:t>
      </w:r>
      <w:bookmarkEnd w:id="10"/>
    </w:p>
    <w:p w:rsidR="009529EC" w:rsidRDefault="009529EC" w:rsidP="009529EC">
      <w:r w:rsidRPr="00F91119">
        <w:rPr>
          <w:noProof/>
          <w:lang w:val="en-US" w:eastAsia="en-US"/>
        </w:rPr>
        <w:drawing>
          <wp:inline distT="0" distB="0" distL="0" distR="0" wp14:anchorId="5387D2B3" wp14:editId="1CAAF525">
            <wp:extent cx="5759450" cy="3058590"/>
            <wp:effectExtent l="0" t="0" r="0" b="8890"/>
            <wp:docPr id="14" name="Grafik 14" descr="C:\Users\Elias.Tonini\Documents\GitHub\tnt\documentation\Get_blog_with_id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as.Tonini\Documents\GitHub\tnt\documentation\Get_blog_with_id_use_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58590"/>
                    </a:xfrm>
                    <a:prstGeom prst="rect">
                      <a:avLst/>
                    </a:prstGeom>
                    <a:noFill/>
                    <a:ln>
                      <a:noFill/>
                    </a:ln>
                  </pic:spPr>
                </pic:pic>
              </a:graphicData>
            </a:graphic>
          </wp:inline>
        </w:drawing>
      </w:r>
    </w:p>
    <w:p w:rsidR="009529EC" w:rsidRDefault="009529EC" w:rsidP="009529EC">
      <w:r>
        <w:t>Der angemeldete User schickt eine Anfrage mit einer ID über das Webinterface der TNT Applikation. Mit der ID kann der TNT-Applikationsserver den passenden Blog auf der Datenbank finden, und schickt diesen, wenn er existiert zurück. Andernfalls schickt das Back-End eine 404 Fehlermeldung an den User.</w:t>
      </w:r>
    </w:p>
    <w:p w:rsidR="009529EC" w:rsidRDefault="009529EC" w:rsidP="009529EC"/>
    <w:p w:rsidR="009529EC" w:rsidRDefault="009529EC" w:rsidP="009529EC">
      <w:pPr>
        <w:pStyle w:val="berschrift3"/>
      </w:pPr>
      <w:bookmarkStart w:id="11" w:name="_Toc535225749"/>
      <w:r>
        <w:t>Create Blog Use Case</w:t>
      </w:r>
      <w:bookmarkEnd w:id="11"/>
    </w:p>
    <w:p w:rsidR="009529EC" w:rsidRDefault="009529EC" w:rsidP="009529EC"/>
    <w:p w:rsidR="009529EC" w:rsidRDefault="009529EC" w:rsidP="009529EC">
      <w:r w:rsidRPr="00F91119">
        <w:rPr>
          <w:noProof/>
          <w:lang w:val="en-US" w:eastAsia="en-US"/>
        </w:rPr>
        <w:drawing>
          <wp:inline distT="0" distB="0" distL="0" distR="0" wp14:anchorId="658B574B" wp14:editId="2DA0C3B2">
            <wp:extent cx="5759450" cy="3362086"/>
            <wp:effectExtent l="0" t="0" r="0" b="0"/>
            <wp:docPr id="12" name="Grafik 12" descr="C:\Users\Elias.Tonini\Documents\GitHub\tnt\documentation\create_blog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as.Tonini\Documents\GitHub\tnt\documentation\create_blog_use_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362086"/>
                    </a:xfrm>
                    <a:prstGeom prst="rect">
                      <a:avLst/>
                    </a:prstGeom>
                    <a:noFill/>
                    <a:ln>
                      <a:noFill/>
                    </a:ln>
                  </pic:spPr>
                </pic:pic>
              </a:graphicData>
            </a:graphic>
          </wp:inline>
        </w:drawing>
      </w:r>
    </w:p>
    <w:p w:rsidR="009529EC" w:rsidRDefault="009529EC" w:rsidP="009529EC">
      <w:r>
        <w:t>Der User schickt korrekte Blog-Daten an den TNT-Webapplikationsserver. Falls diese korrekt sind, speichert dieser die Daten auf der Datenbank. Andernfalls wird eine 400 Fehlermeldung an den User zurückgeschickt.</w:t>
      </w:r>
    </w:p>
    <w:p w:rsidR="009529EC" w:rsidRDefault="009529EC" w:rsidP="009529EC"/>
    <w:p w:rsidR="009529EC" w:rsidRDefault="009529EC" w:rsidP="009529EC">
      <w:pPr>
        <w:pStyle w:val="berschrift3"/>
      </w:pPr>
      <w:bookmarkStart w:id="12" w:name="_Toc535225750"/>
      <w:r>
        <w:lastRenderedPageBreak/>
        <w:t>Edit Blog Use Case</w:t>
      </w:r>
      <w:bookmarkEnd w:id="12"/>
    </w:p>
    <w:p w:rsidR="009529EC" w:rsidRDefault="009529EC" w:rsidP="009529EC">
      <w:r w:rsidRPr="00F91119">
        <w:rPr>
          <w:noProof/>
          <w:lang w:val="en-US" w:eastAsia="en-US"/>
        </w:rPr>
        <w:drawing>
          <wp:inline distT="0" distB="0" distL="0" distR="0" wp14:anchorId="0B804947" wp14:editId="5387D274">
            <wp:extent cx="5759450" cy="2896935"/>
            <wp:effectExtent l="0" t="0" r="0" b="0"/>
            <wp:docPr id="13" name="Grafik 13" descr="C:\Users\Elias.Tonini\Documents\GitHub\tnt\documentation\edit_blog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as.Tonini\Documents\GitHub\tnt\documentation\edit_blog_use_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96935"/>
                    </a:xfrm>
                    <a:prstGeom prst="rect">
                      <a:avLst/>
                    </a:prstGeom>
                    <a:noFill/>
                    <a:ln>
                      <a:noFill/>
                    </a:ln>
                  </pic:spPr>
                </pic:pic>
              </a:graphicData>
            </a:graphic>
          </wp:inline>
        </w:drawing>
      </w:r>
    </w:p>
    <w:p w:rsidR="009529EC" w:rsidRPr="00F91119" w:rsidRDefault="009529EC" w:rsidP="009529EC"/>
    <w:p w:rsidR="009529EC" w:rsidRDefault="009529EC" w:rsidP="009529EC">
      <w:r>
        <w:t>Der User schickt die neuen Daten an den TNT-Webapplikationsserver. Dieser überprüft zuerst ob der Blog schon existiert, bzw. ob der User Berechtigung darauf hat. Wenn ja, überschreibt er die Daten des Blogs und schickt dem User eine Meldung, dass der Blog updated wurde. Wenn nicht schickt er dem User eine 404 Fehlermeldung bezüglich des Blogs zurück. Wenn der User keine Berechtigung auf den Blog hat, wird eine 401 Fehlermeldung zurückgeschickt.</w:t>
      </w:r>
    </w:p>
    <w:p w:rsidR="009529EC" w:rsidRDefault="009529EC" w:rsidP="009529EC"/>
    <w:p w:rsidR="009529EC" w:rsidRDefault="009529EC" w:rsidP="009529EC"/>
    <w:p w:rsidR="009529EC" w:rsidRDefault="009529EC" w:rsidP="009529EC">
      <w:pPr>
        <w:pStyle w:val="berschrift3"/>
      </w:pPr>
      <w:bookmarkStart w:id="13" w:name="_Toc535225751"/>
      <w:r>
        <w:t>Delete Blog Use Case</w:t>
      </w:r>
      <w:bookmarkEnd w:id="13"/>
    </w:p>
    <w:p w:rsidR="009529EC" w:rsidRPr="00B75F7B" w:rsidRDefault="009529EC" w:rsidP="009529EC"/>
    <w:p w:rsidR="009529EC" w:rsidRDefault="009529EC" w:rsidP="009529EC">
      <w:r>
        <w:rPr>
          <w:noProof/>
        </w:rPr>
        <w:drawing>
          <wp:inline distT="0" distB="0" distL="0" distR="0" wp14:anchorId="1CA185AF" wp14:editId="7B92405F">
            <wp:extent cx="5759450" cy="2865258"/>
            <wp:effectExtent l="0" t="0" r="0" b="0"/>
            <wp:docPr id="4" name="Grafik 4" descr="C:\Users\TAATOEL1\AppData\Local\Microsoft\Windows\INetCache\Content.Word\delete_blog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ATOEL1\AppData\Local\Microsoft\Windows\INetCache\Content.Word\delete_blog_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865258"/>
                    </a:xfrm>
                    <a:prstGeom prst="rect">
                      <a:avLst/>
                    </a:prstGeom>
                    <a:noFill/>
                    <a:ln>
                      <a:noFill/>
                    </a:ln>
                  </pic:spPr>
                </pic:pic>
              </a:graphicData>
            </a:graphic>
          </wp:inline>
        </w:drawing>
      </w:r>
    </w:p>
    <w:p w:rsidR="009529EC" w:rsidRDefault="009529EC" w:rsidP="009529EC">
      <w:r>
        <w:t xml:space="preserve">Der User schickt eine Id mit dem Löschbefehl an den TNT Webapplikationsserver. Dieser überprüft zuerst ob der Blog existiert. Wenn der Blog nicht existiert wird dem User eine 404 Fehlermeldung bezüglich des Blogs zurückgesendet. Wenn der User keine Berechtigung auf den Blog hat, bekommt der User eine 401 Fehlermeldung. Wenn jedoch beides zutrifft und </w:t>
      </w:r>
      <w:r>
        <w:lastRenderedPageBreak/>
        <w:t>der User den vorhandenen Blog löschen darf, wird der Blog gelöscht und dem User eine Meldung nach Beendung des Prozesses geschickt.</w:t>
      </w:r>
    </w:p>
    <w:p w:rsidR="009529EC" w:rsidRDefault="009529EC" w:rsidP="00A45252"/>
    <w:p w:rsidR="00EB27AB" w:rsidRDefault="00EB27AB" w:rsidP="00307FAC">
      <w:pPr>
        <w:pStyle w:val="berschrift2"/>
      </w:pPr>
      <w:bookmarkStart w:id="14" w:name="_Toc535225752"/>
      <w:r>
        <w:t>Benutzerschnittstellen</w:t>
      </w:r>
      <w:bookmarkEnd w:id="14"/>
    </w:p>
    <w:p w:rsidR="00EB27AB" w:rsidRDefault="00EB27AB">
      <w:pPr>
        <w:pStyle w:val="berschrift3"/>
      </w:pPr>
      <w:bookmarkStart w:id="15" w:name="_Toc535225753"/>
      <w:r>
        <w:t xml:space="preserve">Gestaltung </w:t>
      </w:r>
      <w:r w:rsidR="00270353">
        <w:t>der Homeseite</w:t>
      </w:r>
      <w:bookmarkEnd w:id="15"/>
    </w:p>
    <w:p w:rsidR="00270353" w:rsidRDefault="00270353" w:rsidP="00270353">
      <w:r>
        <w:rPr>
          <w:noProof/>
        </w:rPr>
        <w:drawing>
          <wp:inline distT="0" distB="0" distL="0" distR="0">
            <wp:extent cx="5759450" cy="2548402"/>
            <wp:effectExtent l="0" t="0" r="0" b="4445"/>
            <wp:docPr id="2" name="Grafik 2" descr="C:\Users\TAASCNI0\AppData\Local\Microsoft\Windows\INetCache\Content.Word\home-Conver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ASCNI0\AppData\Local\Microsoft\Windows\INetCache\Content.Word\home-ConvertIm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548402"/>
                    </a:xfrm>
                    <a:prstGeom prst="rect">
                      <a:avLst/>
                    </a:prstGeom>
                    <a:noFill/>
                    <a:ln>
                      <a:noFill/>
                    </a:ln>
                  </pic:spPr>
                </pic:pic>
              </a:graphicData>
            </a:graphic>
          </wp:inline>
        </w:drawing>
      </w:r>
    </w:p>
    <w:p w:rsidR="00270353" w:rsidRDefault="00270353" w:rsidP="00270353"/>
    <w:p w:rsidR="00270353" w:rsidRDefault="00270353" w:rsidP="00270353"/>
    <w:p w:rsidR="003B44FF" w:rsidRDefault="00270353" w:rsidP="00270353">
      <w:pPr>
        <w:pStyle w:val="berschrift3"/>
        <w:numPr>
          <w:ilvl w:val="2"/>
          <w:numId w:val="2"/>
        </w:numPr>
      </w:pPr>
      <w:bookmarkStart w:id="16" w:name="_Toc535225754"/>
      <w:r>
        <w:t>G</w:t>
      </w:r>
      <w:r w:rsidR="003B44FF">
        <w:t xml:space="preserve">estaltung </w:t>
      </w:r>
      <w:r>
        <w:t>des Logins</w:t>
      </w:r>
      <w:bookmarkEnd w:id="16"/>
    </w:p>
    <w:p w:rsidR="00270353" w:rsidRDefault="00270353" w:rsidP="00270353">
      <w:r>
        <w:rPr>
          <w:noProof/>
        </w:rPr>
        <w:drawing>
          <wp:inline distT="0" distB="0" distL="0" distR="0" wp14:anchorId="10E37802" wp14:editId="017F8C25">
            <wp:extent cx="5759450" cy="2937510"/>
            <wp:effectExtent l="0" t="0" r="0" b="0"/>
            <wp:docPr id="9" name="Grafik 9" descr="C:\Users\TAASCNI0\AppData\Local\Microsoft\Windows\INetCache\Content.Word\login-Conver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ASCNI0\AppData\Local\Microsoft\Windows\INetCache\Content.Word\login-Convert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937510"/>
                    </a:xfrm>
                    <a:prstGeom prst="rect">
                      <a:avLst/>
                    </a:prstGeom>
                    <a:noFill/>
                    <a:ln>
                      <a:noFill/>
                    </a:ln>
                  </pic:spPr>
                </pic:pic>
              </a:graphicData>
            </a:graphic>
          </wp:inline>
        </w:drawing>
      </w:r>
    </w:p>
    <w:p w:rsidR="00270353" w:rsidRDefault="00270353" w:rsidP="00270353"/>
    <w:p w:rsidR="007D611B" w:rsidRDefault="007D611B">
      <w:r>
        <w:br w:type="page"/>
      </w:r>
    </w:p>
    <w:p w:rsidR="00270353" w:rsidRPr="00270353" w:rsidRDefault="00270353" w:rsidP="00270353"/>
    <w:p w:rsidR="003B44FF" w:rsidRDefault="00EB27AB" w:rsidP="003B44FF">
      <w:pPr>
        <w:pStyle w:val="berschrift3"/>
      </w:pPr>
      <w:bookmarkStart w:id="17" w:name="_Toc535225755"/>
      <w:r>
        <w:t>Gestaltung der Formulare</w:t>
      </w:r>
      <w:bookmarkEnd w:id="17"/>
    </w:p>
    <w:p w:rsidR="00270353" w:rsidRPr="00270353" w:rsidRDefault="00270353" w:rsidP="00270353"/>
    <w:p w:rsidR="00576E5D" w:rsidRDefault="00A73B39" w:rsidP="00576E5D">
      <w:r>
        <w:t>Über diese Formulare können alle Daten erfasst und bearbeitet werden, sofern die nötigen Berechtigungen vorhanden sind.</w:t>
      </w:r>
      <w:r w:rsidR="00943EA5">
        <w:t xml:space="preserve"> </w:t>
      </w:r>
    </w:p>
    <w:p w:rsidR="00270353" w:rsidRDefault="00270353" w:rsidP="00576E5D">
      <w:r>
        <w:rPr>
          <w:noProof/>
        </w:rPr>
        <w:drawing>
          <wp:inline distT="0" distB="0" distL="0" distR="0">
            <wp:extent cx="5759450" cy="3229540"/>
            <wp:effectExtent l="0" t="0" r="0" b="9525"/>
            <wp:docPr id="10" name="Grafik 10" descr="C:\Users\TAASCNI0\AppData\Local\Microsoft\Windows\INetCache\Content.Word\thread-Conver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ASCNI0\AppData\Local\Microsoft\Windows\INetCache\Content.Word\thread-Convert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229540"/>
                    </a:xfrm>
                    <a:prstGeom prst="rect">
                      <a:avLst/>
                    </a:prstGeom>
                    <a:noFill/>
                    <a:ln>
                      <a:noFill/>
                    </a:ln>
                  </pic:spPr>
                </pic:pic>
              </a:graphicData>
            </a:graphic>
          </wp:inline>
        </w:drawing>
      </w:r>
    </w:p>
    <w:p w:rsidR="00A73B39" w:rsidRPr="00576E5D" w:rsidRDefault="00A73B39" w:rsidP="00576E5D"/>
    <w:p w:rsidR="00EB27AB" w:rsidRDefault="00EB27AB">
      <w:pPr>
        <w:pStyle w:val="berschrift2"/>
      </w:pPr>
      <w:bookmarkStart w:id="18" w:name="_Toc535225756"/>
      <w:r>
        <w:t>Anforderungen an die Sicherheit</w:t>
      </w:r>
      <w:bookmarkEnd w:id="18"/>
    </w:p>
    <w:p w:rsidR="005B175F" w:rsidRDefault="005044D5">
      <w:r>
        <w:t>Jeder Benutzer besitzt eigene Zugangsdaten (</w:t>
      </w:r>
      <w:r w:rsidR="001C2C50">
        <w:t>E-Mail</w:t>
      </w:r>
      <w:r>
        <w:t xml:space="preserve"> und Passwort)</w:t>
      </w:r>
      <w:r w:rsidR="00ED5E9E">
        <w:t xml:space="preserve">. </w:t>
      </w:r>
    </w:p>
    <w:p w:rsidR="00ED5E9E" w:rsidRDefault="00ED5E9E" w:rsidP="00ED5E9E">
      <w:r>
        <w:t xml:space="preserve">Um unerwünschte </w:t>
      </w:r>
      <w:r w:rsidR="001C2C50">
        <w:t>Eingaben</w:t>
      </w:r>
      <w:r>
        <w:t xml:space="preserve"> zu verhindern, werden folgende Massnahmen getroffen:</w:t>
      </w:r>
    </w:p>
    <w:p w:rsidR="00ED5E9E" w:rsidRDefault="00ED5E9E" w:rsidP="001C2C50">
      <w:pPr>
        <w:pStyle w:val="Listenabsatz"/>
        <w:numPr>
          <w:ilvl w:val="0"/>
          <w:numId w:val="7"/>
        </w:numPr>
      </w:pPr>
      <w:r>
        <w:t xml:space="preserve">Alle Eingabefelder werden längenbegrenzt. </w:t>
      </w:r>
    </w:p>
    <w:p w:rsidR="00ED5E9E" w:rsidRDefault="00ED5E9E" w:rsidP="00ED5E9E">
      <w:pPr>
        <w:pStyle w:val="Listenabsatz"/>
        <w:numPr>
          <w:ilvl w:val="0"/>
          <w:numId w:val="7"/>
        </w:numPr>
      </w:pPr>
      <w:r>
        <w:t xml:space="preserve">DB-Benutzer mit eingeschränkten Rechten </w:t>
      </w:r>
    </w:p>
    <w:p w:rsidR="003E153F" w:rsidRDefault="00ED5E9E" w:rsidP="005520FA">
      <w:pPr>
        <w:pStyle w:val="Listenabsatz"/>
        <w:numPr>
          <w:ilvl w:val="0"/>
          <w:numId w:val="7"/>
        </w:numPr>
      </w:pPr>
      <w:r>
        <w:t xml:space="preserve">Alle Werte </w:t>
      </w:r>
      <w:r w:rsidR="001C2C50">
        <w:t>werden mit der Validator Klasse validiert</w:t>
      </w:r>
    </w:p>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3E153F" w:rsidRDefault="003E153F"/>
    <w:p w:rsidR="00EB27AB" w:rsidRDefault="00EB27AB">
      <w:pPr>
        <w:pStyle w:val="berschrift1"/>
      </w:pPr>
      <w:bookmarkStart w:id="19" w:name="_Toc535225757"/>
      <w:r>
        <w:lastRenderedPageBreak/>
        <w:t>Technische Spezifikation</w:t>
      </w:r>
      <w:bookmarkEnd w:id="19"/>
    </w:p>
    <w:p w:rsidR="00EB27AB" w:rsidRDefault="00EB27AB">
      <w:pPr>
        <w:pStyle w:val="berschrift2"/>
      </w:pPr>
      <w:bookmarkStart w:id="20" w:name="_Toc535225758"/>
      <w:r>
        <w:t>Strukturierung des Systems</w:t>
      </w:r>
      <w:bookmarkEnd w:id="20"/>
    </w:p>
    <w:p w:rsidR="00EB27AB" w:rsidRDefault="003216E0">
      <w:r>
        <w:rPr>
          <w:noProof/>
        </w:rPr>
        <w:drawing>
          <wp:inline distT="0" distB="0" distL="0" distR="0" wp14:anchorId="7F5C20B1" wp14:editId="02FEE360">
            <wp:extent cx="5759450" cy="29546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954655"/>
                    </a:xfrm>
                    <a:prstGeom prst="rect">
                      <a:avLst/>
                    </a:prstGeom>
                  </pic:spPr>
                </pic:pic>
              </a:graphicData>
            </a:graphic>
          </wp:inline>
        </w:drawing>
      </w:r>
    </w:p>
    <w:p w:rsidR="00EB27AB" w:rsidRPr="00EB27AB" w:rsidRDefault="00EB27AB" w:rsidP="00EB27AB">
      <w:pPr>
        <w:pStyle w:val="berschrift2"/>
      </w:pPr>
      <w:bookmarkStart w:id="21" w:name="_Toc535225759"/>
      <w:r>
        <w:t>Physikalische Datenbeschreibung (Datenstrukturtypen)</w:t>
      </w:r>
      <w:bookmarkEnd w:id="21"/>
    </w:p>
    <w:p w:rsidR="00EB27AB" w:rsidRDefault="001C2C50">
      <w:r>
        <w:rPr>
          <w:noProof/>
        </w:rPr>
        <w:drawing>
          <wp:inline distT="0" distB="0" distL="0" distR="0">
            <wp:extent cx="5759450" cy="4756089"/>
            <wp:effectExtent l="0" t="0" r="0" b="6985"/>
            <wp:docPr id="11" name="Grafik 11" descr="C:\Users\TAASCNI0\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ASCNI0\AppData\Local\Microsoft\Windows\INetCache\Content.Word\D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4756089"/>
                    </a:xfrm>
                    <a:prstGeom prst="rect">
                      <a:avLst/>
                    </a:prstGeom>
                    <a:noFill/>
                    <a:ln>
                      <a:noFill/>
                    </a:ln>
                  </pic:spPr>
                </pic:pic>
              </a:graphicData>
            </a:graphic>
          </wp:inline>
        </w:drawing>
      </w:r>
    </w:p>
    <w:p w:rsidR="00EB27AB" w:rsidRDefault="00EB27AB">
      <w:pPr>
        <w:pStyle w:val="berschrift2"/>
      </w:pPr>
      <w:bookmarkStart w:id="22" w:name="_Toc535225760"/>
      <w:r>
        <w:lastRenderedPageBreak/>
        <w:t>Sicherheit</w:t>
      </w:r>
      <w:bookmarkEnd w:id="22"/>
    </w:p>
    <w:p w:rsidR="0060435B" w:rsidRDefault="005520FA">
      <w:r>
        <w:t xml:space="preserve">Um die Sicherheit der Applikation zu garantieren, läuft der Verkehr zwischen </w:t>
      </w:r>
      <w:r w:rsidR="001C2C50">
        <w:t>Frontend</w:t>
      </w:r>
      <w:r>
        <w:t xml:space="preserve"> und </w:t>
      </w:r>
      <w:r w:rsidR="001C2C50">
        <w:t>Backend</w:t>
      </w:r>
      <w:r>
        <w:t xml:space="preserve"> über </w:t>
      </w:r>
      <w:r w:rsidR="001C2C50">
        <w:t xml:space="preserve">HTTPS. </w:t>
      </w:r>
      <w:r>
        <w:t xml:space="preserve">Beim </w:t>
      </w:r>
      <w:r w:rsidR="001C2C50">
        <w:t>Anmelden</w:t>
      </w:r>
      <w:r>
        <w:t xml:space="preserve">, wird dem Benutzer </w:t>
      </w:r>
      <w:r w:rsidR="001C2C50">
        <w:t>ein eindeutiges und verschlüsseltes Token</w:t>
      </w:r>
      <w:r>
        <w:t xml:space="preserve"> </w:t>
      </w:r>
      <w:r w:rsidR="001C2C50">
        <w:t>erstellt und zugewiesen</w:t>
      </w:r>
      <w:r w:rsidR="002342BE">
        <w:t xml:space="preserve">. </w:t>
      </w:r>
      <w:r w:rsidR="0060435B">
        <w:t xml:space="preserve">Es wird auf dem Client gespeichert und bei allen Interaktionen </w:t>
      </w:r>
      <w:r w:rsidR="0041323C">
        <w:t xml:space="preserve">mit der Datenbank vom </w:t>
      </w:r>
      <w:r w:rsidR="001C2C50">
        <w:t>Backend</w:t>
      </w:r>
      <w:r w:rsidR="0041323C">
        <w:t xml:space="preserve"> abgeglichen.</w:t>
      </w:r>
      <w:r w:rsidR="001C2C50">
        <w:t xml:space="preserve"> </w:t>
      </w:r>
      <w:r w:rsidR="0060435B">
        <w:t xml:space="preserve">Passwörter werden </w:t>
      </w:r>
      <w:r w:rsidR="001C2C50">
        <w:t>"</w:t>
      </w:r>
      <w:r w:rsidR="0060435B">
        <w:t>gehashed</w:t>
      </w:r>
      <w:r w:rsidR="001C2C50">
        <w:t>"</w:t>
      </w:r>
      <w:r w:rsidR="0060435B">
        <w:t xml:space="preserve"> in der Datenbank </w:t>
      </w:r>
      <w:r w:rsidR="001C2C50">
        <w:t>eingetragen</w:t>
      </w:r>
      <w:r w:rsidR="0060435B">
        <w:t>.</w:t>
      </w:r>
    </w:p>
    <w:p w:rsidR="00EB27AB" w:rsidRDefault="00EB27AB">
      <w:pPr>
        <w:pStyle w:val="berschrift2"/>
      </w:pPr>
      <w:bookmarkStart w:id="23" w:name="_Toc535225761"/>
      <w:r>
        <w:t>Anforderungen an die Entwicklungsumgebung</w:t>
      </w:r>
      <w:bookmarkEnd w:id="23"/>
    </w:p>
    <w:p w:rsidR="00EB27AB" w:rsidRDefault="00B72485">
      <w:r>
        <w:t xml:space="preserve">Für die </w:t>
      </w:r>
      <w:r w:rsidR="001C2C50">
        <w:t>Frontend</w:t>
      </w:r>
      <w:r>
        <w:t xml:space="preserve"> Entwicklung </w:t>
      </w:r>
      <w:r w:rsidR="001C2C50">
        <w:t>benötigen wir einen Syntax Checker für den HTML, CSS und JS Code. Für das Backend brauchen wir ein IDE, welcher für uns optimal geeignet ist und wir den Code direkt mit einer Git Integration synchronisieren können. Ebenso sollte es eine eingebaute Konsole haben. Somit können wir den lokalen Webserver über diese starten.</w:t>
      </w:r>
    </w:p>
    <w:sectPr w:rsidR="00EB27AB">
      <w:headerReference w:type="default" r:id="rId20"/>
      <w:footerReference w:type="even" r:id="rId21"/>
      <w:footerReference w:type="default" r:id="rId2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368" w:rsidRDefault="007E1368">
      <w:r>
        <w:separator/>
      </w:r>
    </w:p>
  </w:endnote>
  <w:endnote w:type="continuationSeparator" w:id="0">
    <w:p w:rsidR="007E1368" w:rsidRDefault="007E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7AB" w:rsidRDefault="00EB27A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B27AB" w:rsidRDefault="00EB27A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7AB" w:rsidRDefault="00EB27A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D3EC5">
      <w:rPr>
        <w:rStyle w:val="Seitenzahl"/>
        <w:noProof/>
      </w:rPr>
      <w:t>6</w:t>
    </w:r>
    <w:r>
      <w:rPr>
        <w:rStyle w:val="Seitenzahl"/>
      </w:rPr>
      <w:fldChar w:fldCharType="end"/>
    </w:r>
  </w:p>
  <w:p w:rsidR="00EB27AB" w:rsidRDefault="005D3EC5">
    <w:pPr>
      <w:pStyle w:val="Fuzeile"/>
      <w:pBdr>
        <w:top w:val="single" w:sz="4" w:space="1" w:color="auto"/>
      </w:pBdr>
      <w:tabs>
        <w:tab w:val="clear" w:pos="4536"/>
        <w:tab w:val="clear" w:pos="9072"/>
        <w:tab w:val="left" w:pos="3780"/>
        <w:tab w:val="left" w:pos="8100"/>
      </w:tabs>
      <w:ind w:right="-110"/>
    </w:pPr>
    <w:r>
      <w:rPr>
        <w:lang w:val="de-CH"/>
      </w:rPr>
      <w:t>08.01.2019</w:t>
    </w:r>
    <w:r w:rsidR="00EB27AB">
      <w:rPr>
        <w:lang w:val="de-CH"/>
      </w:rPr>
      <w:tab/>
    </w:r>
    <w:r w:rsidR="00207109">
      <w:rPr>
        <w:lang w:val="de-CH"/>
      </w:rPr>
      <w:t>vertraulich</w:t>
    </w:r>
    <w:r w:rsidR="00EB27AB">
      <w:rPr>
        <w:lang w:val="de-CH"/>
      </w:rPr>
      <w:tab/>
      <w:t>Seite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368" w:rsidRDefault="007E1368">
      <w:r>
        <w:separator/>
      </w:r>
    </w:p>
  </w:footnote>
  <w:footnote w:type="continuationSeparator" w:id="0">
    <w:p w:rsidR="007E1368" w:rsidRDefault="007E1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7AB" w:rsidRDefault="007235F2">
    <w:pPr>
      <w:pStyle w:val="Kopfzeile"/>
      <w:pBdr>
        <w:bottom w:val="single" w:sz="4" w:space="1" w:color="auto"/>
      </w:pBdr>
      <w:tabs>
        <w:tab w:val="clear" w:pos="4536"/>
        <w:tab w:val="clear" w:pos="9072"/>
        <w:tab w:val="left" w:pos="3420"/>
        <w:tab w:val="left" w:pos="6660"/>
      </w:tabs>
    </w:pPr>
    <w:r>
      <w:rPr>
        <w:lang w:val="de-CH"/>
      </w:rPr>
      <w:t>GIBS</w:t>
    </w:r>
    <w:r w:rsidR="00EB27AB">
      <w:rPr>
        <w:lang w:val="de-CH"/>
      </w:rPr>
      <w:tab/>
    </w:r>
    <w:r w:rsidR="00207109" w:rsidRPr="00207109">
      <w:rPr>
        <w:lang w:val="de-CH"/>
      </w:rPr>
      <w:t>Detailspezifikation</w:t>
    </w:r>
    <w:r w:rsidR="00EB27AB">
      <w:rPr>
        <w:lang w:val="de-CH"/>
      </w:rPr>
      <w:tab/>
      <w:t xml:space="preserve">für </w:t>
    </w:r>
    <w:r w:rsidR="00086DB9">
      <w:rPr>
        <w:lang w:val="de-CH"/>
      </w:rPr>
      <w:t>Forum TNT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4B2"/>
    <w:multiLevelType w:val="hybridMultilevel"/>
    <w:tmpl w:val="5364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0122F"/>
    <w:multiLevelType w:val="hybridMultilevel"/>
    <w:tmpl w:val="75CA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526BA"/>
    <w:multiLevelType w:val="multilevel"/>
    <w:tmpl w:val="511064AC"/>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792"/>
        </w:tabs>
        <w:ind w:left="792" w:hanging="432"/>
      </w:pPr>
    </w:lvl>
    <w:lvl w:ilvl="2">
      <w:start w:val="1"/>
      <w:numFmt w:val="decimal"/>
      <w:pStyle w:val="berschrift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C7A0D82"/>
    <w:multiLevelType w:val="hybridMultilevel"/>
    <w:tmpl w:val="AB2ADA94"/>
    <w:lvl w:ilvl="0" w:tplc="5512EF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769F9"/>
    <w:multiLevelType w:val="hybridMultilevel"/>
    <w:tmpl w:val="4DCAC428"/>
    <w:lvl w:ilvl="0" w:tplc="5512EF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370A4"/>
    <w:multiLevelType w:val="hybridMultilevel"/>
    <w:tmpl w:val="4D0E9322"/>
    <w:lvl w:ilvl="0" w:tplc="5512EF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7AB"/>
    <w:rsid w:val="000008A3"/>
    <w:rsid w:val="0003776B"/>
    <w:rsid w:val="0004641E"/>
    <w:rsid w:val="00086DB9"/>
    <w:rsid w:val="000C3418"/>
    <w:rsid w:val="000C7289"/>
    <w:rsid w:val="000D4191"/>
    <w:rsid w:val="000F4B3B"/>
    <w:rsid w:val="00112F6D"/>
    <w:rsid w:val="00165848"/>
    <w:rsid w:val="001C2C50"/>
    <w:rsid w:val="001F6698"/>
    <w:rsid w:val="00207109"/>
    <w:rsid w:val="00213B76"/>
    <w:rsid w:val="00233462"/>
    <w:rsid w:val="002342BE"/>
    <w:rsid w:val="00255B19"/>
    <w:rsid w:val="00270353"/>
    <w:rsid w:val="00270F0D"/>
    <w:rsid w:val="002E628B"/>
    <w:rsid w:val="00307FAC"/>
    <w:rsid w:val="00312201"/>
    <w:rsid w:val="00313539"/>
    <w:rsid w:val="0032080A"/>
    <w:rsid w:val="003216E0"/>
    <w:rsid w:val="00370121"/>
    <w:rsid w:val="00385ABB"/>
    <w:rsid w:val="003B44FF"/>
    <w:rsid w:val="003E153F"/>
    <w:rsid w:val="003E37F2"/>
    <w:rsid w:val="0041323C"/>
    <w:rsid w:val="00430A7C"/>
    <w:rsid w:val="00453793"/>
    <w:rsid w:val="00465107"/>
    <w:rsid w:val="00475AAF"/>
    <w:rsid w:val="004C0DFE"/>
    <w:rsid w:val="004D4D0E"/>
    <w:rsid w:val="004E7F1B"/>
    <w:rsid w:val="004F5376"/>
    <w:rsid w:val="005044D5"/>
    <w:rsid w:val="00535B85"/>
    <w:rsid w:val="005520FA"/>
    <w:rsid w:val="00566087"/>
    <w:rsid w:val="00572739"/>
    <w:rsid w:val="00576E5D"/>
    <w:rsid w:val="0058620C"/>
    <w:rsid w:val="005B175F"/>
    <w:rsid w:val="005D3EC5"/>
    <w:rsid w:val="0060435B"/>
    <w:rsid w:val="00624C37"/>
    <w:rsid w:val="006256EC"/>
    <w:rsid w:val="0064159E"/>
    <w:rsid w:val="00653F19"/>
    <w:rsid w:val="006A4A15"/>
    <w:rsid w:val="006F4D69"/>
    <w:rsid w:val="00714D05"/>
    <w:rsid w:val="00717E32"/>
    <w:rsid w:val="007235F2"/>
    <w:rsid w:val="00727A7D"/>
    <w:rsid w:val="00756E0A"/>
    <w:rsid w:val="00774679"/>
    <w:rsid w:val="00785128"/>
    <w:rsid w:val="007D611B"/>
    <w:rsid w:val="007E1368"/>
    <w:rsid w:val="00831DBD"/>
    <w:rsid w:val="00865CCE"/>
    <w:rsid w:val="008774DA"/>
    <w:rsid w:val="008C009D"/>
    <w:rsid w:val="009142D9"/>
    <w:rsid w:val="00943EA5"/>
    <w:rsid w:val="009529EC"/>
    <w:rsid w:val="00952D67"/>
    <w:rsid w:val="009570CB"/>
    <w:rsid w:val="009976EA"/>
    <w:rsid w:val="00A16FAA"/>
    <w:rsid w:val="00A36239"/>
    <w:rsid w:val="00A45252"/>
    <w:rsid w:val="00A73B39"/>
    <w:rsid w:val="00AC0094"/>
    <w:rsid w:val="00AC11CC"/>
    <w:rsid w:val="00AF53A7"/>
    <w:rsid w:val="00B13D74"/>
    <w:rsid w:val="00B701BA"/>
    <w:rsid w:val="00B71871"/>
    <w:rsid w:val="00B72485"/>
    <w:rsid w:val="00B94EE8"/>
    <w:rsid w:val="00BA4CFE"/>
    <w:rsid w:val="00BA77A3"/>
    <w:rsid w:val="00C6452F"/>
    <w:rsid w:val="00C74E6D"/>
    <w:rsid w:val="00C74E83"/>
    <w:rsid w:val="00CB7EB8"/>
    <w:rsid w:val="00CD74CF"/>
    <w:rsid w:val="00D11B84"/>
    <w:rsid w:val="00D14D59"/>
    <w:rsid w:val="00D24E48"/>
    <w:rsid w:val="00D30D9C"/>
    <w:rsid w:val="00D75633"/>
    <w:rsid w:val="00D77A22"/>
    <w:rsid w:val="00DA14E6"/>
    <w:rsid w:val="00DB4313"/>
    <w:rsid w:val="00DD1B2B"/>
    <w:rsid w:val="00E56E0E"/>
    <w:rsid w:val="00EB27AB"/>
    <w:rsid w:val="00EC2C7A"/>
    <w:rsid w:val="00ED5E9E"/>
    <w:rsid w:val="00F75567"/>
    <w:rsid w:val="00FB5AA5"/>
    <w:rsid w:val="00FD1095"/>
    <w:rsid w:val="00FE0A07"/>
    <w:rsid w:val="00FE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9903B"/>
  <w15:chartTrackingRefBased/>
  <w15:docId w15:val="{AFD67176-AE70-4E33-8827-A0A6F967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numPr>
        <w:numId w:val="1"/>
      </w:numPr>
      <w:spacing w:before="240" w:after="60"/>
      <w:outlineLvl w:val="0"/>
    </w:pPr>
    <w:rPr>
      <w:rFonts w:ascii="Arial" w:hAnsi="Arial"/>
      <w:b/>
      <w:bCs/>
      <w:kern w:val="32"/>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pPr>
      <w:spacing w:before="360"/>
    </w:pPr>
    <w:rPr>
      <w:rFonts w:ascii="Arial" w:hAnsi="Arial"/>
      <w:b/>
      <w:bCs/>
      <w:caps/>
      <w:szCs w:val="28"/>
    </w:rPr>
  </w:style>
  <w:style w:type="paragraph" w:styleId="Verzeichnis2">
    <w:name w:val="toc 2"/>
    <w:basedOn w:val="Standard"/>
    <w:next w:val="Standard"/>
    <w:autoRedefine/>
    <w:uiPriority w:val="39"/>
    <w:pPr>
      <w:spacing w:before="240"/>
    </w:pPr>
    <w:rPr>
      <w:b/>
      <w:bCs/>
    </w:rPr>
  </w:style>
  <w:style w:type="paragraph" w:styleId="Verzeichnis3">
    <w:name w:val="toc 3"/>
    <w:basedOn w:val="Standard"/>
    <w:next w:val="Standard"/>
    <w:autoRedefine/>
    <w:uiPriority w:val="39"/>
    <w:pPr>
      <w:ind w:left="240"/>
    </w:pPr>
  </w:style>
  <w:style w:type="paragraph" w:styleId="Verzeichnis4">
    <w:name w:val="toc 4"/>
    <w:basedOn w:val="Standard"/>
    <w:next w:val="Standard"/>
    <w:autoRedefine/>
    <w:semiHidden/>
    <w:pPr>
      <w:ind w:left="480"/>
    </w:pPr>
  </w:style>
  <w:style w:type="paragraph" w:styleId="Verzeichnis5">
    <w:name w:val="toc 5"/>
    <w:basedOn w:val="Standard"/>
    <w:next w:val="Standard"/>
    <w:autoRedefine/>
    <w:semiHidden/>
    <w:pPr>
      <w:ind w:left="720"/>
    </w:pPr>
  </w:style>
  <w:style w:type="paragraph" w:styleId="Verzeichnis6">
    <w:name w:val="toc 6"/>
    <w:basedOn w:val="Standard"/>
    <w:next w:val="Standard"/>
    <w:autoRedefine/>
    <w:semiHidden/>
    <w:pPr>
      <w:ind w:left="96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40"/>
    </w:pPr>
  </w:style>
  <w:style w:type="paragraph" w:styleId="Verzeichnis9">
    <w:name w:val="toc 9"/>
    <w:basedOn w:val="Standard"/>
    <w:next w:val="Standard"/>
    <w:autoRedefine/>
    <w:semiHidden/>
    <w:pPr>
      <w:ind w:left="1680"/>
    </w:pPr>
  </w:style>
  <w:style w:type="character" w:styleId="Hyperlink">
    <w:name w:val="Hyperlink"/>
    <w:uiPriority w:val="99"/>
    <w:rPr>
      <w:color w:val="0000FF"/>
      <w:u w:val="single"/>
    </w:rPr>
  </w:style>
  <w:style w:type="paragraph" w:styleId="Listenabsatz">
    <w:name w:val="List Paragraph"/>
    <w:basedOn w:val="Standard"/>
    <w:uiPriority w:val="34"/>
    <w:qFormat/>
    <w:rsid w:val="00AC1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E6CA0-9B15-4919-943B-7DA6799C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1014</Words>
  <Characters>6394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Dokumentbezeichnung</vt:lpstr>
    </vt:vector>
  </TitlesOfParts>
  <Company>private</Company>
  <LinksUpToDate>false</LinksUpToDate>
  <CharactersWithSpaces>7394</CharactersWithSpaces>
  <SharedDoc>false</SharedDoc>
  <HLinks>
    <vt:vector size="114" baseType="variant">
      <vt:variant>
        <vt:i4>1835062</vt:i4>
      </vt:variant>
      <vt:variant>
        <vt:i4>125</vt:i4>
      </vt:variant>
      <vt:variant>
        <vt:i4>0</vt:i4>
      </vt:variant>
      <vt:variant>
        <vt:i4>5</vt:i4>
      </vt:variant>
      <vt:variant>
        <vt:lpwstr/>
      </vt:variant>
      <vt:variant>
        <vt:lpwstr>_Toc331068202</vt:lpwstr>
      </vt:variant>
      <vt:variant>
        <vt:i4>1835062</vt:i4>
      </vt:variant>
      <vt:variant>
        <vt:i4>119</vt:i4>
      </vt:variant>
      <vt:variant>
        <vt:i4>0</vt:i4>
      </vt:variant>
      <vt:variant>
        <vt:i4>5</vt:i4>
      </vt:variant>
      <vt:variant>
        <vt:lpwstr/>
      </vt:variant>
      <vt:variant>
        <vt:lpwstr>_Toc331068201</vt:lpwstr>
      </vt:variant>
      <vt:variant>
        <vt:i4>1835062</vt:i4>
      </vt:variant>
      <vt:variant>
        <vt:i4>113</vt:i4>
      </vt:variant>
      <vt:variant>
        <vt:i4>0</vt:i4>
      </vt:variant>
      <vt:variant>
        <vt:i4>5</vt:i4>
      </vt:variant>
      <vt:variant>
        <vt:lpwstr/>
      </vt:variant>
      <vt:variant>
        <vt:lpwstr>_Toc331068200</vt:lpwstr>
      </vt:variant>
      <vt:variant>
        <vt:i4>1376309</vt:i4>
      </vt:variant>
      <vt:variant>
        <vt:i4>107</vt:i4>
      </vt:variant>
      <vt:variant>
        <vt:i4>0</vt:i4>
      </vt:variant>
      <vt:variant>
        <vt:i4>5</vt:i4>
      </vt:variant>
      <vt:variant>
        <vt:lpwstr/>
      </vt:variant>
      <vt:variant>
        <vt:lpwstr>_Toc331068199</vt:lpwstr>
      </vt:variant>
      <vt:variant>
        <vt:i4>1376309</vt:i4>
      </vt:variant>
      <vt:variant>
        <vt:i4>101</vt:i4>
      </vt:variant>
      <vt:variant>
        <vt:i4>0</vt:i4>
      </vt:variant>
      <vt:variant>
        <vt:i4>5</vt:i4>
      </vt:variant>
      <vt:variant>
        <vt:lpwstr/>
      </vt:variant>
      <vt:variant>
        <vt:lpwstr>_Toc331068198</vt:lpwstr>
      </vt:variant>
      <vt:variant>
        <vt:i4>1376309</vt:i4>
      </vt:variant>
      <vt:variant>
        <vt:i4>95</vt:i4>
      </vt:variant>
      <vt:variant>
        <vt:i4>0</vt:i4>
      </vt:variant>
      <vt:variant>
        <vt:i4>5</vt:i4>
      </vt:variant>
      <vt:variant>
        <vt:lpwstr/>
      </vt:variant>
      <vt:variant>
        <vt:lpwstr>_Toc331068197</vt:lpwstr>
      </vt:variant>
      <vt:variant>
        <vt:i4>1376309</vt:i4>
      </vt:variant>
      <vt:variant>
        <vt:i4>89</vt:i4>
      </vt:variant>
      <vt:variant>
        <vt:i4>0</vt:i4>
      </vt:variant>
      <vt:variant>
        <vt:i4>5</vt:i4>
      </vt:variant>
      <vt:variant>
        <vt:lpwstr/>
      </vt:variant>
      <vt:variant>
        <vt:lpwstr>_Toc331068196</vt:lpwstr>
      </vt:variant>
      <vt:variant>
        <vt:i4>1376309</vt:i4>
      </vt:variant>
      <vt:variant>
        <vt:i4>83</vt:i4>
      </vt:variant>
      <vt:variant>
        <vt:i4>0</vt:i4>
      </vt:variant>
      <vt:variant>
        <vt:i4>5</vt:i4>
      </vt:variant>
      <vt:variant>
        <vt:lpwstr/>
      </vt:variant>
      <vt:variant>
        <vt:lpwstr>_Toc331068195</vt:lpwstr>
      </vt:variant>
      <vt:variant>
        <vt:i4>1376309</vt:i4>
      </vt:variant>
      <vt:variant>
        <vt:i4>77</vt:i4>
      </vt:variant>
      <vt:variant>
        <vt:i4>0</vt:i4>
      </vt:variant>
      <vt:variant>
        <vt:i4>5</vt:i4>
      </vt:variant>
      <vt:variant>
        <vt:lpwstr/>
      </vt:variant>
      <vt:variant>
        <vt:lpwstr>_Toc331068194</vt:lpwstr>
      </vt:variant>
      <vt:variant>
        <vt:i4>1376309</vt:i4>
      </vt:variant>
      <vt:variant>
        <vt:i4>71</vt:i4>
      </vt:variant>
      <vt:variant>
        <vt:i4>0</vt:i4>
      </vt:variant>
      <vt:variant>
        <vt:i4>5</vt:i4>
      </vt:variant>
      <vt:variant>
        <vt:lpwstr/>
      </vt:variant>
      <vt:variant>
        <vt:lpwstr>_Toc331068193</vt:lpwstr>
      </vt:variant>
      <vt:variant>
        <vt:i4>1376309</vt:i4>
      </vt:variant>
      <vt:variant>
        <vt:i4>65</vt:i4>
      </vt:variant>
      <vt:variant>
        <vt:i4>0</vt:i4>
      </vt:variant>
      <vt:variant>
        <vt:i4>5</vt:i4>
      </vt:variant>
      <vt:variant>
        <vt:lpwstr/>
      </vt:variant>
      <vt:variant>
        <vt:lpwstr>_Toc331068192</vt:lpwstr>
      </vt:variant>
      <vt:variant>
        <vt:i4>1376309</vt:i4>
      </vt:variant>
      <vt:variant>
        <vt:i4>59</vt:i4>
      </vt:variant>
      <vt:variant>
        <vt:i4>0</vt:i4>
      </vt:variant>
      <vt:variant>
        <vt:i4>5</vt:i4>
      </vt:variant>
      <vt:variant>
        <vt:lpwstr/>
      </vt:variant>
      <vt:variant>
        <vt:lpwstr>_Toc331068191</vt:lpwstr>
      </vt:variant>
      <vt:variant>
        <vt:i4>1376309</vt:i4>
      </vt:variant>
      <vt:variant>
        <vt:i4>53</vt:i4>
      </vt:variant>
      <vt:variant>
        <vt:i4>0</vt:i4>
      </vt:variant>
      <vt:variant>
        <vt:i4>5</vt:i4>
      </vt:variant>
      <vt:variant>
        <vt:lpwstr/>
      </vt:variant>
      <vt:variant>
        <vt:lpwstr>_Toc331068190</vt:lpwstr>
      </vt:variant>
      <vt:variant>
        <vt:i4>1310773</vt:i4>
      </vt:variant>
      <vt:variant>
        <vt:i4>47</vt:i4>
      </vt:variant>
      <vt:variant>
        <vt:i4>0</vt:i4>
      </vt:variant>
      <vt:variant>
        <vt:i4>5</vt:i4>
      </vt:variant>
      <vt:variant>
        <vt:lpwstr/>
      </vt:variant>
      <vt:variant>
        <vt:lpwstr>_Toc331068189</vt:lpwstr>
      </vt:variant>
      <vt:variant>
        <vt:i4>1310773</vt:i4>
      </vt:variant>
      <vt:variant>
        <vt:i4>41</vt:i4>
      </vt:variant>
      <vt:variant>
        <vt:i4>0</vt:i4>
      </vt:variant>
      <vt:variant>
        <vt:i4>5</vt:i4>
      </vt:variant>
      <vt:variant>
        <vt:lpwstr/>
      </vt:variant>
      <vt:variant>
        <vt:lpwstr>_Toc331068188</vt:lpwstr>
      </vt:variant>
      <vt:variant>
        <vt:i4>1310773</vt:i4>
      </vt:variant>
      <vt:variant>
        <vt:i4>35</vt:i4>
      </vt:variant>
      <vt:variant>
        <vt:i4>0</vt:i4>
      </vt:variant>
      <vt:variant>
        <vt:i4>5</vt:i4>
      </vt:variant>
      <vt:variant>
        <vt:lpwstr/>
      </vt:variant>
      <vt:variant>
        <vt:lpwstr>_Toc331068187</vt:lpwstr>
      </vt:variant>
      <vt:variant>
        <vt:i4>1310773</vt:i4>
      </vt:variant>
      <vt:variant>
        <vt:i4>29</vt:i4>
      </vt:variant>
      <vt:variant>
        <vt:i4>0</vt:i4>
      </vt:variant>
      <vt:variant>
        <vt:i4>5</vt:i4>
      </vt:variant>
      <vt:variant>
        <vt:lpwstr/>
      </vt:variant>
      <vt:variant>
        <vt:lpwstr>_Toc331068186</vt:lpwstr>
      </vt:variant>
      <vt:variant>
        <vt:i4>1310773</vt:i4>
      </vt:variant>
      <vt:variant>
        <vt:i4>23</vt:i4>
      </vt:variant>
      <vt:variant>
        <vt:i4>0</vt:i4>
      </vt:variant>
      <vt:variant>
        <vt:i4>5</vt:i4>
      </vt:variant>
      <vt:variant>
        <vt:lpwstr/>
      </vt:variant>
      <vt:variant>
        <vt:lpwstr>_Toc331068185</vt:lpwstr>
      </vt:variant>
      <vt:variant>
        <vt:i4>1310773</vt:i4>
      </vt:variant>
      <vt:variant>
        <vt:i4>17</vt:i4>
      </vt:variant>
      <vt:variant>
        <vt:i4>0</vt:i4>
      </vt:variant>
      <vt:variant>
        <vt:i4>5</vt:i4>
      </vt:variant>
      <vt:variant>
        <vt:lpwstr/>
      </vt:variant>
      <vt:variant>
        <vt:lpwstr>_Toc331068184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Dokumentbezeichnung</dc:title>
  <dc:subject/>
  <dc:creator>mosimann</dc:creator>
  <cp:keywords/>
  <dc:description/>
  <cp:lastModifiedBy>Schönbächler Nico, GHR-OSA-NEX-31</cp:lastModifiedBy>
  <cp:revision>97</cp:revision>
  <cp:lastPrinted>1899-12-31T23:00:00Z</cp:lastPrinted>
  <dcterms:created xsi:type="dcterms:W3CDTF">2018-11-13T13:33:00Z</dcterms:created>
  <dcterms:modified xsi:type="dcterms:W3CDTF">2019-01-14T09:42:00Z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Nico.Schoenbaechler@swisscom.com</vt:lpwstr>
  </property>
  <property fmtid="{D5CDD505-2E9C-101B-9397-08002B2CF9AE}" pid="5" name="MSIP_Label_2e1fccfb-80ca-4fe1-a574-1516544edb53_SetDate">
    <vt:lpwstr>2019-01-08T13:58:31.6365013Z</vt:lpwstr>
  </property>
  <property fmtid="{D5CDD505-2E9C-101B-9397-08002B2CF9AE}" pid="6" name="MSIP_Label_2e1fccfb-80ca-4fe1-a574-1516544edb53_Name">
    <vt:lpwstr>C2 Internal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Extended_MSFT_Method">
    <vt:lpwstr>Automatic</vt:lpwstr>
  </property>
  <property fmtid="{D5CDD505-2E9C-101B-9397-08002B2CF9AE}" pid="9" name="Sensitivity">
    <vt:lpwstr>C2 Internal</vt:lpwstr>
  </property>
</Properties>
</file>