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>
      <w:pPr>
        <w:jc w:val="center"/>
        <w:rPr>
          <w:b/>
          <w:bCs/>
          <w:sz w:val="52"/>
          <w:lang w:val="de-CH"/>
        </w:rPr>
      </w:pPr>
      <w:r>
        <w:rPr>
          <w:b/>
          <w:bCs/>
          <w:sz w:val="52"/>
          <w:lang w:val="de-CH"/>
        </w:rPr>
        <w:t>Konzept</w:t>
      </w:r>
    </w:p>
    <w:p w:rsidR="00D81386" w:rsidRDefault="001106F4">
      <w:pPr>
        <w:jc w:val="center"/>
        <w:rPr>
          <w:b/>
          <w:bCs/>
          <w:sz w:val="40"/>
          <w:lang w:val="de-CH"/>
        </w:rPr>
      </w:pPr>
      <w:r>
        <w:rPr>
          <w:b/>
          <w:bCs/>
          <w:sz w:val="40"/>
          <w:lang w:val="de-CH"/>
        </w:rPr>
        <w:t>TNT</w:t>
      </w:r>
    </w:p>
    <w:p w:rsidR="00D81386" w:rsidRDefault="00D8138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für </w:t>
      </w:r>
      <w:r w:rsidR="001106F4">
        <w:rPr>
          <w:b/>
          <w:bCs/>
          <w:sz w:val="32"/>
          <w:lang w:val="de-CH"/>
        </w:rPr>
        <w:t>GIBS</w:t>
      </w:r>
    </w:p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/>
    <w:p w:rsidR="00D81386" w:rsidRDefault="00D81386">
      <w:r>
        <w:t>Dokumentname:</w:t>
      </w:r>
      <w:r>
        <w:tab/>
      </w:r>
      <w:r>
        <w:tab/>
      </w:r>
      <w:r>
        <w:tab/>
      </w:r>
      <w:r w:rsidR="001106F4">
        <w:t>Konzept TNT</w:t>
      </w:r>
    </w:p>
    <w:p w:rsidR="00D81386" w:rsidRDefault="00D81386"/>
    <w:p w:rsidR="00D81386" w:rsidRDefault="00D81386">
      <w:r>
        <w:t>Version:</w:t>
      </w:r>
      <w:r>
        <w:tab/>
      </w:r>
      <w:r>
        <w:tab/>
      </w:r>
      <w:r>
        <w:tab/>
      </w:r>
      <w:r>
        <w:tab/>
        <w:t>1.0</w:t>
      </w:r>
    </w:p>
    <w:p w:rsidR="00D81386" w:rsidRDefault="00D81386"/>
    <w:p w:rsidR="00D81386" w:rsidRDefault="00D81386">
      <w:r>
        <w:t>Klassifizierung:</w:t>
      </w:r>
      <w:r>
        <w:tab/>
      </w:r>
      <w:r>
        <w:tab/>
      </w:r>
      <w:r>
        <w:tab/>
      </w:r>
      <w:r w:rsidR="001106F4">
        <w:rPr>
          <w:lang w:val="de-CH"/>
        </w:rPr>
        <w:t>für internen Gebrauch</w:t>
      </w:r>
    </w:p>
    <w:p w:rsidR="00D81386" w:rsidRDefault="00D81386"/>
    <w:p w:rsidR="00D81386" w:rsidRDefault="00D81386">
      <w:r>
        <w:t>Autor:</w:t>
      </w:r>
      <w:r>
        <w:tab/>
      </w:r>
      <w:r>
        <w:tab/>
      </w:r>
      <w:r>
        <w:tab/>
      </w:r>
      <w:r>
        <w:tab/>
      </w:r>
      <w:r w:rsidR="001106F4">
        <w:rPr>
          <w:lang w:val="de-CH"/>
        </w:rPr>
        <w:t>Elias Tonini, Nico Schönbächler, Tim Schurtenberger</w:t>
      </w:r>
    </w:p>
    <w:p w:rsidR="00D81386" w:rsidRDefault="00D81386"/>
    <w:p w:rsidR="00D81386" w:rsidRDefault="00D81386">
      <w:r>
        <w:t>Letzte Änderung:</w:t>
      </w:r>
      <w:r>
        <w:tab/>
      </w:r>
      <w:r>
        <w:tab/>
      </w:r>
      <w:r>
        <w:tab/>
      </w:r>
      <w:r w:rsidR="001106F4">
        <w:rPr>
          <w:lang w:val="de-CH"/>
        </w:rPr>
        <w:t>06.11.2018</w:t>
      </w:r>
    </w:p>
    <w:p w:rsidR="00D81386" w:rsidRDefault="00D81386"/>
    <w:p w:rsidR="00D81386" w:rsidRDefault="00D81386">
      <w:r>
        <w:t>Verteiler:</w:t>
      </w:r>
      <w:r>
        <w:tab/>
      </w:r>
      <w:r>
        <w:tab/>
      </w:r>
      <w:r>
        <w:tab/>
      </w:r>
      <w:r>
        <w:tab/>
      </w:r>
      <w:r w:rsidR="001106F4">
        <w:rPr>
          <w:lang w:val="de-CH"/>
        </w:rPr>
        <w:t>Herr Daniel Mosimann</w:t>
      </w:r>
    </w:p>
    <w:p w:rsidR="00D81386" w:rsidRDefault="00D81386"/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Änderungsübersicht:</w:t>
      </w:r>
    </w:p>
    <w:p w:rsidR="00D81386" w:rsidRDefault="00D81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799"/>
        <w:gridCol w:w="3419"/>
        <w:gridCol w:w="1582"/>
      </w:tblGrid>
      <w:tr w:rsidR="00D81386">
        <w:tc>
          <w:tcPr>
            <w:tcW w:w="115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6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80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42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Beschreibung der Änderung</w:t>
            </w:r>
          </w:p>
        </w:tc>
        <w:tc>
          <w:tcPr>
            <w:tcW w:w="1582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Betroffene Kapitel</w:t>
            </w:r>
          </w:p>
        </w:tc>
      </w:tr>
      <w:tr w:rsidR="00D81386">
        <w:tc>
          <w:tcPr>
            <w:tcW w:w="1150" w:type="dxa"/>
          </w:tcPr>
          <w:p w:rsidR="00D81386" w:rsidRDefault="00D81386">
            <w:r>
              <w:t>1.0</w:t>
            </w:r>
          </w:p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>
            <w:r>
              <w:t>Erste Version</w:t>
            </w:r>
          </w:p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  <w:tr w:rsidR="00D81386">
        <w:tc>
          <w:tcPr>
            <w:tcW w:w="1150" w:type="dxa"/>
          </w:tcPr>
          <w:p w:rsidR="00D81386" w:rsidRDefault="00D81386"/>
        </w:tc>
        <w:tc>
          <w:tcPr>
            <w:tcW w:w="1260" w:type="dxa"/>
          </w:tcPr>
          <w:p w:rsidR="00D81386" w:rsidRDefault="00D81386"/>
        </w:tc>
        <w:tc>
          <w:tcPr>
            <w:tcW w:w="1800" w:type="dxa"/>
          </w:tcPr>
          <w:p w:rsidR="00D81386" w:rsidRDefault="00D81386"/>
        </w:tc>
        <w:tc>
          <w:tcPr>
            <w:tcW w:w="3420" w:type="dxa"/>
          </w:tcPr>
          <w:p w:rsidR="00D81386" w:rsidRDefault="00D81386"/>
        </w:tc>
        <w:tc>
          <w:tcPr>
            <w:tcW w:w="158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Referenzierte Dokumente:</w:t>
      </w:r>
    </w:p>
    <w:p w:rsidR="00D81386" w:rsidRDefault="00D81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9"/>
        <w:gridCol w:w="2160"/>
        <w:gridCol w:w="1080"/>
        <w:gridCol w:w="3921"/>
      </w:tblGrid>
      <w:tr w:rsidR="00D81386">
        <w:tc>
          <w:tcPr>
            <w:tcW w:w="205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Dokument-bezeichnung</w:t>
            </w:r>
          </w:p>
        </w:tc>
        <w:tc>
          <w:tcPr>
            <w:tcW w:w="216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Dokumentname</w:t>
            </w:r>
          </w:p>
        </w:tc>
        <w:tc>
          <w:tcPr>
            <w:tcW w:w="1080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22" w:type="dxa"/>
            <w:shd w:val="clear" w:color="auto" w:fill="E6E6E6"/>
          </w:tcPr>
          <w:p w:rsidR="00D81386" w:rsidRDefault="00D81386">
            <w:pPr>
              <w:rPr>
                <w:b/>
                <w:bCs/>
              </w:rPr>
            </w:pPr>
            <w:r>
              <w:rPr>
                <w:b/>
                <w:bCs/>
              </w:rPr>
              <w:t>Kurzbeschreibung</w:t>
            </w:r>
          </w:p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  <w:tr w:rsidR="00D81386">
        <w:tc>
          <w:tcPr>
            <w:tcW w:w="2050" w:type="dxa"/>
          </w:tcPr>
          <w:p w:rsidR="00D81386" w:rsidRDefault="00D81386"/>
        </w:tc>
        <w:tc>
          <w:tcPr>
            <w:tcW w:w="2160" w:type="dxa"/>
          </w:tcPr>
          <w:p w:rsidR="00D81386" w:rsidRDefault="00D81386"/>
        </w:tc>
        <w:tc>
          <w:tcPr>
            <w:tcW w:w="1080" w:type="dxa"/>
          </w:tcPr>
          <w:p w:rsidR="00D81386" w:rsidRDefault="00D81386"/>
        </w:tc>
        <w:tc>
          <w:tcPr>
            <w:tcW w:w="392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Pr="00CC07F6" w:rsidRDefault="00D81386">
      <w:pPr>
        <w:rPr>
          <w:rFonts w:ascii="Arial" w:hAnsi="Arial" w:cs="Arial"/>
          <w:b/>
          <w:bCs/>
          <w:sz w:val="32"/>
          <w:szCs w:val="32"/>
        </w:rPr>
      </w:pPr>
      <w:r w:rsidRPr="00CC07F6">
        <w:rPr>
          <w:rFonts w:ascii="Arial" w:hAnsi="Arial" w:cs="Arial"/>
          <w:sz w:val="32"/>
          <w:szCs w:val="32"/>
        </w:rPr>
        <w:br w:type="page"/>
      </w:r>
      <w:r w:rsidRPr="00CC07F6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:rsidR="00D81386" w:rsidRDefault="00D81386"/>
    <w:p w:rsidR="009455C1" w:rsidRPr="001126E3" w:rsidRDefault="00D81386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1933010" w:history="1">
        <w:r w:rsidR="009455C1" w:rsidRPr="00161647">
          <w:rPr>
            <w:rStyle w:val="Hyperlink"/>
            <w:noProof/>
          </w:rPr>
          <w:t>1.</w:t>
        </w:r>
        <w:r w:rsidR="009455C1" w:rsidRPr="001126E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Einleitung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_Toc521933010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4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2"/>
        <w:tabs>
          <w:tab w:val="left" w:pos="720"/>
          <w:tab w:val="right" w:pos="9060"/>
        </w:tabs>
        <w:rPr>
          <w:rFonts w:ascii="Calibri" w:hAnsi="Calibri"/>
          <w:b w:val="0"/>
          <w:bCs w:val="0"/>
          <w:noProof/>
          <w:sz w:val="22"/>
          <w:szCs w:val="22"/>
          <w:lang w:val="de-CH" w:eastAsia="de-CH"/>
        </w:rPr>
      </w:pPr>
      <w:hyperlink w:anchor="_Toc521933011" w:history="1">
        <w:r w:rsidR="009455C1" w:rsidRPr="00161647">
          <w:rPr>
            <w:rStyle w:val="Hyperlink"/>
            <w:noProof/>
          </w:rPr>
          <w:t>1.1.</w:t>
        </w:r>
        <w:r w:rsidR="009455C1" w:rsidRPr="001126E3">
          <w:rPr>
            <w:rFonts w:ascii="Calibri" w:hAnsi="Calibr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Inhalt und Zweck des Dokuments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_Toc521933011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4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2"/>
        <w:tabs>
          <w:tab w:val="left" w:pos="720"/>
          <w:tab w:val="right" w:pos="9060"/>
        </w:tabs>
        <w:rPr>
          <w:rFonts w:ascii="Calibri" w:hAnsi="Calibri"/>
          <w:b w:val="0"/>
          <w:bCs w:val="0"/>
          <w:noProof/>
          <w:sz w:val="22"/>
          <w:szCs w:val="22"/>
          <w:lang w:val="de-CH" w:eastAsia="de-CH"/>
        </w:rPr>
      </w:pPr>
      <w:hyperlink w:anchor="_Toc521933012" w:history="1">
        <w:r w:rsidR="009455C1" w:rsidRPr="00161647">
          <w:rPr>
            <w:rStyle w:val="Hyperlink"/>
            <w:noProof/>
          </w:rPr>
          <w:t>1.2.</w:t>
        </w:r>
        <w:r w:rsidR="009455C1" w:rsidRPr="001126E3">
          <w:rPr>
            <w:rFonts w:ascii="Calibri" w:hAnsi="Calibri"/>
            <w:b w:val="0"/>
            <w:bC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Abkürzungen und Definitionen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_Toc521933012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4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13" w:history="1">
        <w:r w:rsidR="009455C1" w:rsidRPr="00161647">
          <w:rPr>
            <w:rStyle w:val="Hyperlink"/>
            <w:noProof/>
          </w:rPr>
          <w:t>2.</w:t>
        </w:r>
        <w:r w:rsidR="009455C1" w:rsidRPr="001126E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Struktur des Systems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_Toc521933013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5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14" w:history="1">
        <w:r w:rsidR="009455C1" w:rsidRPr="00161647">
          <w:rPr>
            <w:rStyle w:val="Hyperlink"/>
            <w:noProof/>
          </w:rPr>
          <w:t>3.</w:t>
        </w:r>
        <w:r w:rsidR="009455C1" w:rsidRPr="001126E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Mengengerüst (HW-/SW-Komponenten)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_Toc521933014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5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15" w:history="1">
        <w:r w:rsidR="009455C1" w:rsidRPr="00161647">
          <w:rPr>
            <w:rStyle w:val="Hyperlink"/>
            <w:noProof/>
          </w:rPr>
          <w:t>4.</w:t>
        </w:r>
        <w:r w:rsidR="009455C1" w:rsidRPr="001126E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Vor- und Nachteile der Lösung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_Toc521933015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5</w:t>
        </w:r>
        <w:r w:rsidR="009455C1">
          <w:rPr>
            <w:noProof/>
            <w:webHidden/>
          </w:rPr>
          <w:fldChar w:fldCharType="end"/>
        </w:r>
      </w:hyperlink>
    </w:p>
    <w:p w:rsidR="009455C1" w:rsidRPr="001126E3" w:rsidRDefault="00EB306B">
      <w:pPr>
        <w:pStyle w:val="Verzeichnis1"/>
        <w:tabs>
          <w:tab w:val="left" w:pos="480"/>
          <w:tab w:val="right" w:pos="906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521933016" w:history="1">
        <w:r w:rsidR="009455C1" w:rsidRPr="00161647">
          <w:rPr>
            <w:rStyle w:val="Hyperlink"/>
            <w:noProof/>
          </w:rPr>
          <w:t>5.</w:t>
        </w:r>
        <w:r w:rsidR="009455C1" w:rsidRPr="001126E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9455C1" w:rsidRPr="00161647">
          <w:rPr>
            <w:rStyle w:val="Hyperlink"/>
            <w:noProof/>
          </w:rPr>
          <w:t>Sicherheit</w:t>
        </w:r>
        <w:r w:rsidR="009455C1">
          <w:rPr>
            <w:noProof/>
            <w:webHidden/>
          </w:rPr>
          <w:tab/>
        </w:r>
        <w:r w:rsidR="009455C1">
          <w:rPr>
            <w:noProof/>
            <w:webHidden/>
          </w:rPr>
          <w:fldChar w:fldCharType="begin"/>
        </w:r>
        <w:r w:rsidR="009455C1">
          <w:rPr>
            <w:noProof/>
            <w:webHidden/>
          </w:rPr>
          <w:instrText xml:space="preserve"> PAGEREF _Toc521933016 \h </w:instrText>
        </w:r>
        <w:r w:rsidR="009455C1">
          <w:rPr>
            <w:noProof/>
            <w:webHidden/>
          </w:rPr>
        </w:r>
        <w:r w:rsidR="009455C1">
          <w:rPr>
            <w:noProof/>
            <w:webHidden/>
          </w:rPr>
          <w:fldChar w:fldCharType="separate"/>
        </w:r>
        <w:r w:rsidR="009455C1">
          <w:rPr>
            <w:noProof/>
            <w:webHidden/>
          </w:rPr>
          <w:t>5</w:t>
        </w:r>
        <w:r w:rsidR="009455C1">
          <w:rPr>
            <w:noProof/>
            <w:webHidden/>
          </w:rPr>
          <w:fldChar w:fldCharType="end"/>
        </w:r>
      </w:hyperlink>
    </w:p>
    <w:p w:rsidR="00D81386" w:rsidRDefault="00D81386">
      <w:r>
        <w:fldChar w:fldCharType="end"/>
      </w:r>
    </w:p>
    <w:p w:rsidR="00D81386" w:rsidRDefault="00D81386"/>
    <w:p w:rsidR="00D81386" w:rsidRDefault="00D81386"/>
    <w:p w:rsidR="00D81386" w:rsidRDefault="00D81386"/>
    <w:p w:rsidR="00D81386" w:rsidRDefault="00D81386">
      <w:pPr>
        <w:pStyle w:val="berschrift1"/>
      </w:pPr>
      <w:r>
        <w:br w:type="page"/>
      </w:r>
      <w:bookmarkStart w:id="0" w:name="_Toc521933010"/>
      <w:r>
        <w:lastRenderedPageBreak/>
        <w:t>Einleitung</w:t>
      </w:r>
      <w:bookmarkEnd w:id="0"/>
    </w:p>
    <w:p w:rsidR="00D81386" w:rsidRDefault="00D81386">
      <w:pPr>
        <w:pStyle w:val="berschrift2"/>
      </w:pPr>
      <w:bookmarkStart w:id="1" w:name="_Toc521933011"/>
      <w:r>
        <w:t>Inhalt und Zweck des Dokuments</w:t>
      </w:r>
      <w:bookmarkEnd w:id="1"/>
    </w:p>
    <w:p w:rsidR="00D81386" w:rsidRDefault="001106F4">
      <w:r>
        <w:t>Dieses Dokument beinhaltet das Konzept der Probe-IPA von TNT. Mit dem Konzept planen wir die Applikation. Um mögliche Fehler schon im Voraus zu erkennen, muss das Konzept schon Designs, sowie Beschreibungen von Endpunkte beschreiben.</w:t>
      </w:r>
    </w:p>
    <w:p w:rsidR="00D81386" w:rsidRDefault="00D81386"/>
    <w:p w:rsidR="00D81386" w:rsidRDefault="00D81386">
      <w:pPr>
        <w:pStyle w:val="berschrift2"/>
      </w:pPr>
      <w:bookmarkStart w:id="2" w:name="_Toc521933012"/>
      <w:r>
        <w:t>Abkürzungen und Definitionen</w:t>
      </w:r>
      <w:bookmarkEnd w:id="2"/>
    </w:p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Definitionen: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D81386">
        <w:tc>
          <w:tcPr>
            <w:tcW w:w="1510" w:type="dxa"/>
          </w:tcPr>
          <w:p w:rsidR="00D81386" w:rsidRDefault="001106F4">
            <w:r>
              <w:t>PHP</w:t>
            </w:r>
          </w:p>
        </w:tc>
        <w:tc>
          <w:tcPr>
            <w:tcW w:w="7702" w:type="dxa"/>
          </w:tcPr>
          <w:p w:rsidR="00D81386" w:rsidRDefault="001106F4">
            <w:r>
              <w:t>Skriptsprache</w:t>
            </w:r>
          </w:p>
        </w:tc>
      </w:tr>
      <w:tr w:rsidR="00D81386">
        <w:tc>
          <w:tcPr>
            <w:tcW w:w="1510" w:type="dxa"/>
          </w:tcPr>
          <w:p w:rsidR="00D81386" w:rsidRDefault="001106F4">
            <w:r>
              <w:t>Laravel</w:t>
            </w:r>
          </w:p>
        </w:tc>
        <w:tc>
          <w:tcPr>
            <w:tcW w:w="7702" w:type="dxa"/>
          </w:tcPr>
          <w:p w:rsidR="00D81386" w:rsidRDefault="001106F4">
            <w:r>
              <w:t>Webframework</w:t>
            </w:r>
          </w:p>
        </w:tc>
      </w:tr>
      <w:tr w:rsidR="00D81386">
        <w:tc>
          <w:tcPr>
            <w:tcW w:w="1510" w:type="dxa"/>
          </w:tcPr>
          <w:p w:rsidR="00D81386" w:rsidRDefault="001106F4">
            <w:r>
              <w:t>Front-End</w:t>
            </w:r>
          </w:p>
        </w:tc>
        <w:tc>
          <w:tcPr>
            <w:tcW w:w="7702" w:type="dxa"/>
          </w:tcPr>
          <w:p w:rsidR="00D81386" w:rsidRDefault="001106F4">
            <w:r>
              <w:t>Anwendung die auf dem Client läuft</w:t>
            </w:r>
          </w:p>
        </w:tc>
      </w:tr>
      <w:tr w:rsidR="00D81386">
        <w:tc>
          <w:tcPr>
            <w:tcW w:w="1510" w:type="dxa"/>
          </w:tcPr>
          <w:p w:rsidR="00D81386" w:rsidRDefault="001106F4">
            <w:r>
              <w:t>Back-End</w:t>
            </w:r>
          </w:p>
        </w:tc>
        <w:tc>
          <w:tcPr>
            <w:tcW w:w="7702" w:type="dxa"/>
          </w:tcPr>
          <w:p w:rsidR="00D81386" w:rsidRDefault="001106F4">
            <w:r>
              <w:t>Anwendung die auf dem Server läuft</w:t>
            </w:r>
          </w:p>
        </w:tc>
      </w:tr>
      <w:tr w:rsidR="00D81386">
        <w:tc>
          <w:tcPr>
            <w:tcW w:w="1510" w:type="dxa"/>
          </w:tcPr>
          <w:p w:rsidR="00D81386" w:rsidRDefault="00B22773">
            <w:r>
              <w:t>Fullstack</w:t>
            </w:r>
          </w:p>
        </w:tc>
        <w:tc>
          <w:tcPr>
            <w:tcW w:w="7702" w:type="dxa"/>
          </w:tcPr>
          <w:p w:rsidR="00D81386" w:rsidRDefault="00B22773">
            <w:r>
              <w:t>Beinhaltet Front- und Back-End</w:t>
            </w:r>
          </w:p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Default="00D81386">
      <w:pPr>
        <w:rPr>
          <w:b/>
          <w:bCs/>
        </w:rPr>
      </w:pPr>
      <w:r>
        <w:rPr>
          <w:b/>
          <w:bCs/>
        </w:rPr>
        <w:t>Abkürzungen: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0"/>
      </w:tblGrid>
      <w:tr w:rsidR="00D81386">
        <w:tc>
          <w:tcPr>
            <w:tcW w:w="1510" w:type="dxa"/>
          </w:tcPr>
          <w:p w:rsidR="00D81386" w:rsidRDefault="00D81386">
            <w:r>
              <w:t>HW</w:t>
            </w:r>
          </w:p>
        </w:tc>
        <w:tc>
          <w:tcPr>
            <w:tcW w:w="7702" w:type="dxa"/>
          </w:tcPr>
          <w:p w:rsidR="00D81386" w:rsidRDefault="00D81386">
            <w:r>
              <w:t>Hardware</w:t>
            </w:r>
          </w:p>
        </w:tc>
      </w:tr>
      <w:tr w:rsidR="00D81386">
        <w:tc>
          <w:tcPr>
            <w:tcW w:w="1510" w:type="dxa"/>
          </w:tcPr>
          <w:p w:rsidR="00D81386" w:rsidRDefault="00D81386">
            <w:r>
              <w:t>SW</w:t>
            </w:r>
          </w:p>
        </w:tc>
        <w:tc>
          <w:tcPr>
            <w:tcW w:w="7702" w:type="dxa"/>
          </w:tcPr>
          <w:p w:rsidR="00D81386" w:rsidRDefault="00D81386">
            <w:r>
              <w:t>Software</w:t>
            </w:r>
          </w:p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  <w:tr w:rsidR="00D81386">
        <w:tc>
          <w:tcPr>
            <w:tcW w:w="1510" w:type="dxa"/>
          </w:tcPr>
          <w:p w:rsidR="00D81386" w:rsidRDefault="00D81386"/>
        </w:tc>
        <w:tc>
          <w:tcPr>
            <w:tcW w:w="7702" w:type="dxa"/>
          </w:tcPr>
          <w:p w:rsidR="00D81386" w:rsidRDefault="00D81386"/>
        </w:tc>
      </w:tr>
    </w:tbl>
    <w:p w:rsidR="00D81386" w:rsidRDefault="00D81386"/>
    <w:p w:rsidR="00D81386" w:rsidRDefault="00D81386"/>
    <w:p w:rsidR="00D81386" w:rsidRDefault="00D81386">
      <w:r>
        <w:br w:type="page"/>
      </w:r>
    </w:p>
    <w:p w:rsidR="00D81386" w:rsidRDefault="00DE5C3D">
      <w:pPr>
        <w:pStyle w:val="berschrift1"/>
      </w:pPr>
      <w:r>
        <w:t>Grundstruktur TNT Applikation</w:t>
      </w:r>
    </w:p>
    <w:p w:rsidR="007506CD" w:rsidRPr="007506CD" w:rsidRDefault="007506CD" w:rsidP="007506CD">
      <w:pPr>
        <w:pStyle w:val="berschrift2"/>
      </w:pPr>
      <w:r>
        <w:t>Architektur</w:t>
      </w:r>
    </w:p>
    <w:p w:rsidR="00B22773" w:rsidRDefault="00B22773" w:rsidP="00B22773"/>
    <w:p w:rsidR="00B22773" w:rsidRPr="00B22773" w:rsidRDefault="00B22773" w:rsidP="00B22773">
      <w:r>
        <w:t xml:space="preserve">Die TNT Webapplikation besteht zwar durch Fullstack, aus einer Applikation, um diese jedoch übersichtlicher darzustellen, nahmen wir die Applikation auseinander und gliedern sie wie folgt auf. </w:t>
      </w:r>
    </w:p>
    <w:p w:rsidR="00DE5C3D" w:rsidRDefault="00B22773" w:rsidP="00DE5C3D">
      <w:pPr>
        <w:keepNext/>
      </w:pPr>
      <w:r w:rsidRPr="00B227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7pt;height:150pt">
            <v:imagedata r:id="rId7" o:title="Untitled Diagram (1)"/>
          </v:shape>
        </w:pict>
      </w:r>
    </w:p>
    <w:p w:rsidR="00DE5C3D" w:rsidRDefault="00DE5C3D" w:rsidP="00DE5C3D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Grundstruktur TNT</w:t>
      </w:r>
    </w:p>
    <w:p w:rsidR="00DE5C3D" w:rsidRDefault="00DE5C3D" w:rsidP="00DE5C3D"/>
    <w:p w:rsidR="00DE5C3D" w:rsidRDefault="00B22773" w:rsidP="00B22773">
      <w:r>
        <w:t xml:space="preserve">Der Client greift mit dem Browser per URL auf den TNT-Applicationserver zu. Diese überprüft die Anfrage und tätigt anschließend eine Abfrage auf das Backend der Applikation. Dieses fragt die notwendigen Daten auf der Datenbank ab, und schickt diese dem Front-End. Das Front-End zeigt die Daten anschließend dem Client an. </w:t>
      </w:r>
    </w:p>
    <w:p w:rsidR="00B22773" w:rsidRDefault="00B22773" w:rsidP="00B22773"/>
    <w:p w:rsidR="00B22773" w:rsidRPr="00DE5C3D" w:rsidRDefault="00B22773" w:rsidP="00B22773"/>
    <w:p w:rsidR="007506CD" w:rsidRDefault="007506CD" w:rsidP="007506CD">
      <w:pPr>
        <w:pStyle w:val="berschrift2"/>
      </w:pPr>
      <w:r>
        <w:t>Struktur der Systems MVC</w:t>
      </w:r>
    </w:p>
    <w:p w:rsidR="007506CD" w:rsidRPr="007506CD" w:rsidRDefault="007506CD" w:rsidP="007506CD"/>
    <w:p w:rsidR="00B22773" w:rsidRDefault="007506CD" w:rsidP="00B22773">
      <w:pPr>
        <w:pStyle w:val="berschrift1"/>
      </w:pPr>
      <w:r>
        <w:t>Schnittstellen</w:t>
      </w:r>
      <w:bookmarkStart w:id="3" w:name="_GoBack"/>
      <w:bookmarkEnd w:id="3"/>
    </w:p>
    <w:p w:rsidR="007506CD" w:rsidRDefault="007506CD" w:rsidP="007506CD">
      <w:pPr>
        <w:pStyle w:val="berschrift2"/>
      </w:pPr>
      <w:r>
        <w:t>SQL (MariaDB)</w:t>
      </w:r>
    </w:p>
    <w:p w:rsidR="007506CD" w:rsidRDefault="007506CD" w:rsidP="007506CD">
      <w:r>
        <w:t xml:space="preserve">Die Daten werden zentral auf einer Maria-Datenbank gespeichert. </w:t>
      </w:r>
      <w:r w:rsidR="003F0936">
        <w:t>Um darauf zugreifen zu können, wird eine Schnittstelle benötigt.</w:t>
      </w:r>
    </w:p>
    <w:p w:rsidR="003F0936" w:rsidRDefault="003F0936" w:rsidP="003F0936">
      <w:pPr>
        <w:pStyle w:val="berschrift2"/>
      </w:pPr>
      <w:r>
        <w:t>GUI</w:t>
      </w:r>
    </w:p>
    <w:p w:rsidR="003F0936" w:rsidRPr="003F0936" w:rsidRDefault="003F0936" w:rsidP="003F0936">
      <w:r>
        <w:t xml:space="preserve">Die grafische Schnittstelle der TNT-Applikation ist das GUI. Das GUI soll desktop-first entwickelt werden. Sollte jedoch responsive sein, sodass die Webapplikation auch auf Mobile bedienbar ist. </w:t>
      </w:r>
    </w:p>
    <w:p w:rsidR="00B22773" w:rsidRPr="00B22773" w:rsidRDefault="00B22773" w:rsidP="00B22773">
      <w:pPr>
        <w:pStyle w:val="berschrift1"/>
      </w:pPr>
      <w:r>
        <w:t>MVC Layout</w:t>
      </w:r>
    </w:p>
    <w:sectPr w:rsidR="00B22773" w:rsidRPr="00B22773">
      <w:headerReference w:type="default" r:id="rId8"/>
      <w:footerReference w:type="even" r:id="rId9"/>
      <w:footerReference w:type="defaul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06B" w:rsidRDefault="00EB306B">
      <w:r>
        <w:separator/>
      </w:r>
    </w:p>
  </w:endnote>
  <w:endnote w:type="continuationSeparator" w:id="0">
    <w:p w:rsidR="00EB306B" w:rsidRDefault="00EB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386" w:rsidRDefault="00D8138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81386" w:rsidRDefault="00D8138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386" w:rsidRDefault="00D8138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F0936">
      <w:rPr>
        <w:rStyle w:val="Seitenzahl"/>
        <w:noProof/>
      </w:rPr>
      <w:t>5</w:t>
    </w:r>
    <w:r>
      <w:rPr>
        <w:rStyle w:val="Seitenzahl"/>
      </w:rPr>
      <w:fldChar w:fldCharType="end"/>
    </w:r>
  </w:p>
  <w:p w:rsidR="00D81386" w:rsidRDefault="00D81386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3780"/>
        <w:tab w:val="left" w:pos="8100"/>
      </w:tabs>
      <w:ind w:right="-110"/>
    </w:pPr>
    <w:r>
      <w:rPr>
        <w:lang w:val="de-CH"/>
      </w:rPr>
      <w:fldChar w:fldCharType="begin"/>
    </w:r>
    <w:r>
      <w:rPr>
        <w:lang w:val="de-CH"/>
      </w:rPr>
      <w:instrText xml:space="preserve"> MACROBUTTON nomacro [Datum] </w:instrText>
    </w:r>
    <w:r>
      <w:rPr>
        <w:lang w:val="de-CH"/>
      </w:rPr>
      <w:fldChar w:fldCharType="end"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MACROBUTTON nomacro [Klassifizierung] </w:instrText>
    </w:r>
    <w:r>
      <w:rPr>
        <w:lang w:val="de-CH"/>
      </w:rPr>
      <w:fldChar w:fldCharType="end"/>
    </w:r>
    <w:r>
      <w:rPr>
        <w:lang w:val="de-CH"/>
      </w:rP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06B" w:rsidRDefault="00EB306B">
      <w:r>
        <w:separator/>
      </w:r>
    </w:p>
  </w:footnote>
  <w:footnote w:type="continuationSeparator" w:id="0">
    <w:p w:rsidR="00EB306B" w:rsidRDefault="00EB3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386" w:rsidRDefault="00D8138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3420"/>
        <w:tab w:val="left" w:pos="6660"/>
      </w:tabs>
    </w:pPr>
    <w:r>
      <w:rPr>
        <w:lang w:val="de-CH"/>
      </w:rPr>
      <w:t>Konzept</w:t>
    </w:r>
    <w:r>
      <w:rPr>
        <w:lang w:val="de-CH"/>
      </w:rPr>
      <w:tab/>
    </w:r>
    <w:r w:rsidR="001106F4">
      <w:rPr>
        <w:lang w:val="de-CH"/>
      </w:rPr>
      <w:t>TNT</w:t>
    </w:r>
    <w:r>
      <w:rPr>
        <w:lang w:val="de-CH"/>
      </w:rPr>
      <w:tab/>
      <w:t xml:space="preserve">für </w:t>
    </w:r>
    <w:r w:rsidR="001106F4">
      <w:rPr>
        <w:lang w:val="de-CH"/>
      </w:rPr>
      <w:t>GIBS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6BA"/>
    <w:multiLevelType w:val="multilevel"/>
    <w:tmpl w:val="511064A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EAD"/>
    <w:rsid w:val="001106F4"/>
    <w:rsid w:val="001126E3"/>
    <w:rsid w:val="003F0936"/>
    <w:rsid w:val="004E6EAD"/>
    <w:rsid w:val="005E6F50"/>
    <w:rsid w:val="007506CD"/>
    <w:rsid w:val="009455C1"/>
    <w:rsid w:val="00B22773"/>
    <w:rsid w:val="00CC07F6"/>
    <w:rsid w:val="00D81386"/>
    <w:rsid w:val="00DE5C3D"/>
    <w:rsid w:val="00E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239F4"/>
  <w15:chartTrackingRefBased/>
  <w15:docId w15:val="{AA3401FA-9BC9-43F0-8DDF-509AC1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pPr>
      <w:spacing w:before="360"/>
    </w:pPr>
    <w:rPr>
      <w:rFonts w:ascii="Arial" w:hAnsi="Arial"/>
      <w:b/>
      <w:bCs/>
      <w:caps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autoRedefine/>
    <w:semiHidden/>
    <w:pPr>
      <w:ind w:left="240"/>
    </w:pPr>
  </w:style>
  <w:style w:type="paragraph" w:styleId="Verzeichnis4">
    <w:name w:val="toc 4"/>
    <w:basedOn w:val="Standard"/>
    <w:next w:val="Standard"/>
    <w:autoRedefine/>
    <w:semiHidden/>
    <w:pPr>
      <w:ind w:left="48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6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40"/>
    </w:pPr>
  </w:style>
  <w:style w:type="paragraph" w:styleId="Verzeichnis9">
    <w:name w:val="toc 9"/>
    <w:basedOn w:val="Standard"/>
    <w:next w:val="Standard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E5C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Dokumentbezeichnung</vt:lpstr>
    </vt:vector>
  </TitlesOfParts>
  <Company>private</Company>
  <LinksUpToDate>false</LinksUpToDate>
  <CharactersWithSpaces>2850</CharactersWithSpaces>
  <SharedDoc>false</SharedDoc>
  <HLinks>
    <vt:vector size="54" baseType="variant">
      <vt:variant>
        <vt:i4>2031668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_Toc486231539</vt:lpwstr>
      </vt:variant>
      <vt:variant>
        <vt:i4>2031668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_Toc486231538</vt:lpwstr>
      </vt:variant>
      <vt:variant>
        <vt:i4>2031668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_Toc486231537</vt:lpwstr>
      </vt:variant>
      <vt:variant>
        <vt:i4>2031668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_Toc486231536</vt:lpwstr>
      </vt:variant>
      <vt:variant>
        <vt:i4>2031668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_Toc486231535</vt:lpwstr>
      </vt:variant>
      <vt:variant>
        <vt:i4>2031668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_Toc486231534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_Toc486231533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_Toc486231532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_Toc486231531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Dokumentbezeichnung</dc:title>
  <dc:subject/>
  <dc:creator>mosimann</dc:creator>
  <cp:keywords/>
  <dc:description/>
  <cp:lastModifiedBy>Elias Tonini</cp:lastModifiedBy>
  <cp:revision>5</cp:revision>
  <dcterms:created xsi:type="dcterms:W3CDTF">2018-08-13T12:13:00Z</dcterms:created>
  <dcterms:modified xsi:type="dcterms:W3CDTF">2018-11-06T14:17:00Z</dcterms:modified>
</cp:coreProperties>
</file>