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pStyle w:val="Title"/>
      </w:pPr>
      <w:r>
        <w:t>UNIVERSITY OF KABIANGA</w:t>
      </w:r>
    </w:p>
    <w:p>
      <w:pPr>
        <w:pStyle w:val="Subtitle"/>
      </w:pPr>
      <w:r>
        <w:t>Research Grant Proposal Application System (RGPAS)</w:t>
      </w:r>
    </w:p>
    <w:p>
      <w:pPr>
        <w:pStyle w:val="Subtitle"/>
      </w:pPr>
      <w:r>
        <w:t>Comprehensive System Implementation and Management Report</w:t>
      </w:r>
    </w:p>
    <w:p>
      <w:r>
        <w:br/>
        <w:br/>
        <w:t>Prepared by:</w:t>
        <w:br/>
        <w:t>Knoph O. Ayieko &amp; Felix Kiprotich</w:t>
        <w:br/>
        <w:t>(System Developers)</w:t>
      </w:r>
    </w:p>
    <w:p>
      <w:r>
        <w:br/>
        <w:t>Submitted to:</w:t>
        <w:br/>
        <w:t>Research Committee, DVC – Research Office</w:t>
      </w:r>
    </w:p>
    <w:p>
      <w:r>
        <w:br/>
        <w:t>Date: February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Deployment and Implementation Documentation</w:t>
      </w:r>
    </w:p>
    <w:p>
      <w:r>
        <w:t>3. Post-Deployment Documentation</w:t>
      </w:r>
    </w:p>
    <w:p>
      <w:r>
        <w:t>4. Legal and Compliance Documentation</w:t>
      </w:r>
    </w:p>
    <w:p>
      <w:r>
        <w:t>5. Project Closure Documentation</w:t>
      </w:r>
    </w:p>
    <w:p>
      <w:r>
        <w:t>6. Ongoing Monitoring and Evaluation Documentation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chapter provides an overview of the Research Grant Proposal Application System (RGPAS), its objectives, and significance to the University of Kabianga.</w:t>
      </w:r>
    </w:p>
    <w:p>
      <w:r>
        <w:br w:type="page"/>
      </w:r>
    </w:p>
    <w:p>
      <w:pPr>
        <w:pStyle w:val="Heading1"/>
      </w:pPr>
      <w:r>
        <w:t>2. Deployment and Implementation Documentation</w:t>
      </w:r>
    </w:p>
    <w:p>
      <w:r>
        <w:t>Details system deployment, key roles, steps for system go-live, and resource allocation.</w:t>
      </w:r>
    </w:p>
    <w:p>
      <w:r>
        <w:br w:type="page"/>
      </w:r>
    </w:p>
    <w:p>
      <w:pPr>
        <w:pStyle w:val="Heading1"/>
      </w:pPr>
      <w:r>
        <w:t>3. Post-Deployment Documentation</w:t>
      </w:r>
    </w:p>
    <w:p>
      <w:r>
        <w:t>Includes user training, maintenance schedules, and incident reporting procedures.</w:t>
      </w:r>
    </w:p>
    <w:p>
      <w:r>
        <w:br w:type="page"/>
      </w:r>
    </w:p>
    <w:p>
      <w:pPr>
        <w:pStyle w:val="Heading1"/>
      </w:pPr>
      <w:r>
        <w:t>4. Legal and Compliance Documentation</w:t>
      </w:r>
    </w:p>
    <w:p>
      <w:r>
        <w:t>Ensures adherence to ICT laws, data protection policies, and institutional guidelines.</w:t>
      </w:r>
    </w:p>
    <w:p>
      <w:r>
        <w:br w:type="page"/>
      </w:r>
    </w:p>
    <w:p>
      <w:pPr>
        <w:pStyle w:val="Heading1"/>
      </w:pPr>
      <w:r>
        <w:t>5. Project Closure Documentation</w:t>
      </w:r>
    </w:p>
    <w:p>
      <w:r>
        <w:t>Summarizes the completion of development, system acceptance, and handover details.</w:t>
      </w:r>
    </w:p>
    <w:p>
      <w:r>
        <w:br w:type="page"/>
      </w:r>
    </w:p>
    <w:p>
      <w:pPr>
        <w:pStyle w:val="Heading1"/>
      </w:pPr>
      <w:r>
        <w:t>6. Ongoing Monitoring and Evaluation Documentation</w:t>
      </w:r>
    </w:p>
    <w:p>
      <w:r>
        <w:t>Outlines strategies for system performance tracking, user feedback collection, and security audits.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