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  <w:jc w:val="center"/>
      </w:pPr>
      <w:r>
        <w:rPr>
          <w:b/>
          <w:bCs/>
          <w:color w:val="8A5A20"/>
          <w:spacing w:val="20"/>
          <w:sz w:val="20"/>
          <w:szCs w:val="20"/>
        </w:rPr>
        <w:t xml:space="preserve">СТУДИЯ ДЕКОРА И ФЛОРИСТИКИ «БЕЗ ГРАНИЦ»</w:t>
      </w:r>
    </w:p>
    <w:p>
      <w:pPr>
        <w:spacing w:after="160" w:before="260"/>
        <w:jc w:val="center"/>
      </w:pPr>
      <w:r>
        <w:rPr>
          <w:rFonts w:ascii="Georgia" w:cs="Georgia" w:eastAsia="Georgia" w:hAnsi="Georgia"/>
          <w:b/>
          <w:bCs/>
          <w:color w:val="2A2823"/>
          <w:sz w:val="56"/>
          <w:szCs w:val="56"/>
        </w:rPr>
        <w:t xml:space="preserve">Инструкция по работе</w:t>
      </w:r>
    </w:p>
    <w:p>
      <w:pPr>
        <w:spacing w:after="400"/>
        <w:jc w:val="center"/>
      </w:pPr>
      <w:r>
        <w:rPr>
          <w:rFonts w:ascii="Georgia" w:cs="Georgia" w:eastAsia="Georgia" w:hAnsi="Georgia"/>
          <w:b/>
          <w:bCs/>
          <w:color w:val="2A2823"/>
          <w:sz w:val="40"/>
          <w:szCs w:val="40"/>
        </w:rPr>
        <w:t xml:space="preserve">с приложением «Отчёт по мероприятию»</w:t>
      </w:r>
    </w:p>
    <w:p>
      <w:pPr>
        <w:spacing w:after="60"/>
        <w:jc w:val="center"/>
      </w:pPr>
      <w:r>
        <w:rPr>
          <w:color w:val="5B564C"/>
          <w:sz w:val="22"/>
          <w:szCs w:val="22"/>
        </w:rPr>
        <w:t xml:space="preserve">Что делает каждая вкладка, что и как в ней можно редактировать,</w:t>
      </w:r>
    </w:p>
    <w:p>
      <w:pPr>
        <w:spacing w:after="60"/>
        <w:jc w:val="center"/>
      </w:pPr>
      <w:r>
        <w:rPr>
          <w:color w:val="5B564C"/>
          <w:sz w:val="22"/>
          <w:szCs w:val="22"/>
        </w:rPr>
        <w:t xml:space="preserve">как правильно сохранять проекты и как пользоваться страницей,</w:t>
      </w:r>
    </w:p>
    <w:p>
      <w:pPr>
        <w:spacing w:after="600"/>
        <w:jc w:val="center"/>
      </w:pPr>
      <w:r>
        <w:rPr>
          <w:color w:val="5B564C"/>
          <w:sz w:val="22"/>
          <w:szCs w:val="22"/>
        </w:rPr>
        <w:t xml:space="preserve">не теряя данные</w:t>
      </w:r>
    </w:p>
    <w:p>
      <w:pPr>
        <w:spacing w:after="40"/>
        <w:jc w:val="center"/>
      </w:pPr>
      <w:r>
        <w:rPr>
          <w:color w:val="5B564C"/>
          <w:sz w:val="19"/>
          <w:szCs w:val="19"/>
        </w:rPr>
        <w:t xml:space="preserve">Версия пакета 1.4</w:t>
      </w:r>
    </w:p>
    <w:p>
      <w:pPr>
        <w:jc w:val="center"/>
      </w:pPr>
      <w:r>
        <w:rPr>
          <w:color w:val="5B564C"/>
          <w:sz w:val="19"/>
          <w:szCs w:val="19"/>
        </w:rPr>
        <w:t xml:space="preserve">Техническая инструкция по запуску — в файле README.md внутри пакета</w:t>
      </w:r>
    </w:p>
    <w:p>
      <w:r>
        <w:br w:type="page"/>
      </w:r>
    </w:p>
    <w:p>
      <w:pPr>
        <w:pStyle w:val="Heading1"/>
        <w:pBdr>
          <w:bottom w:val="single" w:color="8A5A20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2A2823"/>
          <w:sz w:val="30"/>
          <w:szCs w:val="30"/>
        </w:rPr>
        <w:t xml:space="preserve">Содержание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1. О приложении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2. С чего начать при первом открытии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3. Обзор вкладок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4. Вкладка «Проект»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5. Вкладка «База проектов»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6. Вкладка «Динамика проектов»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7. Вкладка «Подрядчики»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8. Тема оформления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9. Как правильно сохранять проекты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10. Как пользоваться без потери данных — рекомендации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11. Сводная таблица: что можно редактировать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12. Частые вопросы</w:t>
      </w:r>
    </w:p>
    <w:p>
      <w:r>
        <w:br w:type="page"/>
      </w:r>
    </w:p>
    <w:p>
      <w:pPr>
        <w:pStyle w:val="Heading1"/>
        <w:pBdr>
          <w:bottom w:val="single" w:color="8A5A20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2A2823"/>
          <w:sz w:val="30"/>
          <w:szCs w:val="30"/>
        </w:rPr>
        <w:t xml:space="preserve">1. О приложении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«Без границ» — веб-приложение для ведения отчёта по мероприятию: смета расходов, доходы и прибыль, чек-листы, заметки, результаты события, а также аналитика по нескольким проектам сразу и справочник подрядчиков.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Приложение работает полностью локально, в браузере, без установки и без сервера баз данных. Все данные хранятся в браузере на конкретном компьютере (localStorage) и в файлах, которые вы сами сохраняете себе на диск (JSON, Excel, PDF).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Этот документ описывает содержательную сторону работы: что находится на каждой вкладке, что можно редактировать, как правильно сохранять проекты и как избежать потери данных. Как технически запустить страницу (двойным кликом или через локальный сервер) — см. файл README.md в пакете.</w:t>
      </w:r>
    </w:p>
    <w:tbl>
      <w:tblPr>
        <w:tblW w:type="dxa" w:w="9306"/>
        <w:tblBorders>
          <w:top w:val="single" w:color="8A5A20" w:sz="4"/>
          <w:left w:val="single" w:color="8A5A20" w:sz="4"/>
          <w:bottom w:val="single" w:color="8A5A20" w:sz="4"/>
          <w:right w:val="single" w:color="8A5A20" w:sz="4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6EE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8A5A20"/>
                <w:sz w:val="20"/>
                <w:szCs w:val="20"/>
              </w:rPr>
              <w:t xml:space="preserve">Главное, что нужно понять с самого начала</w:t>
            </w:r>
          </w:p>
          <w:p>
            <w:pPr>
              <w:spacing w:after="40"/>
            </w:pPr>
            <w:r>
              <w:rPr>
                <w:color w:val="2A2823"/>
                <w:sz w:val="20"/>
                <w:szCs w:val="20"/>
              </w:rPr>
              <w:t xml:space="preserve">В приложении есть ДВА разных хранилища данных, и их легко перепутать:</w:t>
            </w:r>
          </w:p>
          <w:p>
            <w:pPr>
              <w:spacing w:after="40"/>
            </w:pPr>
            <w:r>
              <w:rPr>
                <w:color w:val="2A2823"/>
                <w:sz w:val="20"/>
                <w:szCs w:val="20"/>
              </w:rPr>
              <w:t xml:space="preserve">1) автосохранение браузера — держит только ОДИН, последний открытый проект;</w:t>
            </w:r>
          </w:p>
          <w:p>
            <w:pPr>
              <w:spacing w:after="40"/>
            </w:pPr>
            <w:r>
              <w:rPr>
                <w:color w:val="2A2823"/>
                <w:sz w:val="20"/>
                <w:szCs w:val="20"/>
              </w:rPr>
              <w:t xml:space="preserve">2) «База проектов» — постоянный архив ВСЕХ ваших сохранённых мероприятий.</w:t>
            </w:r>
          </w:p>
          <w:p>
            <w:pPr>
              <w:spacing w:after="40"/>
            </w:pPr>
            <w:r>
              <w:rPr>
                <w:color w:val="2A2823"/>
                <w:sz w:val="20"/>
                <w:szCs w:val="20"/>
              </w:rPr>
              <w:t xml:space="preserve">Раздел 9 объясняет разницу и правильный порядок действий подробно.</w:t>
            </w:r>
          </w:p>
        </w:tc>
      </w:tr>
    </w:tbl>
    <w:p>
      <w:pPr>
        <w:pStyle w:val="Heading1"/>
        <w:pBdr>
          <w:bottom w:val="single" w:color="8A5A20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2A2823"/>
          <w:sz w:val="30"/>
          <w:szCs w:val="30"/>
        </w:rPr>
        <w:t xml:space="preserve">2. С чего начать при первом открытии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При самом первом открытии страница полностью пустая: нет ни одного сохранённого проекта, нет базы подрядчиков — переключатель вкладок наверху ещё даже не виден. Порядок действий ниже избавит от путаницы.</w:t>
      </w:r>
    </w:p>
    <w:tbl>
      <w:tblPr>
        <w:tblW w:type="dxa" w:w="9306"/>
        <w:tblBorders>
          <w:top w:val="single" w:color="8A5A20" w:sz="4"/>
          <w:left w:val="single" w:color="8A5A20" w:sz="4"/>
          <w:bottom w:val="single" w:color="8A5A20" w:sz="4"/>
          <w:right w:val="single" w:color="8A5A20" w:sz="4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6EE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8A5A20"/>
                <w:sz w:val="20"/>
                <w:szCs w:val="20"/>
              </w:rPr>
              <w:t xml:space="preserve">Почему не видно переключателя вкладок</w:t>
            </w:r>
          </w:p>
          <w:p>
            <w:pPr>
              <w:spacing w:after="40"/>
            </w:pPr>
            <w:r>
              <w:rPr>
                <w:color w:val="2A2823"/>
                <w:sz w:val="20"/>
                <w:szCs w:val="20"/>
              </w:rPr>
              <w:t xml:space="preserve">Это не ошибка. Переключатель «Проект / Динамика / Подрядчики / База проектов» специально скрыт, пока в отчёте и в базе совсем ничего нет — чтобы не отвлекать на пустой странице.</w:t>
            </w:r>
          </w:p>
          <w:p>
            <w:pPr>
              <w:spacing w:after="40"/>
            </w:pPr>
            <w:r>
              <w:rPr>
                <w:color w:val="2A2823"/>
                <w:sz w:val="20"/>
                <w:szCs w:val="20"/>
              </w:rPr>
              <w:t xml:space="preserve">Как только вы заполните ХОТЬ ОДНО поле в «Проекте» (например, просто впишете дату) — переключатель сразу появится, и можно будет перейти в любую вкладку.</w:t>
            </w:r>
          </w:p>
        </w:tc>
      </w:tr>
    </w:tbl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1. </w:t>
      </w:r>
      <w:r>
        <w:rPr>
          <w:b/>
          <w:bCs/>
          <w:color w:val="2A2823"/>
          <w:sz w:val="21"/>
          <w:szCs w:val="21"/>
        </w:rPr>
        <w:t xml:space="preserve">Заполните что-нибудь в шапке мероприятия</w:t>
      </w:r>
      <w:r>
        <w:rPr>
          <w:color w:val="2A2823"/>
          <w:sz w:val="21"/>
          <w:szCs w:val="21"/>
        </w:rPr>
        <w:t xml:space="preserve"> — откройте вкладку «Проект» (она открыта по умолчанию) и впишите дату или название — это сразу «включит» переключатель вкладок наверху.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2. </w:t>
      </w:r>
      <w:r>
        <w:rPr>
          <w:b/>
          <w:bCs/>
          <w:color w:val="2A2823"/>
          <w:sz w:val="21"/>
          <w:szCs w:val="21"/>
        </w:rPr>
        <w:t xml:space="preserve">Внесите своих подрядчиков</w:t>
      </w:r>
      <w:r>
        <w:rPr>
          <w:color w:val="2A2823"/>
          <w:sz w:val="21"/>
          <w:szCs w:val="21"/>
        </w:rPr>
        <w:t xml:space="preserve"> — перейдите во вкладку «Подрядчики» → форма вверху (название, телефон, ответственный, способ оплаты, расчётный счёт) → «Сохранить». База пока пустая — заводите реальных подрядчиков, с которыми студия действительно работает. Не обязательно вносить всех сразу — можно добавлять по одному, по мере необходимости, в любой момент.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3. </w:t>
      </w:r>
      <w:r>
        <w:rPr>
          <w:b/>
          <w:bCs/>
          <w:color w:val="2A2823"/>
          <w:sz w:val="21"/>
          <w:szCs w:val="21"/>
        </w:rPr>
        <w:t xml:space="preserve">Заполните первый проект</w:t>
      </w:r>
      <w:r>
        <w:rPr>
          <w:color w:val="2A2823"/>
          <w:sz w:val="21"/>
          <w:szCs w:val="21"/>
        </w:rPr>
        <w:t xml:space="preserve"> — вернитесь во вкладку «Проект»: шапка мероприятия, смета расходов (вручную или импортом Excel/CSV), финансы, чек-лист, заметки, результаты. Каждую статью расхода при желании можно сразу привязать к конкретному подрядчику из уже внесённых (раздел 4.3).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4. </w:t>
      </w:r>
      <w:r>
        <w:rPr>
          <w:b/>
          <w:bCs/>
          <w:color w:val="2A2823"/>
          <w:sz w:val="21"/>
          <w:szCs w:val="21"/>
        </w:rPr>
        <w:t xml:space="preserve">Сохраните проект</w:t>
      </w:r>
      <w:r>
        <w:rPr>
          <w:color w:val="2A2823"/>
          <w:sz w:val="21"/>
          <w:szCs w:val="21"/>
        </w:rPr>
        <w:t xml:space="preserve"> — кнопка «💾 Сохранить проект» внизу вкладки. Проект появится во вкладке «База проектов», и переключатель вкладок останется видимым постоянно.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5. </w:t>
      </w:r>
      <w:r>
        <w:rPr>
          <w:b/>
          <w:bCs/>
          <w:color w:val="2A2823"/>
          <w:sz w:val="21"/>
          <w:szCs w:val="21"/>
        </w:rPr>
        <w:t xml:space="preserve">Переходите к следующему мероприятию</w:t>
      </w:r>
      <w:r>
        <w:rPr>
          <w:color w:val="2A2823"/>
          <w:sz w:val="21"/>
          <w:szCs w:val="21"/>
        </w:rPr>
        <w:t xml:space="preserve"> — «+ Новый проект» → заполните → «Сохранить проект». Повторяйте для каждого нового мероприятия.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6. </w:t>
      </w:r>
      <w:r>
        <w:rPr>
          <w:b/>
          <w:bCs/>
          <w:color w:val="2A2823"/>
          <w:sz w:val="21"/>
          <w:szCs w:val="21"/>
        </w:rPr>
        <w:t xml:space="preserve">Дальше — само</w:t>
      </w:r>
      <w:r>
        <w:rPr>
          <w:color w:val="2A2823"/>
          <w:sz w:val="21"/>
          <w:szCs w:val="21"/>
        </w:rPr>
        <w:t xml:space="preserve"> — как только в «Базе проектов» окажется 2 и более сохранённых проектов, вкладка «Динамика» автоматически начнёт показывать сводную аналитику по ним — специально ничего загружать не нужно.</w:t>
      </w:r>
    </w:p>
    <w:tbl>
      <w:tblPr>
        <w:tblW w:type="dxa" w:w="9306"/>
        <w:tblBorders>
          <w:top w:val="single" w:color="8A5A20" w:sz="4"/>
          <w:left w:val="single" w:color="8A5A20" w:sz="4"/>
          <w:bottom w:val="single" w:color="8A5A20" w:sz="4"/>
          <w:right w:val="single" w:color="8A5A20" w:sz="4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6EE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8A5A20"/>
                <w:sz w:val="20"/>
                <w:szCs w:val="20"/>
              </w:rPr>
              <w:t xml:space="preserve">Порядок пунктов 2 и 3 не принципиален</w:t>
            </w:r>
          </w:p>
          <w:p>
            <w:pPr>
              <w:spacing w:after="40"/>
            </w:pPr>
            <w:r>
              <w:rPr>
                <w:color w:val="2A2823"/>
                <w:sz w:val="20"/>
                <w:szCs w:val="20"/>
              </w:rPr>
              <w:t xml:space="preserve">Можно сначала завести первый проект, а подрядчиков внести позже — это ни на что не повлияет. Можно и вперемешку: по ходу заполнения сметы добавлять подрядчиков по одному, как только они понадобились.</w:t>
            </w:r>
          </w:p>
        </w:tc>
      </w:tr>
    </w:tbl>
    <w:tbl>
      <w:tblPr>
        <w:tblW w:type="dxa" w:w="9306"/>
        <w:tblBorders>
          <w:top w:val="single" w:color="8A5A20" w:sz="4"/>
          <w:left w:val="single" w:color="8A5A20" w:sz="4"/>
          <w:bottom w:val="single" w:color="8A5A20" w:sz="4"/>
          <w:right w:val="single" w:color="8A5A20" w:sz="4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6EE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8A5A20"/>
                <w:sz w:val="20"/>
                <w:szCs w:val="20"/>
              </w:rPr>
              <w:t xml:space="preserve">О кнопке «↧ Загрузить базу подрядчиков»</w:t>
            </w:r>
          </w:p>
          <w:p>
            <w:pPr>
              <w:spacing w:after="40"/>
            </w:pPr>
            <w:r>
              <w:rPr>
                <w:color w:val="2A2823"/>
                <w:sz w:val="20"/>
                <w:szCs w:val="20"/>
              </w:rPr>
              <w:t xml:space="preserve">В комплекте (вместе с тестовыми данными test-data-v2/) есть готовый набор из 128 демо-подрядчиков — это ТЕСТОВЫЕ данные для проверки интерфейса, использовались только при отладке приложения, реальных подрядчиков студии там нет.</w:t>
            </w:r>
          </w:p>
          <w:p>
            <w:pPr>
              <w:spacing w:after="40"/>
            </w:pPr>
            <w:r>
              <w:rPr>
                <w:color w:val="2A2823"/>
                <w:sz w:val="20"/>
                <w:szCs w:val="20"/>
              </w:rPr>
              <w:t xml:space="preserve">В реальной работе эту кнопку нажимать не нужно — вносите настоящих подрядчиков вручную, как описано в пункте 2.</w:t>
            </w:r>
          </w:p>
        </w:tc>
      </w:tr>
    </w:tbl>
    <w:p>
      <w:pPr>
        <w:pStyle w:val="Heading1"/>
        <w:pBdr>
          <w:bottom w:val="single" w:color="8A5A20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2A2823"/>
          <w:sz w:val="30"/>
          <w:szCs w:val="30"/>
        </w:rPr>
        <w:t xml:space="preserve">3. Обзор вкладок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Переключатель вкладок вверху страницы показывается, как только в текущем отчёте или в «Базе проектов» есть хоть какие-то данные.</w:t>
      </w:r>
    </w:p>
    <w:tbl>
      <w:tblPr>
        <w:tblW w:type="dxa" w:w="9306"/>
        <w:tblBorders>
          <w:top w:val="single" w:color="DED7C9" w:sz="2"/>
          <w:left w:val="single" w:color="DED7C9" w:sz="2"/>
          <w:bottom w:val="single" w:color="DED7C9" w:sz="2"/>
          <w:right w:val="single" w:color="DED7C9" w:sz="2"/>
          <w:insideH w:val="single" w:color="DED7C9" w:sz="2"/>
          <w:insideV w:val="single" w:color="DED7C9" w:sz="2"/>
        </w:tblBorders>
      </w:tblPr>
      <w:tblGrid>
        <w:gridCol w:w="2326"/>
        <w:gridCol w:w="6979"/>
      </w:tblGrid>
      <w:tr>
        <w:trPr>
          <w:tblHeader/>
        </w:trPr>
        <w:tc>
          <w:tcPr>
            <w:tcW w:type="dxa" w:w="2326"/>
            <w:shd w:fill="EFE9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823"/>
                <w:sz w:val="19"/>
                <w:szCs w:val="19"/>
              </w:rPr>
              <w:t xml:space="preserve">Вкладка</w:t>
            </w:r>
          </w:p>
        </w:tc>
        <w:tc>
          <w:tcPr>
            <w:tcW w:type="dxa" w:w="6979"/>
            <w:shd w:fill="EFE9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823"/>
                <w:sz w:val="19"/>
                <w:szCs w:val="19"/>
              </w:rPr>
              <w:t xml:space="preserve">Для чего нужна</w:t>
            </w:r>
          </w:p>
        </w:tc>
      </w:tr>
      <w:tr>
        <w:tc>
          <w:tcPr>
            <w:tcW w:type="dxa" w:w="2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Проект</w:t>
            </w:r>
          </w:p>
        </w:tc>
        <w:tc>
          <w:tcPr>
            <w:tcW w:type="dxa" w:w="69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Ведение одного текущего мероприятия целиком: смета, финансы, чек-листы, заметки, результаты, фото/презентация.</w:t>
            </w:r>
          </w:p>
        </w:tc>
      </w:tr>
      <w:tr>
        <w:tc>
          <w:tcPr>
            <w:tcW w:type="dxa" w:w="2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База проектов</w:t>
            </w:r>
          </w:p>
        </w:tc>
        <w:tc>
          <w:tcPr>
            <w:tcW w:type="dxa" w:w="69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Постоянный архив всех сохранённых мероприятий в виде таблицы. Точка входа для повторного открытия и редактирования.</w:t>
            </w:r>
          </w:p>
        </w:tc>
      </w:tr>
      <w:tr>
        <w:tc>
          <w:tcPr>
            <w:tcW w:type="dxa" w:w="2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Динамика</w:t>
            </w:r>
          </w:p>
        </w:tc>
        <w:tc>
          <w:tcPr>
            <w:tcW w:type="dxa" w:w="69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Аналитика по нескольким проектам сразу: сводная таблица, KPI, графики прибыли/типов/статусов/расходов.</w:t>
            </w:r>
          </w:p>
        </w:tc>
      </w:tr>
      <w:tr>
        <w:tc>
          <w:tcPr>
            <w:tcW w:type="dxa" w:w="2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Подрядчики</w:t>
            </w:r>
          </w:p>
        </w:tc>
        <w:tc>
          <w:tcPr>
            <w:tcW w:type="dxa" w:w="69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Справочник подрядчиков и услуг, которых они оказывают, плюс аналитика по ним в «Динамике».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8A5A20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2A2823"/>
          <w:sz w:val="30"/>
          <w:szCs w:val="30"/>
        </w:rPr>
        <w:t xml:space="preserve">4. Вкладка «Проект»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Основная рабочая вкладка — здесь ведётся текущее мероприятие от начала до конца.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2823"/>
          <w:sz w:val="24"/>
          <w:szCs w:val="24"/>
        </w:rPr>
        <w:t xml:space="preserve">4.1. Шапка мероприятия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Поля: Дата, Название мероприятия, Тип праздника (можно выбрать из подсказки или ввести свой), Статус (Запланирован / В работе / Завершён / Отменён), Место проведения, Время в часах.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Все поля шапки редактируются в любой момент — просто кликните и меняйте значение, изменения сохраняются автоматически.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2823"/>
          <w:sz w:val="24"/>
          <w:szCs w:val="24"/>
        </w:rPr>
        <w:t xml:space="preserve">4.2. Фото и презентация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Два поля для ссылок (Яндекс.Диск, Google Photos, облако с презентацией и т.п.) — приложение хранит только ссылку, не сами файлы. Рядом с каждым полем — кнопка «Открыть», переходит по ссылке в новой вкладке браузера.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2823"/>
          <w:sz w:val="24"/>
          <w:szCs w:val="24"/>
        </w:rPr>
        <w:t xml:space="preserve">4.3. Расходы (смета)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A2823"/>
          <w:sz w:val="21"/>
          <w:szCs w:val="21"/>
        </w:rPr>
        <w:t xml:space="preserve">Статьи расходов можно добавлять вручную: зона мероприятия (необязательно), название статьи, сумма.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A2823"/>
          <w:sz w:val="21"/>
          <w:szCs w:val="21"/>
        </w:rPr>
        <w:t xml:space="preserve">Готовую смету можно импортировать из Excel/CSV кнопкой «↧ Импорт файлов → Смета» — приложение само распознаёт зоны, количество и цену за единицу, место проведения, время, способ оплаты и наценку за безналичный расчёт, если они есть в файле.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A2823"/>
          <w:sz w:val="21"/>
          <w:szCs w:val="21"/>
        </w:rPr>
        <w:t xml:space="preserve">В конце блока — отдельное поле для ссылки на исходный файл сметы (Excel/Google Sheets/Диск) с кнопкой «Открыть»; оно не связано с импортом и не меняется при загрузке файла.</w:t>
      </w:r>
    </w:p>
    <w:tbl>
      <w:tblPr>
        <w:tblW w:type="dxa" w:w="9306"/>
        <w:tblBorders>
          <w:top w:val="single" w:color="8A5A20" w:sz="4"/>
          <w:left w:val="single" w:color="8A5A20" w:sz="4"/>
          <w:bottom w:val="single" w:color="8A5A20" w:sz="4"/>
          <w:right w:val="single" w:color="8A5A20" w:sz="4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6EE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8A5A20"/>
                <w:sz w:val="20"/>
                <w:szCs w:val="20"/>
              </w:rPr>
              <w:t xml:space="preserve">Осторожно</w:t>
            </w:r>
          </w:p>
          <w:p>
            <w:pPr>
              <w:spacing w:after="40"/>
            </w:pPr>
            <w:r>
              <w:rPr>
                <w:color w:val="2A2823"/>
                <w:sz w:val="20"/>
                <w:szCs w:val="20"/>
              </w:rPr>
              <w:t xml:space="preserve">Импорт сметы ЗАМЕНЯЕТ текущий список расходов (с зонами — полностью, без зон — статьи с совпадающим названием обновляются, новые добавляются). Если в текущей смете уже есть важные ручные правки — сначала экспортируйте проект в JSON, на всякий случай.</w:t>
            </w:r>
          </w:p>
        </w:tc>
      </w:tr>
    </w:tbl>
    <w:p>
      <w:pPr>
        <w:spacing w:after="160" w:line="300"/>
      </w:pPr>
      <w:r>
        <w:rPr>
          <w:color w:val="2A2823"/>
          <w:sz w:val="21"/>
          <w:szCs w:val="21"/>
        </w:rPr>
        <w:t xml:space="preserve">После добавления можно свободно менять только СУММУ статьи (поле ввода прямо в строке). Название, зону и описание нельзя отредактировать «на месте» — если нужно поправить название, проще удалить строку (кнопка «×») и добавить заново.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2823"/>
          <w:sz w:val="24"/>
          <w:szCs w:val="24"/>
        </w:rPr>
        <w:t xml:space="preserve">4.4. Финансы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Предоплата вносится НЕСКОЛЬКИМИ платежами: у каждого — своя сумма и дата. Форма добавления — под списком уже внесённых платежей.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A2823"/>
          <w:sz w:val="21"/>
          <w:szCs w:val="21"/>
        </w:rPr>
        <w:t xml:space="preserve">Дату и сумму любого уже внесённого платежа можно свободно поправить прямо в списке (например, если платёж изначально внесли без даты).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A2823"/>
          <w:sz w:val="21"/>
          <w:szCs w:val="21"/>
        </w:rPr>
        <w:t xml:space="preserve">Удалить платёж — кнопка «×» рядом с ним.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A2823"/>
          <w:sz w:val="21"/>
          <w:szCs w:val="21"/>
        </w:rPr>
        <w:t xml:space="preserve">Постоплата — одно числовое поле, редактируется свободно.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A2823"/>
          <w:sz w:val="21"/>
          <w:szCs w:val="21"/>
        </w:rPr>
        <w:t xml:space="preserve">Способ оплаты — «Наличный» или «Безналичный» (с наценкой в процентах — берётся из импортированной сметы или по умолчанию 10%).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Итоговые «Общий доход», «Расход» и «Прибыль» пересчитываются автоматически при любом изменении — ничего дополнительно нажимать не нужно.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2823"/>
          <w:sz w:val="24"/>
          <w:szCs w:val="24"/>
        </w:rPr>
        <w:t xml:space="preserve">4.5. Чек-листы и заметки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/>
      </w:r>
    </w:p>
    <w:p>
      <w:pPr>
        <w:spacing w:after="160" w:line="300"/>
      </w:pPr>
      <w:r>
        <w:rPr>
          <w:b/>
          <w:bCs/>
          <w:color w:val="2A2823"/>
          <w:sz w:val="21"/>
          <w:szCs w:val="21"/>
        </w:rPr>
        <w:t xml:space="preserve">Чек-лист.</w:t>
      </w:r>
      <w:r>
        <w:rPr>
          <w:color w:val="2A2823"/>
          <w:sz w:val="21"/>
          <w:szCs w:val="21"/>
        </w:rPr>
        <w:t xml:space="preserve"> Список задач с галочками. Можно добавить пункт, отметить как выполненный/невыполненный, удалить. Текст пункта после добавления не редактируется — только удаление и добавление заново.</w:t>
      </w:r>
    </w:p>
    <w:p>
      <w:pPr>
        <w:spacing w:after="160" w:line="300"/>
      </w:pPr>
      <w:r>
        <w:rPr>
          <w:b/>
          <w:bCs/>
          <w:color w:val="2A2823"/>
          <w:sz w:val="21"/>
          <w:szCs w:val="21"/>
        </w:rPr>
        <w:t xml:space="preserve">Заметки.</w:t>
      </w:r>
      <w:r>
        <w:rPr>
          <w:color w:val="2A2823"/>
          <w:sz w:val="21"/>
          <w:szCs w:val="21"/>
        </w:rPr>
        <w:t xml:space="preserve"> Отдельная таблица «Дата / Заметка»: можно добавить сколько угодно записей, дата проставляется автоматически в момент добавления. Текст уже добавленной заметки изменить нельзя — только удалить и добавить новую запись.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2823"/>
          <w:sz w:val="24"/>
          <w:szCs w:val="24"/>
        </w:rPr>
        <w:t xml:space="preserve">4.6. Результаты события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Положительные и отрицательные итоги по категориям (например: «Флористика» — плюс, «Логистика» — минус). У каждой записи — тип (+/−), категория, текст. После добавления запись можно только удалить, отредактировать текст «на месте» нельзя.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2823"/>
          <w:sz w:val="24"/>
          <w:szCs w:val="24"/>
        </w:rPr>
        <w:t xml:space="preserve">4.7. Кнопки «+ Новый проект» и «💾 Сохранить проект»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Находятся в самом низу вкладки «Проект».</w:t>
      </w:r>
    </w:p>
    <w:p>
      <w:pPr>
        <w:spacing w:after="160" w:line="300"/>
      </w:pPr>
      <w:r>
        <w:rPr>
          <w:b/>
          <w:bCs/>
          <w:color w:val="2A2823"/>
          <w:sz w:val="21"/>
          <w:szCs w:val="21"/>
        </w:rPr>
        <w:t xml:space="preserve">💾 Сохранить проект.</w:t>
      </w:r>
      <w:r>
        <w:rPr>
          <w:color w:val="2A2823"/>
          <w:sz w:val="21"/>
          <w:szCs w:val="21"/>
        </w:rPr>
        <w:t xml:space="preserve"> Кладёт копию текущего проекта в постоянную «Базу проектов». Если этот же проект уже был открыт или сохранён из базы раньше — обновляет ТУ ЖЕ запись, а не создаёт дубликат.</w:t>
      </w:r>
    </w:p>
    <w:p>
      <w:pPr>
        <w:spacing w:after="160" w:line="300"/>
      </w:pPr>
      <w:r>
        <w:rPr>
          <w:b/>
          <w:bCs/>
          <w:color w:val="2A2823"/>
          <w:sz w:val="21"/>
          <w:szCs w:val="21"/>
        </w:rPr>
        <w:t xml:space="preserve">+ Новый проект.</w:t>
      </w:r>
      <w:r>
        <w:rPr>
          <w:color w:val="2A2823"/>
          <w:sz w:val="21"/>
          <w:szCs w:val="21"/>
        </w:rPr>
        <w:t xml:space="preserve"> Полностью очищает вкладку «Проект», чтобы начать следующее мероприятие. Спрашивает подтверждение — несохранённые изменения будут потеряны, поэтому правильный порядок: сначала «Сохранить проект», потом «+ Новый проект».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Подробный разбор этого механизма — в разделе 9.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2823"/>
          <w:sz w:val="24"/>
          <w:szCs w:val="24"/>
        </w:rPr>
        <w:t xml:space="preserve">4.8. Экспорт и импорт</w:t>
      </w:r>
    </w:p>
    <w:tbl>
      <w:tblPr>
        <w:tblW w:type="dxa" w:w="9306"/>
        <w:tblBorders>
          <w:top w:val="single" w:color="DED7C9" w:sz="2"/>
          <w:left w:val="single" w:color="DED7C9" w:sz="2"/>
          <w:bottom w:val="single" w:color="DED7C9" w:sz="2"/>
          <w:right w:val="single" w:color="DED7C9" w:sz="2"/>
          <w:insideH w:val="single" w:color="DED7C9" w:sz="2"/>
          <w:insideV w:val="single" w:color="DED7C9" w:sz="2"/>
        </w:tblBorders>
      </w:tblPr>
      <w:tblGrid>
        <w:gridCol w:w="1789"/>
        <w:gridCol w:w="5368"/>
        <w:gridCol w:w="2147"/>
      </w:tblGrid>
      <w:tr>
        <w:trPr>
          <w:tblHeader/>
        </w:trPr>
        <w:tc>
          <w:tcPr>
            <w:tcW w:type="dxa" w:w="1789"/>
            <w:shd w:fill="EFE9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823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5368"/>
            <w:shd w:fill="EFE9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823"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2147"/>
            <w:shd w:fill="EFE9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823"/>
                <w:sz w:val="19"/>
                <w:szCs w:val="19"/>
              </w:rPr>
              <w:t xml:space="preserve">Нужен интернет</w:t>
            </w:r>
          </w:p>
        </w:tc>
      </w:tr>
      <w:tr>
        <w:tc>
          <w:tcPr>
            <w:tcW w:type="dxa" w:w="178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JSON</w:t>
            </w:r>
          </w:p>
        </w:tc>
        <w:tc>
          <w:tcPr>
            <w:tcW w:type="dxa" w:w="536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Полная копия текущего проекта — для передачи коллеге, переноса на другой компьютер или резервной копии.</w:t>
            </w:r>
          </w:p>
        </w:tc>
        <w:tc>
          <w:tcPr>
            <w:tcW w:type="dxa" w:w="21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178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Excel</w:t>
            </w:r>
          </w:p>
        </w:tc>
        <w:tc>
          <w:tcPr>
            <w:tcW w:type="dxa" w:w="536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Смета и финансы в оформленном виде, той же структуры, что и исходные файлы студии.</w:t>
            </w:r>
          </w:p>
        </w:tc>
        <w:tc>
          <w:tcPr>
            <w:tcW w:type="dxa" w:w="21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178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PDF</w:t>
            </w:r>
          </w:p>
        </w:tc>
        <w:tc>
          <w:tcPr>
            <w:tcW w:type="dxa" w:w="536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Отчёт «как на экране», с тем же оформлением/темой, что выбрана в этот момент.</w:t>
            </w:r>
          </w:p>
        </w:tc>
        <w:tc>
          <w:tcPr>
            <w:tcW w:type="dxa" w:w="21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color w:val="2A2823"/>
          <w:sz w:val="21"/>
          <w:szCs w:val="21"/>
        </w:rPr>
        <w:t xml:space="preserve">Кнопка «↧ Импорт файлов» — обратная операция: загрузить ранее сохранённый JSON-отчёт или смету Excel/CSV.</w:t>
      </w:r>
    </w:p>
    <w:p>
      <w:pPr>
        <w:pStyle w:val="Heading1"/>
        <w:pBdr>
          <w:bottom w:val="single" w:color="8A5A20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2A2823"/>
          <w:sz w:val="30"/>
          <w:szCs w:val="30"/>
        </w:rPr>
        <w:t xml:space="preserve">5. Вкладка «База проектов»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Архив всех проектов, сохранённых кнопкой «Сохранить проект». Таблица со столбцами: Событие, Дата, Статус, Предоплата, Доход, Расход, Прибыль.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1. </w:t>
      </w:r>
      <w:r>
        <w:rPr>
          <w:b/>
          <w:bCs/>
          <w:color w:val="2A2823"/>
          <w:sz w:val="21"/>
          <w:szCs w:val="21"/>
        </w:rPr>
        <w:t xml:space="preserve">Открыть проект</w:t>
      </w:r>
      <w:r>
        <w:rPr>
          <w:color w:val="2A2823"/>
          <w:sz w:val="21"/>
          <w:szCs w:val="21"/>
        </w:rPr>
        <w:t xml:space="preserve"> — двойной клик по строке — открывает проект во вкладке «Проект» со всеми данными, для просмотра и редактирования.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2. </w:t>
      </w:r>
      <w:r>
        <w:rPr>
          <w:b/>
          <w:bCs/>
          <w:color w:val="2A2823"/>
          <w:sz w:val="21"/>
          <w:szCs w:val="21"/>
        </w:rPr>
        <w:t xml:space="preserve">Сохранить изменения</w:t>
      </w:r>
      <w:r>
        <w:rPr>
          <w:color w:val="2A2823"/>
          <w:sz w:val="21"/>
          <w:szCs w:val="21"/>
        </w:rPr>
        <w:t xml:space="preserve"> — после правок в открытом проекте снова нажмите «Сохранить проект» — обновится та же запись в базе, дубликат не появится.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3. </w:t>
      </w:r>
      <w:r>
        <w:rPr>
          <w:b/>
          <w:bCs/>
          <w:color w:val="2A2823"/>
          <w:sz w:val="21"/>
          <w:szCs w:val="21"/>
        </w:rPr>
        <w:t xml:space="preserve">Удалить проект</w:t>
      </w:r>
      <w:r>
        <w:rPr>
          <w:color w:val="2A2823"/>
          <w:sz w:val="21"/>
          <w:szCs w:val="21"/>
        </w:rPr>
        <w:t xml:space="preserve"> — кнопка «×» в конце строки. Действие необратимо — если не уверены, сначала выгрузите копию (см. ниже).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4. </w:t>
      </w:r>
      <w:r>
        <w:rPr>
          <w:b/>
          <w:bCs/>
          <w:color w:val="2A2823"/>
          <w:sz w:val="21"/>
          <w:szCs w:val="21"/>
        </w:rPr>
        <w:t xml:space="preserve">Экспорт всей базы</w:t>
      </w:r>
      <w:r>
        <w:rPr>
          <w:color w:val="2A2823"/>
          <w:sz w:val="21"/>
          <w:szCs w:val="21"/>
        </w:rPr>
        <w:t xml:space="preserve"> — «↥ Экспорт всей базы (JSON)» — один файл со всеми проектами. Используйте для резервной копии или переноса на другой компьютер.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5. </w:t>
      </w:r>
      <w:r>
        <w:rPr>
          <w:b/>
          <w:bCs/>
          <w:color w:val="2A2823"/>
          <w:sz w:val="21"/>
          <w:szCs w:val="21"/>
        </w:rPr>
        <w:t xml:space="preserve">Импорт базы</w:t>
      </w:r>
      <w:r>
        <w:rPr>
          <w:color w:val="2A2823"/>
          <w:sz w:val="21"/>
          <w:szCs w:val="21"/>
        </w:rPr>
        <w:t xml:space="preserve"> — «↧ Импортировать базу (JSON)» — можно выбрать сразу НЕСКОЛЬКО файлов в одном диалоге, все импортируются одним действием. Понимает и выгрузку целой базы, и одиночный экспорт отдельного проекта.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6. </w:t>
      </w:r>
      <w:r>
        <w:rPr>
          <w:b/>
          <w:bCs/>
          <w:color w:val="2A2823"/>
          <w:sz w:val="21"/>
          <w:szCs w:val="21"/>
        </w:rPr>
        <w:t xml:space="preserve">Очистить базу</w:t>
      </w:r>
      <w:r>
        <w:rPr>
          <w:color w:val="2A2823"/>
          <w:sz w:val="21"/>
          <w:szCs w:val="21"/>
        </w:rPr>
        <w:t xml:space="preserve"> — удаляет всё содержимое базы разом (с подтверждением). Используйте только после того, как выгрузили копию.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«База проектов» — единственное место, где проект можно по-настоящему редактировать заново после сохранения (в отличие, например, от заметок или результатов внутри самого проекта, которые не редактируются «на месте»).</w:t>
      </w:r>
    </w:p>
    <w:p>
      <w:pPr>
        <w:pStyle w:val="Heading1"/>
        <w:pBdr>
          <w:bottom w:val="single" w:color="8A5A20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2A2823"/>
          <w:sz w:val="30"/>
          <w:szCs w:val="30"/>
        </w:rPr>
        <w:t xml:space="preserve">6. Вкладка «Динамика проектов»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Аналитика сразу по нескольким мероприятиям.</w:t>
      </w:r>
    </w:p>
    <w:tbl>
      <w:tblPr>
        <w:tblW w:type="dxa" w:w="9306"/>
        <w:tblBorders>
          <w:top w:val="single" w:color="8A5A20" w:sz="4"/>
          <w:left w:val="single" w:color="8A5A20" w:sz="4"/>
          <w:bottom w:val="single" w:color="8A5A20" w:sz="4"/>
          <w:right w:val="single" w:color="8A5A20" w:sz="4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6EE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8A5A20"/>
                <w:sz w:val="20"/>
                <w:szCs w:val="20"/>
              </w:rPr>
              <w:t xml:space="preserve">Автоматически из базы</w:t>
            </w:r>
          </w:p>
          <w:p>
            <w:pPr>
              <w:spacing w:after="40"/>
            </w:pPr>
            <w:r>
              <w:rPr>
                <w:color w:val="2A2823"/>
                <w:sz w:val="20"/>
                <w:szCs w:val="20"/>
              </w:rPr>
              <w:t xml:space="preserve">Если в «Базе проектов» сохранено 2 и более проектов, а вручную ничего не загружено — «Динамика» САМА подставляет данные из базы, ничего нажимать не нужно.</w:t>
            </w:r>
          </w:p>
        </w:tc>
      </w:tr>
    </w:tbl>
    <w:p>
      <w:pPr>
        <w:spacing w:after="160" w:line="300"/>
      </w:pPr>
      <w:r>
        <w:rPr>
          <w:color w:val="2A2823"/>
          <w:sz w:val="21"/>
          <w:szCs w:val="21"/>
        </w:rPr>
        <w:t xml:space="preserve">Рядом с таблицей — список с галочками «Все проекты базы ▾»: можно снять лишние галочки и оставить один-два конкретных проекта, чтобы увидеть динамику только по ним. Кнопка «↧ Загрузить отчёты (JSON)» работает отдельно и независимо — для разовых файлов, которых нет в базе (можно выбрать сразу несколько).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Что показывается: сводная таблица по всем выбранным мероприятиям, KPI (доход/расход/прибыль по всем сразу) и графики — прибыль по месяцам (убыточные месяцы подсвечиваются красным), по типам праздника, по статусам, структура расходов.</w:t>
      </w:r>
    </w:p>
    <w:p>
      <w:pPr>
        <w:spacing w:after="90" w:before="220"/>
      </w:pPr>
      <w:r>
        <w:rPr>
          <w:b/>
          <w:bCs/>
          <w:color w:val="8A5A20"/>
          <w:sz w:val="21"/>
          <w:szCs w:val="21"/>
        </w:rPr>
        <w:t xml:space="preserve">Прибыль по годам и по месяцам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Если среди выбранных проектов встречаются РАЗНЫЕ года (например, 2025 и 2026) — график прибыли сначала показывает свёрнутый вид «Прибыль по годам». Клик по столбцу конкретного года раскрывает помесячную прибыль именно этого года; кнопка «← Вернуться к графику годов» возвращает к свёрнутому виду. Если год всего один — график сразу показывает месяцы, без лишнего шага.</w:t>
      </w:r>
    </w:p>
    <w:p>
      <w:pPr>
        <w:spacing w:after="90" w:before="220"/>
      </w:pPr>
      <w:r>
        <w:rPr>
          <w:b/>
          <w:bCs/>
          <w:color w:val="8A5A20"/>
          <w:sz w:val="21"/>
          <w:szCs w:val="21"/>
        </w:rPr>
        <w:t xml:space="preserve">Аналитика по подрядчикам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В нижней части вкладки — отдельный блок: сумма расходов по каждому подрядчику и по каждому наименованию услуги, с фильтром по конкретным подрядчикам и по наименованию.</w:t>
      </w:r>
    </w:p>
    <w:p>
      <w:pPr>
        <w:pStyle w:val="Heading1"/>
        <w:pBdr>
          <w:bottom w:val="single" w:color="8A5A20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2A2823"/>
          <w:sz w:val="30"/>
          <w:szCs w:val="30"/>
        </w:rPr>
        <w:t xml:space="preserve">7. Вкладка «Подрядчики»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Справочник подрядчиков: название, контактный телефон, ответственный, способ оплаты, расчётный счёт.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A2823"/>
          <w:sz w:val="21"/>
          <w:szCs w:val="21"/>
        </w:rPr>
        <w:t xml:space="preserve">Добавление — через форму вверху вкладки, кнопка «Сохранить». Так вносятся реальные подрядчики студии — это основной способ наполнить справочник.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A2823"/>
          <w:sz w:val="21"/>
          <w:szCs w:val="21"/>
        </w:rPr>
        <w:t xml:space="preserve">Удаление — кнопка «×» в конце строки таблицы.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A2823"/>
          <w:sz w:val="21"/>
          <w:szCs w:val="21"/>
        </w:rPr>
        <w:t xml:space="preserve">Кнопка «↧ Загрузить базу подрядчиков» подгружает из пакета </w:t>
      </w:r>
      <w:r>
        <w:rPr>
          <w:b/>
          <w:bCs/>
          <w:color w:val="2A2823"/>
          <w:sz w:val="21"/>
          <w:szCs w:val="21"/>
        </w:rPr>
        <w:t xml:space="preserve">тестовый</w:t>
      </w:r>
      <w:r>
        <w:rPr>
          <w:color w:val="2A2823"/>
          <w:sz w:val="21"/>
          <w:szCs w:val="21"/>
        </w:rPr>
        <w:t xml:space="preserve"> набор из 128 демо-подрядчиков (дубликаты по названию пропускаются) — он нужен только для проверки интерфейса перед началом работы, реальных подрядчиков студии там нет. В обычной работе эта кнопка не понадобится.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Изменить данные уже добавленного подрядчика «на месте» нельзя — только удалить и добавить заново с исправленными данными. В смете расходов (вкладка «Проект») каждую статью можно привязать к конкретному подрядчику — это и используется в аналитике по подрядчикам в «Динамике».</w:t>
      </w:r>
    </w:p>
    <w:p>
      <w:pPr>
        <w:pStyle w:val="Heading1"/>
        <w:pBdr>
          <w:bottom w:val="single" w:color="8A5A20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2A2823"/>
          <w:sz w:val="30"/>
          <w:szCs w:val="30"/>
        </w:rPr>
        <w:t xml:space="preserve">8. Тема оформления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Кнопка «🌙 Тёмная / ☀️ Светлая» в правом верхнем углу (есть и на стартовой странице, и на странице отчёта) переключает фон между тёмным и светлым оформлением. Выбор запоминается в браузере и одинаков на всех страницах. Экспортированный PDF всегда выглядит так же, как активная в этот момент тема на экране.</w:t>
      </w:r>
    </w:p>
    <w:p>
      <w:pPr>
        <w:pStyle w:val="Heading1"/>
        <w:pBdr>
          <w:bottom w:val="single" w:color="8A5A20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2A2823"/>
          <w:sz w:val="30"/>
          <w:szCs w:val="30"/>
        </w:rPr>
        <w:t xml:space="preserve">9. Как правильно сохранять проекты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Это самый важный раздел документа — он объясняет, как устроено сохранение, и какого порядка действий стоит придерживаться, чтобы ничего не терялось.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2823"/>
          <w:sz w:val="24"/>
          <w:szCs w:val="24"/>
        </w:rPr>
        <w:t xml:space="preserve">9.1. Два разных хранилища — не путайте их</w:t>
      </w:r>
    </w:p>
    <w:tbl>
      <w:tblPr>
        <w:tblW w:type="dxa" w:w="9306"/>
        <w:tblBorders>
          <w:top w:val="single" w:color="DED7C9" w:sz="2"/>
          <w:left w:val="single" w:color="DED7C9" w:sz="2"/>
          <w:bottom w:val="single" w:color="DED7C9" w:sz="2"/>
          <w:right w:val="single" w:color="DED7C9" w:sz="2"/>
          <w:insideH w:val="single" w:color="DED7C9" w:sz="2"/>
          <w:insideV w:val="single" w:color="DED7C9" w:sz="2"/>
        </w:tblBorders>
      </w:tblPr>
      <w:tblGrid>
        <w:gridCol w:w="2282"/>
        <w:gridCol w:w="3511"/>
        <w:gridCol w:w="3511"/>
      </w:tblGrid>
      <w:tr>
        <w:trPr>
          <w:tblHeader/>
        </w:trPr>
        <w:tc>
          <w:tcPr>
            <w:tcW w:type="dxa" w:w="2282"/>
            <w:shd w:fill="EFE9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823"/>
                <w:sz w:val="19"/>
                <w:szCs w:val="19"/>
              </w:rPr>
              <w:t xml:space="preserve"/>
            </w:r>
          </w:p>
        </w:tc>
        <w:tc>
          <w:tcPr>
            <w:tcW w:type="dxa" w:w="3511"/>
            <w:shd w:fill="EFE9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823"/>
                <w:sz w:val="19"/>
                <w:szCs w:val="19"/>
              </w:rPr>
              <w:t xml:space="preserve">Автосохранение браузера</w:t>
            </w:r>
          </w:p>
        </w:tc>
        <w:tc>
          <w:tcPr>
            <w:tcW w:type="dxa" w:w="3511"/>
            <w:shd w:fill="EFE9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823"/>
                <w:sz w:val="19"/>
                <w:szCs w:val="19"/>
              </w:rPr>
              <w:t xml:space="preserve">«База проектов»</w:t>
            </w:r>
          </w:p>
        </w:tc>
      </w:tr>
      <w:tr>
        <w:tc>
          <w:tcPr>
            <w:tcW w:type="dxa" w:w="22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Что хранит</w:t>
            </w:r>
          </w:p>
        </w:tc>
        <w:tc>
          <w:tcPr>
            <w:tcW w:type="dxa" w:w="351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Только ОДИН проект — тот, что открыт прямо сейчас</w:t>
            </w:r>
          </w:p>
        </w:tc>
        <w:tc>
          <w:tcPr>
            <w:tcW w:type="dxa" w:w="351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ВСЕ проекты, сохранённые кнопкой «Сохранить проект»</w:t>
            </w:r>
          </w:p>
        </w:tc>
      </w:tr>
      <w:tr>
        <w:tc>
          <w:tcPr>
            <w:tcW w:type="dxa" w:w="22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Когда срабатывает</w:t>
            </w:r>
          </w:p>
        </w:tc>
        <w:tc>
          <w:tcPr>
            <w:tcW w:type="dxa" w:w="351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Постоянно, без вашего участия, при любом изменении поля</w:t>
            </w:r>
          </w:p>
        </w:tc>
        <w:tc>
          <w:tcPr>
            <w:tcW w:type="dxa" w:w="351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Только когда вы сами нажали «💾 Сохранить проект»</w:t>
            </w:r>
          </w:p>
        </w:tc>
      </w:tr>
      <w:tr>
        <w:tc>
          <w:tcPr>
            <w:tcW w:type="dxa" w:w="22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Что происходит при «+ Новый проект»</w:t>
            </w:r>
          </w:p>
        </w:tc>
        <w:tc>
          <w:tcPr>
            <w:tcW w:type="dxa" w:w="351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Прошлые данные заменяются новыми — без следа</w:t>
            </w:r>
          </w:p>
        </w:tc>
        <w:tc>
          <w:tcPr>
            <w:tcW w:type="dxa" w:w="351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Не затрагивается — раньше сохранённые проекты остаются на месте</w:t>
            </w:r>
          </w:p>
        </w:tc>
      </w:tr>
      <w:tr>
        <w:tc>
          <w:tcPr>
            <w:tcW w:type="dxa" w:w="22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Где посмотреть</w:t>
            </w:r>
          </w:p>
        </w:tc>
        <w:tc>
          <w:tcPr>
            <w:tcW w:type="dxa" w:w="351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Просто текущее состояние вкладки «Проект»</w:t>
            </w:r>
          </w:p>
        </w:tc>
        <w:tc>
          <w:tcPr>
            <w:tcW w:type="dxa" w:w="351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Вкладка «База проектов» — таблица со всеми записями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color w:val="2A2823"/>
          <w:sz w:val="21"/>
          <w:szCs w:val="21"/>
        </w:rPr>
        <w:t xml:space="preserve">Вывод: автосохранение — это страховка от случайной перезагрузки страницы ПРЯМО СЕЙЧАС, а не архив. Если вы просто вводите данные и ни разу не нажали «Сохранить проект» — при нажатии «+ Новый проект» (или при открытии другого проекта) введённое исчезнет безвозвратно.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2823"/>
          <w:sz w:val="24"/>
          <w:szCs w:val="24"/>
        </w:rPr>
        <w:t xml:space="preserve">9.2. Правильный порядок работы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1. </w:t>
      </w:r>
      <w:r>
        <w:rPr>
          <w:b/>
          <w:bCs/>
          <w:color w:val="2A2823"/>
          <w:sz w:val="21"/>
          <w:szCs w:val="21"/>
        </w:rPr>
        <w:t xml:space="preserve">Заполняете мероприятие</w:t>
      </w:r>
      <w:r>
        <w:rPr>
          <w:color w:val="2A2823"/>
          <w:sz w:val="21"/>
          <w:szCs w:val="21"/>
        </w:rPr>
        <w:t xml:space="preserve"> — дата, название, смета, финансы, чек-лист, заметки, результаты — во вкладке «Проект».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2. </w:t>
      </w:r>
      <w:r>
        <w:rPr>
          <w:b/>
          <w:bCs/>
          <w:color w:val="2A2823"/>
          <w:sz w:val="21"/>
          <w:szCs w:val="21"/>
        </w:rPr>
        <w:t xml:space="preserve">Сохраняете по ходу работы</w:t>
      </w:r>
      <w:r>
        <w:rPr>
          <w:color w:val="2A2823"/>
          <w:sz w:val="21"/>
          <w:szCs w:val="21"/>
        </w:rPr>
        <w:t xml:space="preserve"> — нажимайте «💾 Сохранить проект» не только в самом конце, а периодически — это ничего не сломает: повторное сохранение того же проекта просто обновляет ту же запись в базе.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3. </w:t>
      </w:r>
      <w:r>
        <w:rPr>
          <w:b/>
          <w:bCs/>
          <w:color w:val="2A2823"/>
          <w:sz w:val="21"/>
          <w:szCs w:val="21"/>
        </w:rPr>
        <w:t xml:space="preserve">Закончили это мероприятие — сохраните ещё раз</w:t>
      </w:r>
      <w:r>
        <w:rPr>
          <w:color w:val="2A2823"/>
          <w:sz w:val="21"/>
          <w:szCs w:val="21"/>
        </w:rPr>
        <w:t xml:space="preserve"> — финальное «Сохранить проект» перед тем, как переходить к следующему.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4. </w:t>
      </w:r>
      <w:r>
        <w:rPr>
          <w:b/>
          <w:bCs/>
          <w:color w:val="2A2823"/>
          <w:sz w:val="21"/>
          <w:szCs w:val="21"/>
        </w:rPr>
        <w:t xml:space="preserve">Переходите к следующему мероприятию</w:t>
      </w:r>
      <w:r>
        <w:rPr>
          <w:color w:val="2A2823"/>
          <w:sz w:val="21"/>
          <w:szCs w:val="21"/>
        </w:rPr>
        <w:t xml:space="preserve"> — нажмите «+ Новый проект» (подтвердите очистку) и начинайте заполнять с нуля.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5. </w:t>
      </w:r>
      <w:r>
        <w:rPr>
          <w:b/>
          <w:bCs/>
          <w:color w:val="2A2823"/>
          <w:sz w:val="21"/>
          <w:szCs w:val="21"/>
        </w:rPr>
        <w:t xml:space="preserve">Нужно вернуться к старому мероприятию</w:t>
      </w:r>
      <w:r>
        <w:rPr>
          <w:color w:val="2A2823"/>
          <w:sz w:val="21"/>
          <w:szCs w:val="21"/>
        </w:rPr>
        <w:t xml:space="preserve"> — откройте вкладку «База проектов», найдите нужную строку, откройте двойным кликом. Правки → снова «Сохранить проект» — обновит ту же запись.</w:t>
      </w:r>
    </w:p>
    <w:tbl>
      <w:tblPr>
        <w:tblW w:type="dxa" w:w="9306"/>
        <w:tblBorders>
          <w:top w:val="single" w:color="8A5A20" w:sz="4"/>
          <w:left w:val="single" w:color="8A5A20" w:sz="4"/>
          <w:bottom w:val="single" w:color="8A5A20" w:sz="4"/>
          <w:right w:val="single" w:color="8A5A20" w:sz="4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6EE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8A5A20"/>
                <w:sz w:val="20"/>
                <w:szCs w:val="20"/>
              </w:rPr>
              <w:t xml:space="preserve">Частая ошибка</w:t>
            </w:r>
          </w:p>
          <w:p>
            <w:pPr>
              <w:spacing w:after="40"/>
            </w:pPr>
            <w:r>
              <w:rPr>
                <w:color w:val="2A2823"/>
                <w:sz w:val="20"/>
                <w:szCs w:val="20"/>
              </w:rPr>
              <w:t xml:space="preserve">Заполнили мероприятие, ни разу не нажали «Сохранить проект», сразу нажали «+ Новый проект» (или открыли другой проект из базы) — данные потеряны безвозвратно, восстановить нельзя.</w:t>
            </w:r>
          </w:p>
          <w:p>
            <w:pPr>
              <w:spacing w:after="40"/>
            </w:pPr>
            <w:r>
              <w:rPr>
                <w:color w:val="2A2823"/>
                <w:sz w:val="20"/>
                <w:szCs w:val="20"/>
              </w:rPr>
              <w:t xml:space="preserve">Правило: не бывает «слишком раннего» сохранения. Нажимайте «Сохранить проект», как только внесли что-то важное.</w:t>
            </w:r>
          </w:p>
        </w:tc>
      </w:tr>
    </w:tbl>
    <w:p>
      <w:pPr>
        <w:pStyle w:val="Heading1"/>
        <w:pBdr>
          <w:bottom w:val="single" w:color="8A5A20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2A2823"/>
          <w:sz w:val="30"/>
          <w:szCs w:val="30"/>
        </w:rPr>
        <w:t xml:space="preserve">10. Как пользоваться без потери данных — рекомендации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1. </w:t>
      </w:r>
      <w:r>
        <w:rPr>
          <w:b/>
          <w:bCs/>
          <w:color w:val="2A2823"/>
          <w:sz w:val="21"/>
          <w:szCs w:val="21"/>
        </w:rPr>
        <w:t xml:space="preserve">Сохраняйте в базу регулярно</w:t>
      </w:r>
      <w:r>
        <w:rPr>
          <w:color w:val="2A2823"/>
          <w:sz w:val="21"/>
          <w:szCs w:val="21"/>
        </w:rPr>
        <w:t xml:space="preserve"> — не только в конце работы над мероприятием — правило из раздела 9.2.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2. </w:t>
      </w:r>
      <w:r>
        <w:rPr>
          <w:b/>
          <w:bCs/>
          <w:color w:val="2A2823"/>
          <w:sz w:val="21"/>
          <w:szCs w:val="21"/>
        </w:rPr>
        <w:t xml:space="preserve">Периодически выгружайте резервную копию всей базы</w:t>
      </w:r>
      <w:r>
        <w:rPr>
          <w:color w:val="2A2823"/>
          <w:sz w:val="21"/>
          <w:szCs w:val="21"/>
        </w:rPr>
        <w:t xml:space="preserve"> — вкладка «База проектов» → «↥ Экспорт всей базы (JSON)» → сохраните файл в облако (Яндекс.Диск, Google Drive) или на внешний носитель. «База проектов» живёт только в браузере одного компьютера — если компьютер или браузер сломается/переустановится, без такой копии всё будет потеряно.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3. </w:t>
      </w:r>
      <w:r>
        <w:rPr>
          <w:b/>
          <w:bCs/>
          <w:color w:val="2A2823"/>
          <w:sz w:val="21"/>
          <w:szCs w:val="21"/>
        </w:rPr>
        <w:t xml:space="preserve">Не смешивайте способы открытия страницы</w:t>
      </w:r>
      <w:r>
        <w:rPr>
          <w:color w:val="2A2823"/>
          <w:sz w:val="21"/>
          <w:szCs w:val="21"/>
        </w:rPr>
        <w:t xml:space="preserve"> — если открывать один раз двойным кликом по index.html/start.html, а другой раз — через локальный сервер (http://localhost:...), браузер видит это как ДВЕ РАЗНЫЕ страницы с двумя независимыми хранилищами — сохранённые в одном варианте проекты не появятся в другом. Выберите один способ и используйте только его постоянно.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4. </w:t>
      </w:r>
      <w:r>
        <w:rPr>
          <w:b/>
          <w:bCs/>
          <w:color w:val="2A2823"/>
          <w:sz w:val="21"/>
          <w:szCs w:val="21"/>
        </w:rPr>
        <w:t xml:space="preserve">Не работайте в режиме «инкогнито»/приватного окна</w:t>
      </w:r>
      <w:r>
        <w:rPr>
          <w:color w:val="2A2823"/>
          <w:sz w:val="21"/>
          <w:szCs w:val="21"/>
        </w:rPr>
        <w:t xml:space="preserve"> — в таком окне браузер обычно стирает localStorage сразу после закрытия — рискуете потерять всё, что не выгрузили в файл.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5. </w:t>
      </w:r>
      <w:r>
        <w:rPr>
          <w:b/>
          <w:bCs/>
          <w:color w:val="2A2823"/>
          <w:sz w:val="21"/>
          <w:szCs w:val="21"/>
        </w:rPr>
        <w:t xml:space="preserve">Перед импортом сметы Excel/CSV — при сомнении экспортируйте JSON</w:t>
      </w:r>
      <w:r>
        <w:rPr>
          <w:color w:val="2A2823"/>
          <w:sz w:val="21"/>
          <w:szCs w:val="21"/>
        </w:rPr>
        <w:t xml:space="preserve"> — импорт сметы заменяет текущий список расходов; если в нём были важные ручные правки, сначала сделайте резервную копию текущего проекта.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6. </w:t>
      </w:r>
      <w:r>
        <w:rPr>
          <w:b/>
          <w:bCs/>
          <w:color w:val="2A2823"/>
          <w:sz w:val="21"/>
          <w:szCs w:val="21"/>
        </w:rPr>
        <w:t xml:space="preserve">Перед «Очистить базу» или удалением проекта — выгрузите копию</w:t>
      </w:r>
      <w:r>
        <w:rPr>
          <w:color w:val="2A2823"/>
          <w:sz w:val="21"/>
          <w:szCs w:val="21"/>
        </w:rPr>
        <w:t xml:space="preserve"> — оба действия необратимы, отменить или восстановить удалённое штатными средствами приложения нельзя.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7. </w:t>
      </w:r>
      <w:r>
        <w:rPr>
          <w:b/>
          <w:bCs/>
          <w:color w:val="2A2823"/>
          <w:sz w:val="21"/>
          <w:szCs w:val="21"/>
        </w:rPr>
        <w:t xml:space="preserve">Для передачи проекта коллеге или на другой компьютер</w:t>
      </w:r>
      <w:r>
        <w:rPr>
          <w:color w:val="2A2823"/>
          <w:sz w:val="21"/>
          <w:szCs w:val="21"/>
        </w:rPr>
        <w:t xml:space="preserve"> — используйте JSON — либо один проект («↥ Экспорт» во вкладке «Проект»), либо всю базу целиком (вкладка «База проектов»). Коллега открывает тот же сайт и загружает файл через соответствующую кнопку импорта.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8. </w:t>
      </w:r>
      <w:r>
        <w:rPr>
          <w:b/>
          <w:bCs/>
          <w:color w:val="2A2823"/>
          <w:sz w:val="21"/>
          <w:szCs w:val="21"/>
        </w:rPr>
        <w:t xml:space="preserve">Работайте в одном браузере</w:t>
      </w:r>
      <w:r>
        <w:rPr>
          <w:color w:val="2A2823"/>
          <w:sz w:val="21"/>
          <w:szCs w:val="21"/>
        </w:rPr>
        <w:t xml:space="preserve"> — localStorage не синхронизируется между разными браузерами (Chrome и Edge, например, не видят данные друг друга), даже на одном компьютере.</w:t>
      </w:r>
    </w:p>
    <w:p>
      <w:pPr>
        <w:spacing w:after="130" w:line="290"/>
      </w:pPr>
      <w:r>
        <w:rPr>
          <w:b/>
          <w:bCs/>
          <w:color w:val="8A5A20"/>
          <w:sz w:val="21"/>
          <w:szCs w:val="21"/>
        </w:rPr>
        <w:t xml:space="preserve">9. </w:t>
      </w:r>
      <w:r>
        <w:rPr>
          <w:b/>
          <w:bCs/>
          <w:color w:val="2A2823"/>
          <w:sz w:val="21"/>
          <w:szCs w:val="21"/>
        </w:rPr>
        <w:t xml:space="preserve">Если страница открылась без оформления</w:t>
      </w:r>
      <w:r>
        <w:rPr>
          <w:color w:val="2A2823"/>
          <w:sz w:val="21"/>
          <w:szCs w:val="21"/>
        </w:rPr>
        <w:t xml:space="preserve"> — подождите несколько секунд — приложение само это отслеживает и, скорее всего, само исправится (обычно это разовая проверка файлов антивирусом при первом открытии). Не помогло — обновите страницу (F5).</w:t>
      </w:r>
    </w:p>
    <w:p>
      <w:pPr>
        <w:pStyle w:val="Heading1"/>
        <w:pBdr>
          <w:bottom w:val="single" w:color="8A5A20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2A2823"/>
          <w:sz w:val="30"/>
          <w:szCs w:val="30"/>
        </w:rPr>
        <w:t xml:space="preserve">11. Сводная таблица: что можно редактировать</w:t>
      </w:r>
    </w:p>
    <w:tbl>
      <w:tblPr>
        <w:tblW w:type="dxa" w:w="9306"/>
        <w:tblBorders>
          <w:top w:val="single" w:color="DED7C9" w:sz="2"/>
          <w:left w:val="single" w:color="DED7C9" w:sz="2"/>
          <w:bottom w:val="single" w:color="DED7C9" w:sz="2"/>
          <w:right w:val="single" w:color="DED7C9" w:sz="2"/>
          <w:insideH w:val="single" w:color="DED7C9" w:sz="2"/>
          <w:insideV w:val="single" w:color="DED7C9" w:sz="2"/>
        </w:tblBorders>
      </w:tblPr>
      <w:tblGrid>
        <w:gridCol w:w="2401"/>
        <w:gridCol w:w="2251"/>
        <w:gridCol w:w="3302"/>
        <w:gridCol w:w="1350"/>
      </w:tblGrid>
      <w:tr>
        <w:trPr>
          <w:tblHeader/>
        </w:trPr>
        <w:tc>
          <w:tcPr>
            <w:tcW w:type="dxa" w:w="2401"/>
            <w:shd w:fill="EFE9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823"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2251"/>
            <w:shd w:fill="EFE9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823"/>
                <w:sz w:val="19"/>
                <w:szCs w:val="19"/>
              </w:rPr>
              <w:t xml:space="preserve">Добавить</w:t>
            </w:r>
          </w:p>
        </w:tc>
        <w:tc>
          <w:tcPr>
            <w:tcW w:type="dxa" w:w="3302"/>
            <w:shd w:fill="EFE9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823"/>
                <w:sz w:val="19"/>
                <w:szCs w:val="19"/>
              </w:rPr>
              <w:t xml:space="preserve">Изменить запись</w:t>
            </w:r>
          </w:p>
        </w:tc>
        <w:tc>
          <w:tcPr>
            <w:tcW w:type="dxa" w:w="1350"/>
            <w:shd w:fill="EFE9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A2823"/>
                <w:sz w:val="19"/>
                <w:szCs w:val="19"/>
              </w:rPr>
              <w:t xml:space="preserve">Удалить</w:t>
            </w:r>
          </w:p>
        </w:tc>
      </w:tr>
      <w:tr>
        <w:tc>
          <w:tcPr>
            <w:tcW w:type="dxa" w:w="24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Шапка мероприятия</w:t>
            </w:r>
          </w:p>
        </w:tc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—</w:t>
            </w:r>
          </w:p>
        </w:tc>
        <w:tc>
          <w:tcPr>
            <w:tcW w:type="dxa" w:w="330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Да, любое поле в любой момент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Расходы (смета)</w:t>
            </w:r>
          </w:p>
        </w:tc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</w:t>
            </w:r>
          </w:p>
        </w:tc>
        <w:tc>
          <w:tcPr>
            <w:tcW w:type="dxa" w:w="330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Только сумму (название/зону — заново)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Предоплата</w:t>
            </w:r>
          </w:p>
        </w:tc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 (сумма + дата)</w:t>
            </w:r>
          </w:p>
        </w:tc>
        <w:tc>
          <w:tcPr>
            <w:tcW w:type="dxa" w:w="330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 — и сумму, и дату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Постоплата</w:t>
            </w:r>
          </w:p>
        </w:tc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—</w:t>
            </w:r>
          </w:p>
        </w:tc>
        <w:tc>
          <w:tcPr>
            <w:tcW w:type="dxa" w:w="330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Да, одно поле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Чек-лист</w:t>
            </w:r>
          </w:p>
        </w:tc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</w:t>
            </w:r>
          </w:p>
        </w:tc>
        <w:tc>
          <w:tcPr>
            <w:tcW w:type="dxa" w:w="330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Только «выполнено/нет» (текст — заново)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Заметки</w:t>
            </w:r>
          </w:p>
        </w:tc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 (дата — автоматически)</w:t>
            </w:r>
          </w:p>
        </w:tc>
        <w:tc>
          <w:tcPr>
            <w:tcW w:type="dxa" w:w="330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Нет (только заново)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Результаты события</w:t>
            </w:r>
          </w:p>
        </w:tc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</w:t>
            </w:r>
          </w:p>
        </w:tc>
        <w:tc>
          <w:tcPr>
            <w:tcW w:type="dxa" w:w="330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Нет (только заново)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Подрядчики</w:t>
            </w:r>
          </w:p>
        </w:tc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</w:t>
            </w:r>
          </w:p>
        </w:tc>
        <w:tc>
          <w:tcPr>
            <w:tcW w:type="dxa" w:w="330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Нет (только заново)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Проекты в «Базе проектов»</w:t>
            </w:r>
          </w:p>
        </w:tc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 («Сохранить проект»)</w:t>
            </w:r>
          </w:p>
        </w:tc>
        <w:tc>
          <w:tcPr>
            <w:tcW w:type="dxa" w:w="330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 — открыть, отредактировать, сохранить снова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A2823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8A5A20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2A2823"/>
          <w:sz w:val="30"/>
          <w:szCs w:val="30"/>
        </w:rPr>
        <w:t xml:space="preserve">12. Частые вопросы</w:t>
      </w:r>
    </w:p>
    <w:p>
      <w:pPr>
        <w:spacing w:after="90" w:before="220"/>
      </w:pPr>
      <w:r>
        <w:rPr>
          <w:b/>
          <w:bCs/>
          <w:color w:val="8A5A20"/>
          <w:sz w:val="21"/>
          <w:szCs w:val="21"/>
        </w:rPr>
        <w:t xml:space="preserve">Не открывается Excel/PDF экспорт, пишет ошибку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Скорее всего, нет интернета в момент открытия страницы — эти два формата подгружают библиотеки с CDN. Проверьте соединение и обновите страницу.</w:t>
      </w:r>
    </w:p>
    <w:p>
      <w:pPr>
        <w:spacing w:after="90" w:before="220"/>
      </w:pPr>
      <w:r>
        <w:rPr>
          <w:b/>
          <w:bCs/>
          <w:color w:val="8A5A20"/>
          <w:sz w:val="21"/>
          <w:szCs w:val="21"/>
        </w:rPr>
        <w:t xml:space="preserve">«Не удалось загрузить базу» при загрузке подрядчиков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Убедитесь, что файл contractors-base.js лежит в той же папке, что и index.html.</w:t>
      </w:r>
    </w:p>
    <w:p>
      <w:pPr>
        <w:spacing w:after="90" w:before="220"/>
      </w:pPr>
      <w:r>
        <w:rPr>
          <w:b/>
          <w:bCs/>
          <w:color w:val="8A5A20"/>
          <w:sz w:val="21"/>
          <w:szCs w:val="21"/>
        </w:rPr>
        <w:t xml:space="preserve">Чем «Сохранить проект» отличается от автосохранения?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См. раздел 9.1 — это два разных хранилища с разным назначением.</w:t>
      </w:r>
    </w:p>
    <w:p>
      <w:pPr>
        <w:spacing w:after="90" w:before="220"/>
      </w:pPr>
      <w:r>
        <w:rPr>
          <w:b/>
          <w:bCs/>
          <w:color w:val="8A5A20"/>
          <w:sz w:val="21"/>
          <w:szCs w:val="21"/>
        </w:rPr>
        <w:t xml:space="preserve">Данные пропали после закрытия браузера или очистки истории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Данные хранятся в браузере конкретного компьютера — это касается и текущего отчёта, и «Базы проектов». Регулярно нажимайте «Сохранить проект» и выгружайте резервные копии (раздел 10).</w:t>
      </w:r>
    </w:p>
    <w:p>
      <w:pPr>
        <w:spacing w:after="90" w:before="220"/>
      </w:pPr>
      <w:r>
        <w:rPr>
          <w:b/>
          <w:bCs/>
          <w:color w:val="8A5A20"/>
          <w:sz w:val="21"/>
          <w:szCs w:val="21"/>
        </w:rPr>
        <w:t xml:space="preserve">Можно ли вести несколько мероприятий одновременно в разных вкладках браузера?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Нет, страница отчёта всегда работает с одним «текущим» мероприятием. Чтобы вести несколько параллельно — сначала «Сохранить проект», затем «+ Новый проект».</w:t>
      </w:r>
    </w:p>
    <w:p>
      <w:pPr>
        <w:spacing w:after="90" w:before="220"/>
      </w:pPr>
      <w:r>
        <w:rPr>
          <w:b/>
          <w:bCs/>
          <w:color w:val="8A5A20"/>
          <w:sz w:val="21"/>
          <w:szCs w:val="21"/>
        </w:rPr>
        <w:t xml:space="preserve">Как передать отчёт коллеге или перенести на другой компьютер?</w:t>
      </w:r>
    </w:p>
    <w:p>
      <w:pPr>
        <w:spacing w:after="160" w:line="300"/>
      </w:pPr>
      <w:r>
        <w:rPr>
          <w:color w:val="2A2823"/>
          <w:sz w:val="21"/>
          <w:szCs w:val="21"/>
        </w:rPr>
        <w:t xml:space="preserve">Один проект — «↥ Экспорт → JSON» во вкладке «Проект». Всю базу целиком — «↥ Экспорт всей базы (JSON)» во вкладке «База проектов».</w:t>
      </w:r>
    </w:p>
    <w:p>
      <w:pPr>
        <w:pBdr>
          <w:top w:val="single" w:color="DED7C9" w:sz="4" w:space="8"/>
        </w:pBdr>
        <w:spacing w:before="500"/>
      </w:pPr>
      <w:r>
        <w:rPr>
          <w:color w:val="5B564C"/>
          <w:sz w:val="18"/>
          <w:szCs w:val="18"/>
        </w:rPr>
        <w:t xml:space="preserve">«Без границ» · Студия декора и флористики · По техническим вопросам — обращайтесь к разработчику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2026-08-29T14:07:07.260Z</dcterms:created>
  <dcterms:modified xsi:type="dcterms:W3CDTF">2026-08-29T14:07:07.261Z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