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8893" w14:textId="77777777" w:rsidR="004B1EB7" w:rsidRPr="004B1EB7" w:rsidRDefault="004B1EB7" w:rsidP="00176A60">
      <w:pPr>
        <w:spacing w:after="0"/>
        <w:rPr>
          <w:b/>
          <w:bCs/>
        </w:rPr>
      </w:pPr>
      <w:r w:rsidRPr="004B1EB7">
        <w:rPr>
          <w:b/>
          <w:bCs/>
        </w:rPr>
        <w:t>QUARTERLY SALES REPORT - Q3 2024</w:t>
      </w:r>
    </w:p>
    <w:p w14:paraId="73524591" w14:textId="77777777" w:rsidR="004B1EB7" w:rsidRPr="004B1EB7" w:rsidRDefault="00000000" w:rsidP="00176A60">
      <w:pPr>
        <w:spacing w:after="0"/>
      </w:pPr>
      <w:r>
        <w:pict w14:anchorId="393BFA1C">
          <v:rect id="_x0000_i1025" style="width:0;height:1.5pt" o:hralign="center" o:hrstd="t" o:hr="t" fillcolor="#a0a0a0" stroked="f"/>
        </w:pict>
      </w:r>
    </w:p>
    <w:p w14:paraId="5C39DF42" w14:textId="77777777" w:rsidR="00D656F5" w:rsidRDefault="00D656F5" w:rsidP="00176A60">
      <w:pPr>
        <w:spacing w:after="0"/>
        <w:rPr>
          <w:b/>
          <w:bCs/>
        </w:rPr>
        <w:sectPr w:rsidR="00D656F5" w:rsidSect="00CA0C3B">
          <w:headerReference w:type="default" r:id="rId6"/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643C788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EXECUTIVE SUMMARY</w:t>
      </w:r>
    </w:p>
    <w:p w14:paraId="04829FC0" w14:textId="13E27AF9" w:rsidR="004B1EB7" w:rsidRPr="004B1EB7" w:rsidRDefault="004B1EB7" w:rsidP="004B1EB7">
      <w:r w:rsidRPr="004B1EB7">
        <w:t xml:space="preserve">• </w:t>
      </w:r>
      <w:r w:rsidRPr="004B1EB7">
        <w:rPr>
          <w:b/>
          <w:bCs/>
        </w:rPr>
        <w:t>Total Revenue:</w:t>
      </w:r>
      <w:r w:rsidRPr="004B1EB7">
        <w:t xml:space="preserve"> {</w:t>
      </w:r>
      <w:r w:rsidR="00E15CC4">
        <w:t>{</w:t>
      </w:r>
      <w:r w:rsidRPr="004B1EB7">
        <w:t>TOTAL_REVENUE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 xml:space="preserve">Growth vs </w:t>
      </w:r>
      <w:r w:rsidRPr="004B1EB7">
        <w:t>[</w:t>
      </w:r>
      <w:r w:rsidR="009F1CC4" w:rsidRPr="004B1EB7">
        <w:t>{</w:t>
      </w:r>
      <w:r w:rsidR="009F1CC4">
        <w:t>{</w:t>
      </w:r>
      <w:r w:rsidR="009F1CC4">
        <w:t>PQ</w:t>
      </w:r>
      <w:r w:rsidR="009F1CC4">
        <w:t>}</w:t>
      </w:r>
      <w:r w:rsidR="009F1CC4" w:rsidRPr="004B1EB7">
        <w:t>}</w:t>
      </w:r>
      <w:r w:rsidRPr="004B1EB7">
        <w:t>]</w:t>
      </w:r>
      <w:r w:rsidRPr="004B1EB7">
        <w:rPr>
          <w:b/>
          <w:bCs/>
        </w:rPr>
        <w:t>:</w:t>
      </w:r>
      <w:r w:rsidRPr="004B1EB7">
        <w:t xml:space="preserve"> {</w:t>
      </w:r>
      <w:r w:rsidR="00E15CC4">
        <w:t>{</w:t>
      </w:r>
      <w:r w:rsidRPr="004B1EB7">
        <w:t>GROWTH_PERCENT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Best Performing Region:</w:t>
      </w:r>
      <w:r w:rsidRPr="004B1EB7">
        <w:t xml:space="preserve"> {</w:t>
      </w:r>
      <w:r w:rsidR="00E15CC4">
        <w:t>{</w:t>
      </w:r>
      <w:r w:rsidRPr="004B1EB7">
        <w:t>TOP_REGION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Top Product:</w:t>
      </w:r>
      <w:r w:rsidRPr="004B1EB7">
        <w:t xml:space="preserve"> {</w:t>
      </w:r>
      <w:r w:rsidR="00E15CC4">
        <w:t>{</w:t>
      </w:r>
      <w:r w:rsidRPr="004B1EB7">
        <w:t>TOP_PRODUCT</w:t>
      </w:r>
      <w:r w:rsidR="00E15CC4">
        <w:t>}</w:t>
      </w:r>
      <w:r w:rsidRPr="004B1EB7">
        <w:t>}</w:t>
      </w:r>
    </w:p>
    <w:p w14:paraId="22373D21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MONTHLY PERFORMANCE TREND</w:t>
      </w:r>
    </w:p>
    <w:p w14:paraId="3C30CD31" w14:textId="3212A10D" w:rsidR="004B1EB7" w:rsidRPr="004B1EB7" w:rsidRDefault="004B1EB7" w:rsidP="004B1EB7">
      <w:r w:rsidRPr="004B1EB7">
        <w:t>{</w:t>
      </w:r>
      <w:r w:rsidR="00E15CC4">
        <w:t>{</w:t>
      </w:r>
      <w:r w:rsidRPr="004B1EB7">
        <w:t>INSERT_MONTHLY_CHART</w:t>
      </w:r>
      <w:r w:rsidR="00E15CC4">
        <w:t>}</w:t>
      </w:r>
      <w:r w:rsidRPr="004B1EB7">
        <w:t>}</w:t>
      </w:r>
    </w:p>
    <w:p w14:paraId="373C9F1A" w14:textId="4C46D4CD" w:rsidR="004B1EB7" w:rsidRPr="002B6BA6" w:rsidRDefault="004B1EB7" w:rsidP="004B1EB7">
      <w:pPr>
        <w:rPr>
          <w:sz w:val="22"/>
          <w:szCs w:val="22"/>
        </w:rPr>
      </w:pPr>
      <w:r w:rsidRPr="002B6BA6">
        <w:rPr>
          <w:i/>
          <w:iCs/>
          <w:sz w:val="22"/>
          <w:szCs w:val="22"/>
        </w:rPr>
        <w:t>Figure 1: Monthly Revenue</w:t>
      </w:r>
    </w:p>
    <w:p w14:paraId="3336C337" w14:textId="77777777" w:rsidR="00D656F5" w:rsidRDefault="00D656F5" w:rsidP="004B1EB7">
      <w:p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B07B2B" w14:textId="77777777" w:rsidR="004B1EB7" w:rsidRPr="004B1EB7" w:rsidRDefault="00000000" w:rsidP="00176A60">
      <w:pPr>
        <w:spacing w:after="0"/>
      </w:pPr>
      <w:r>
        <w:pict w14:anchorId="338243DA">
          <v:rect id="_x0000_i1026" style="width:0;height:1.5pt" o:hralign="center" o:hrstd="t" o:hr="t" fillcolor="#a0a0a0" stroked="f"/>
        </w:pict>
      </w:r>
    </w:p>
    <w:p w14:paraId="2C71E87B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PERFORMANCE BREAKDOWN</w:t>
      </w:r>
    </w:p>
    <w:p w14:paraId="0ED6A566" w14:textId="77777777" w:rsidR="00D656F5" w:rsidRDefault="00D656F5" w:rsidP="004B1EB7">
      <w:pPr>
        <w:rPr>
          <w:b/>
          <w:bCs/>
        </w:r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28F07194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Regional Sales Distribution</w:t>
      </w:r>
    </w:p>
    <w:p w14:paraId="2B420BC4" w14:textId="509B96F3" w:rsidR="004B1EB7" w:rsidRPr="004B1EB7" w:rsidRDefault="004B1EB7" w:rsidP="004B1EB7">
      <w:r w:rsidRPr="004B1EB7">
        <w:t>{</w:t>
      </w:r>
      <w:r w:rsidR="00E15CC4">
        <w:t>{</w:t>
      </w:r>
      <w:r w:rsidRPr="004B1EB7">
        <w:t>INSERT_REGIONAL_CHART</w:t>
      </w:r>
      <w:r w:rsidR="00E15CC4">
        <w:t>}</w:t>
      </w:r>
      <w:r w:rsidRPr="004B1EB7">
        <w:t>}</w:t>
      </w:r>
    </w:p>
    <w:p w14:paraId="1FCA1F3E" w14:textId="77777777" w:rsidR="004B1EB7" w:rsidRPr="004B1EB7" w:rsidRDefault="004B1EB7" w:rsidP="004B1EB7">
      <w:pPr>
        <w:rPr>
          <w:sz w:val="22"/>
          <w:szCs w:val="22"/>
        </w:rPr>
      </w:pPr>
      <w:r w:rsidRPr="004B1EB7">
        <w:rPr>
          <w:i/>
          <w:iCs/>
          <w:sz w:val="22"/>
          <w:szCs w:val="22"/>
        </w:rPr>
        <w:t>Figure 2: Revenue by Geographic Region</w:t>
      </w:r>
    </w:p>
    <w:p w14:paraId="281D5A7A" w14:textId="4AB32115" w:rsidR="004B1EB7" w:rsidRPr="004B1EB7" w:rsidRDefault="00857931" w:rsidP="004B1EB7">
      <w:pPr>
        <w:rPr>
          <w:b/>
          <w:bCs/>
        </w:rPr>
      </w:pPr>
      <w:r>
        <w:rPr>
          <w:b/>
          <w:bCs/>
        </w:rPr>
        <w:br w:type="column"/>
      </w:r>
      <w:r w:rsidR="004B1EB7" w:rsidRPr="004B1EB7">
        <w:rPr>
          <w:b/>
          <w:bCs/>
        </w:rPr>
        <w:t>Product Mix Analysis</w:t>
      </w:r>
    </w:p>
    <w:p w14:paraId="0924C2B4" w14:textId="5D04556F" w:rsidR="004B1EB7" w:rsidRPr="004B1EB7" w:rsidRDefault="004B1EB7" w:rsidP="004B1EB7">
      <w:r w:rsidRPr="004B1EB7">
        <w:t>{</w:t>
      </w:r>
      <w:r w:rsidR="00E15CC4">
        <w:t>{</w:t>
      </w:r>
      <w:r w:rsidRPr="004B1EB7">
        <w:t>INSERT_PRODUCT_CHART</w:t>
      </w:r>
      <w:r w:rsidR="00E15CC4">
        <w:t>}</w:t>
      </w:r>
      <w:r w:rsidRPr="004B1EB7">
        <w:t>}</w:t>
      </w:r>
    </w:p>
    <w:p w14:paraId="624E38B3" w14:textId="77777777" w:rsidR="004B1EB7" w:rsidRPr="004B1EB7" w:rsidRDefault="004B1EB7" w:rsidP="004B1EB7">
      <w:pPr>
        <w:rPr>
          <w:sz w:val="22"/>
          <w:szCs w:val="22"/>
        </w:rPr>
      </w:pPr>
      <w:r w:rsidRPr="004B1EB7">
        <w:rPr>
          <w:i/>
          <w:iCs/>
          <w:sz w:val="22"/>
          <w:szCs w:val="22"/>
        </w:rPr>
        <w:t>Figure 3: Revenue Distribution by Product Line</w:t>
      </w:r>
    </w:p>
    <w:p w14:paraId="5B93F1E0" w14:textId="77777777" w:rsidR="00D656F5" w:rsidRDefault="00D656F5" w:rsidP="004B1EB7">
      <w:pPr>
        <w:sectPr w:rsidR="00D656F5" w:rsidSect="00D656F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6DE2058A" w14:textId="77777777" w:rsidR="004B1EB7" w:rsidRPr="004B1EB7" w:rsidRDefault="00000000" w:rsidP="00176A60">
      <w:pPr>
        <w:spacing w:after="0"/>
      </w:pPr>
      <w:r>
        <w:pict w14:anchorId="2771D571">
          <v:rect id="_x0000_i1027" style="width:0;height:1.5pt" o:hralign="center" o:hrstd="t" o:hr="t" fillcolor="#a0a0a0" stroked="f"/>
        </w:pict>
      </w:r>
    </w:p>
    <w:p w14:paraId="4A7D9627" w14:textId="77777777" w:rsidR="004B1EB7" w:rsidRPr="004B1EB7" w:rsidRDefault="004B1EB7" w:rsidP="004B1EB7">
      <w:pPr>
        <w:rPr>
          <w:b/>
          <w:bCs/>
        </w:rPr>
      </w:pPr>
      <w:r w:rsidRPr="004B1EB7">
        <w:rPr>
          <w:b/>
          <w:bCs/>
        </w:rPr>
        <w:t>RECOMMENDATIONS</w:t>
      </w:r>
    </w:p>
    <w:p w14:paraId="4EF628E3" w14:textId="22578E08" w:rsidR="004B1EB7" w:rsidRPr="004B1EB7" w:rsidRDefault="004B1EB7" w:rsidP="004B1EB7">
      <w:r w:rsidRPr="004B1EB7">
        <w:t xml:space="preserve">• </w:t>
      </w:r>
      <w:r w:rsidRPr="004B1EB7">
        <w:rPr>
          <w:b/>
          <w:bCs/>
        </w:rPr>
        <w:t>Regional Strategy:</w:t>
      </w:r>
      <w:r w:rsidRPr="004B1EB7">
        <w:t xml:space="preserve"> {</w:t>
      </w:r>
      <w:r w:rsidR="00E15CC4">
        <w:t>{</w:t>
      </w:r>
      <w:r w:rsidRPr="004B1EB7">
        <w:t>REGIONAL_RECOMMENDATION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Product Focus:</w:t>
      </w:r>
      <w:r w:rsidRPr="004B1EB7">
        <w:t xml:space="preserve"> {</w:t>
      </w:r>
      <w:r w:rsidR="00E15CC4">
        <w:t>{</w:t>
      </w:r>
      <w:r w:rsidRPr="004B1EB7">
        <w:t>PRODUCT_RECOMMENDATION</w:t>
      </w:r>
      <w:r w:rsidR="00E15CC4">
        <w:t>}</w:t>
      </w:r>
      <w:r w:rsidRPr="004B1EB7">
        <w:t>}</w:t>
      </w:r>
      <w:r w:rsidRPr="004B1EB7">
        <w:br/>
        <w:t xml:space="preserve">• </w:t>
      </w:r>
      <w:r w:rsidRPr="004B1EB7">
        <w:rPr>
          <w:b/>
          <w:bCs/>
        </w:rPr>
        <w:t>Q4 Planning:</w:t>
      </w:r>
      <w:r w:rsidRPr="004B1EB7">
        <w:t xml:space="preserve"> {</w:t>
      </w:r>
      <w:r w:rsidR="00E15CC4">
        <w:t>{</w:t>
      </w:r>
      <w:r w:rsidRPr="004B1EB7">
        <w:t>Q4_RECOMMENDATION</w:t>
      </w:r>
      <w:r w:rsidR="00E15CC4">
        <w:t>}</w:t>
      </w:r>
      <w:r w:rsidRPr="004B1EB7">
        <w:t>}</w:t>
      </w:r>
    </w:p>
    <w:p w14:paraId="548B7AAF" w14:textId="77777777" w:rsidR="004B1EB7" w:rsidRPr="004B1EB7" w:rsidRDefault="00000000" w:rsidP="00176A60">
      <w:pPr>
        <w:spacing w:after="0"/>
      </w:pPr>
      <w:r>
        <w:pict w14:anchorId="4D2F8E90">
          <v:rect id="_x0000_i1028" style="width:0;height:1.5pt" o:hralign="center" o:hrstd="t" o:hr="t" fillcolor="#a0a0a0" stroked="f"/>
        </w:pict>
      </w:r>
    </w:p>
    <w:p w14:paraId="05EE6CD6" w14:textId="15403659" w:rsidR="004B1EB7" w:rsidRPr="004B1EB7" w:rsidRDefault="004B1EB7" w:rsidP="004B1EB7">
      <w:r w:rsidRPr="004B1EB7">
        <w:rPr>
          <w:b/>
          <w:bCs/>
        </w:rPr>
        <w:t>Report Generated:</w:t>
      </w:r>
      <w:r w:rsidRPr="004B1EB7">
        <w:t xml:space="preserve"> {</w:t>
      </w:r>
      <w:r w:rsidR="00E15CC4">
        <w:t>{</w:t>
      </w:r>
      <w:r w:rsidRPr="004B1EB7">
        <w:t>GENERATION_DATE</w:t>
      </w:r>
      <w:r w:rsidR="00E15CC4">
        <w:t>}</w:t>
      </w:r>
      <w:r w:rsidRPr="004B1EB7">
        <w:t>}</w:t>
      </w:r>
      <w:r w:rsidRPr="004B1EB7">
        <w:br/>
      </w:r>
      <w:r w:rsidRPr="004B1EB7">
        <w:rPr>
          <w:b/>
          <w:bCs/>
        </w:rPr>
        <w:t>Contact:</w:t>
      </w:r>
      <w:r w:rsidRPr="004B1EB7">
        <w:t xml:space="preserve"> sales@acmecorp.com</w:t>
      </w:r>
      <w:r w:rsidRPr="004B1EB7">
        <w:br/>
      </w:r>
      <w:r w:rsidRPr="004B1EB7">
        <w:rPr>
          <w:b/>
          <w:bCs/>
        </w:rPr>
        <w:t>Document ID:</w:t>
      </w:r>
      <w:r w:rsidRPr="004B1EB7">
        <w:t xml:space="preserve"> Q3-2024-{</w:t>
      </w:r>
      <w:r w:rsidR="00E15CC4">
        <w:t>{</w:t>
      </w:r>
      <w:r w:rsidRPr="004B1EB7">
        <w:t>DOC_ID</w:t>
      </w:r>
      <w:r w:rsidR="00E15CC4">
        <w:t>}</w:t>
      </w:r>
      <w:r w:rsidRPr="004B1EB7">
        <w:t>}</w:t>
      </w:r>
    </w:p>
    <w:p w14:paraId="1026633E" w14:textId="77777777" w:rsidR="004B1EB7" w:rsidRDefault="004B1EB7"/>
    <w:sectPr w:rsidR="004B1EB7" w:rsidSect="00D656F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E8A5A" w14:textId="77777777" w:rsidR="006C67E7" w:rsidRDefault="006C67E7" w:rsidP="004B1EB7">
      <w:pPr>
        <w:spacing w:after="0" w:line="240" w:lineRule="auto"/>
      </w:pPr>
      <w:r>
        <w:separator/>
      </w:r>
    </w:p>
  </w:endnote>
  <w:endnote w:type="continuationSeparator" w:id="0">
    <w:p w14:paraId="65A2093C" w14:textId="77777777" w:rsidR="006C67E7" w:rsidRDefault="006C67E7" w:rsidP="004B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2B199" w14:textId="0EC0654D" w:rsidR="00D656F5" w:rsidRDefault="004473BE" w:rsidP="00D656F5">
    <w:pPr>
      <w:pStyle w:val="Footer"/>
      <w:jc w:val="center"/>
    </w:pPr>
    <w:r>
      <w:t>{{GENERATION_DATE}}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A41F7" w14:textId="77777777" w:rsidR="006C67E7" w:rsidRDefault="006C67E7" w:rsidP="004B1EB7">
      <w:pPr>
        <w:spacing w:after="0" w:line="240" w:lineRule="auto"/>
      </w:pPr>
      <w:r>
        <w:separator/>
      </w:r>
    </w:p>
  </w:footnote>
  <w:footnote w:type="continuationSeparator" w:id="0">
    <w:p w14:paraId="7EBEB2CE" w14:textId="77777777" w:rsidR="006C67E7" w:rsidRDefault="006C67E7" w:rsidP="004B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043D4" w14:textId="19D95AEB" w:rsidR="004B1EB7" w:rsidRDefault="004B1EB7" w:rsidP="00176A60">
    <w:r w:rsidRPr="004B1EB7">
      <w:rPr>
        <w:b/>
        <w:bCs/>
      </w:rPr>
      <w:t>ACME CORP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B7"/>
    <w:rsid w:val="00176A60"/>
    <w:rsid w:val="002B6BA6"/>
    <w:rsid w:val="00376574"/>
    <w:rsid w:val="003F1094"/>
    <w:rsid w:val="004473BE"/>
    <w:rsid w:val="004B1EB7"/>
    <w:rsid w:val="006C67E7"/>
    <w:rsid w:val="00806194"/>
    <w:rsid w:val="00857931"/>
    <w:rsid w:val="00914AD2"/>
    <w:rsid w:val="009F0EE7"/>
    <w:rsid w:val="009F1CC4"/>
    <w:rsid w:val="00B30E7C"/>
    <w:rsid w:val="00B34504"/>
    <w:rsid w:val="00CA0C3B"/>
    <w:rsid w:val="00D656F5"/>
    <w:rsid w:val="00E15CC4"/>
    <w:rsid w:val="00E5180E"/>
    <w:rsid w:val="00F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FD48"/>
  <w15:chartTrackingRefBased/>
  <w15:docId w15:val="{A421D095-5521-404B-BEA1-CAA0E4A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E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B7"/>
  </w:style>
  <w:style w:type="paragraph" w:styleId="Footer">
    <w:name w:val="footer"/>
    <w:basedOn w:val="Normal"/>
    <w:link w:val="FooterChar"/>
    <w:uiPriority w:val="99"/>
    <w:unhideWhenUsed/>
    <w:rsid w:val="004B1E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Andrew Samokish</cp:lastModifiedBy>
  <cp:revision>9</cp:revision>
  <dcterms:created xsi:type="dcterms:W3CDTF">2025-08-14T09:55:00Z</dcterms:created>
  <dcterms:modified xsi:type="dcterms:W3CDTF">2025-08-15T13:00:00Z</dcterms:modified>
</cp:coreProperties>
</file>