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</w:t>
      </w:r>
      <w:r w:rsidR="000C6D5D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:</w:t>
      </w:r>
      <w:r w:rsidR="000C6D5D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A0FEC">
        <w:rPr>
          <w:rFonts w:ascii="Arial" w:hAnsi="Arial" w:cs="Arial"/>
          <w:sz w:val="16"/>
          <w:szCs w:val="16"/>
        </w:rPr>
        <w:t>gascolator</w:t>
      </w:r>
      <w:proofErr w:type="spellEnd"/>
      <w:r w:rsidRPr="00BA0FEC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Default="00987ADB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6D34ED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Default="003A239B" w:rsidP="00987AD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3A239B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3A239B">
        <w:rPr>
          <w:rFonts w:ascii="Arial" w:hAnsi="Arial" w:cs="Arial"/>
          <w:sz w:val="16"/>
          <w:szCs w:val="16"/>
        </w:rPr>
        <w:t>start up</w:t>
      </w:r>
      <w:proofErr w:type="spellEnd"/>
      <w:r w:rsidRPr="003A239B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Default="00D75289" w:rsidP="003A239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D75289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Default="00B84124" w:rsidP="00D752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84124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Fuel level and oil pressur</w:t>
      </w:r>
      <w:r>
        <w:rPr>
          <w:rFonts w:ascii="Arial" w:hAnsi="Arial" w:cs="Arial"/>
          <w:sz w:val="16"/>
          <w:szCs w:val="16"/>
        </w:rPr>
        <w:t>e</w:t>
      </w:r>
    </w:p>
    <w:p w14:paraId="35A56B2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Default="002D037D" w:rsidP="00B841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2D037D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Default="003F1029" w:rsidP="002D037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3F1029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Default="00F35C17" w:rsidP="003F102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F35C17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Default="00D81A5C" w:rsidP="00F35C1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D81A5C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>
          <w:rPr>
            <w:rStyle w:val="Hyperlink"/>
            <w:rFonts w:ascii="Arial" w:hAnsi="Arial" w:cs="Arial"/>
            <w:sz w:val="16"/>
            <w:szCs w:val="16"/>
          </w:rPr>
          <w:t>e</w:t>
        </w:r>
        <w:r w:rsidRPr="00D81A5C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D81A5C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D81A5C">
        <w:rPr>
          <w:rFonts w:ascii="Arial" w:hAnsi="Arial" w:cs="Arial"/>
          <w:sz w:val="16"/>
          <w:szCs w:val="16"/>
        </w:rPr>
        <w:t>Pr</w:t>
      </w:r>
      <w:proofErr w:type="spellEnd"/>
      <w:r w:rsidRPr="00D81A5C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Default="005035B0" w:rsidP="00D81A5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5035B0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>
          <w:rPr>
            <w:rStyle w:val="Hyperlink"/>
            <w:rFonts w:ascii="Arial" w:hAnsi="Arial" w:cs="Arial"/>
            <w:sz w:val="16"/>
            <w:szCs w:val="16"/>
          </w:rPr>
          <w:t>6</w:t>
        </w:r>
        <w:r w:rsidRPr="005035B0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5035B0">
        <w:rPr>
          <w:rFonts w:ascii="Arial" w:hAnsi="Arial" w:cs="Arial"/>
          <w:sz w:val="16"/>
          <w:szCs w:val="16"/>
        </w:rPr>
        <w:t>center</w:t>
      </w:r>
      <w:proofErr w:type="spellEnd"/>
      <w:r w:rsidRPr="005035B0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Default="00AC27C7" w:rsidP="005035B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AC27C7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Default="007C5064" w:rsidP="00AC27C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7C5064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Default="009D6FCF" w:rsidP="007C506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9D6FCF">
          <w:rPr>
            <w:rStyle w:val="Hyperlink"/>
            <w:rFonts w:ascii="Arial" w:hAnsi="Arial" w:cs="Arial"/>
            <w:sz w:val="16"/>
            <w:szCs w:val="16"/>
          </w:rPr>
          <w:t>49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-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Checks after Take Off</w:t>
        </w:r>
      </w:hyperlink>
    </w:p>
    <w:p w14:paraId="4636F6A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Default="001E234B" w:rsidP="009D6FC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1E234B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Default="006C6077" w:rsidP="001E23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6C6077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Default="00674ACD" w:rsidP="006C607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D3529C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674ACD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Turn off the engine</w:t>
      </w:r>
    </w:p>
    <w:p w14:paraId="14951405" w14:textId="77777777" w:rsidR="003A4370" w:rsidRDefault="003A4370" w:rsidP="00D3529C">
      <w:pPr>
        <w:rPr>
          <w:rFonts w:ascii="Arial" w:hAnsi="Arial" w:cs="Arial"/>
          <w:sz w:val="16"/>
          <w:szCs w:val="16"/>
        </w:rPr>
      </w:pPr>
    </w:p>
    <w:p w14:paraId="119E7847" w14:textId="0D10664C" w:rsidR="003A4370" w:rsidRDefault="003A4370" w:rsidP="00D3529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1" w:history="1">
        <w:r w:rsidRPr="003A4370">
          <w:rPr>
            <w:rStyle w:val="Hyperlink"/>
            <w:rFonts w:ascii="Arial" w:hAnsi="Arial" w:cs="Arial"/>
            <w:sz w:val="16"/>
            <w:szCs w:val="16"/>
          </w:rPr>
          <w:t>55 - Checks After Landing</w:t>
        </w:r>
      </w:hyperlink>
    </w:p>
    <w:p w14:paraId="0367FF4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1. What is the first step after landing and clearing off the runway?</w:t>
      </w:r>
    </w:p>
    <w:p w14:paraId="47B8AB38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Select Flaps to position ‘0’</w:t>
      </w:r>
    </w:p>
    <w:p w14:paraId="128D6EA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Note flight time</w:t>
      </w:r>
    </w:p>
    <w:p w14:paraId="56DBA994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Stop aircraft</w:t>
      </w:r>
    </w:p>
    <w:p w14:paraId="44057E9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Turn off landing lights</w:t>
      </w:r>
    </w:p>
    <w:p w14:paraId="21D628F2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2FED875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2. What should be done after stopping the aircraft?</w:t>
      </w:r>
    </w:p>
    <w:p w14:paraId="466DA34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Turn off landing lights</w:t>
      </w:r>
    </w:p>
    <w:p w14:paraId="771E3EC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Select Flaps to position ‘0’</w:t>
      </w:r>
    </w:p>
    <w:p w14:paraId="5E5C0E0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Note flight time</w:t>
      </w:r>
    </w:p>
    <w:p w14:paraId="0C93B89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Parking brakes ON</w:t>
      </w:r>
    </w:p>
    <w:p w14:paraId="1A1DC869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039E1D2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3. What position should the flaps be set to after landing?</w:t>
      </w:r>
    </w:p>
    <w:p w14:paraId="63D1B6D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Position ‘1’</w:t>
      </w:r>
    </w:p>
    <w:p w14:paraId="7F61179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Position ‘2’</w:t>
      </w:r>
    </w:p>
    <w:p w14:paraId="4AD418B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Position ‘0’</w:t>
      </w:r>
    </w:p>
    <w:p w14:paraId="45C4D1F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Position ‘3’</w:t>
      </w:r>
    </w:p>
    <w:p w14:paraId="2AB7AE06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639BE5FB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4. When should the landing lights be turned off?</w:t>
      </w:r>
    </w:p>
    <w:p w14:paraId="6ED2CB29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After noting flight time</w:t>
      </w:r>
    </w:p>
    <w:p w14:paraId="27C8E333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After selecting flaps to position ‘0’</w:t>
      </w:r>
    </w:p>
    <w:p w14:paraId="60C0E661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After parking brakes are off</w:t>
      </w:r>
    </w:p>
    <w:p w14:paraId="635302A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After taxiing to dispersal</w:t>
      </w:r>
    </w:p>
    <w:p w14:paraId="029ADF8D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0A7ECDE3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5. What should be noted after turning off the landing lights?</w:t>
      </w:r>
    </w:p>
    <w:p w14:paraId="3DAD30A5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Parking brakes OFF</w:t>
      </w:r>
    </w:p>
    <w:p w14:paraId="382FF6B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Flight time</w:t>
      </w:r>
    </w:p>
    <w:p w14:paraId="23195BD2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Flaps position</w:t>
      </w:r>
    </w:p>
    <w:p w14:paraId="1EE452B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Aircraft speed</w:t>
      </w:r>
    </w:p>
    <w:p w14:paraId="3847197E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</w:p>
    <w:p w14:paraId="1AA9C1C7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6. What should be done before taxiing to dispersal?</w:t>
      </w:r>
    </w:p>
    <w:p w14:paraId="7D7BC24F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a) Turn off landing lights</w:t>
      </w:r>
    </w:p>
    <w:p w14:paraId="0FDA5ACC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b) Select flaps to position ‘0’</w:t>
      </w:r>
    </w:p>
    <w:p w14:paraId="46D9EE98" w14:textId="77777777" w:rsidR="003A4370" w:rsidRP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c) Note flight time</w:t>
      </w:r>
    </w:p>
    <w:p w14:paraId="364EF3CC" w14:textId="31A316AF" w:rsidR="003A4370" w:rsidRDefault="003A4370" w:rsidP="003A4370">
      <w:pPr>
        <w:rPr>
          <w:rFonts w:ascii="Arial" w:hAnsi="Arial" w:cs="Arial"/>
          <w:sz w:val="16"/>
          <w:szCs w:val="16"/>
        </w:rPr>
      </w:pPr>
      <w:r w:rsidRPr="003A4370">
        <w:rPr>
          <w:rFonts w:ascii="Arial" w:hAnsi="Arial" w:cs="Arial"/>
          <w:sz w:val="16"/>
          <w:szCs w:val="16"/>
        </w:rPr>
        <w:t>d) Parking brakes OFF</w:t>
      </w:r>
    </w:p>
    <w:p w14:paraId="591BB863" w14:textId="77777777" w:rsidR="00446F8E" w:rsidRDefault="00446F8E" w:rsidP="003A4370">
      <w:pPr>
        <w:rPr>
          <w:rFonts w:ascii="Arial" w:hAnsi="Arial" w:cs="Arial"/>
          <w:sz w:val="16"/>
          <w:szCs w:val="16"/>
        </w:rPr>
      </w:pPr>
    </w:p>
    <w:p w14:paraId="47FD626B" w14:textId="67F54EB9" w:rsidR="00446F8E" w:rsidRDefault="00446F8E" w:rsidP="003A437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52" w:history="1">
        <w:r w:rsidRPr="00446F8E">
          <w:rPr>
            <w:rStyle w:val="Hyperlink"/>
            <w:rFonts w:ascii="Arial" w:hAnsi="Arial" w:cs="Arial"/>
            <w:sz w:val="16"/>
            <w:szCs w:val="16"/>
          </w:rPr>
          <w:t>56 - Switch Off  Procedure</w:t>
        </w:r>
      </w:hyperlink>
    </w:p>
    <w:p w14:paraId="7CAFF30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1. What is the first step in the switch-off procedure?</w:t>
      </w:r>
    </w:p>
    <w:p w14:paraId="050A500C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Parking Brakes ON</w:t>
      </w:r>
    </w:p>
    <w:p w14:paraId="77AD986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Close throttle to idle</w:t>
      </w:r>
    </w:p>
    <w:p w14:paraId="59BB87A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Radio Telephony call</w:t>
      </w:r>
    </w:p>
    <w:p w14:paraId="0A50A17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Select all green switches off</w:t>
      </w:r>
    </w:p>
    <w:p w14:paraId="524DF1E5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345BE7A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2. How long should the engine be allowed to cool down after closing the throttle to idle?</w:t>
      </w:r>
    </w:p>
    <w:p w14:paraId="75A91174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30 seconds</w:t>
      </w:r>
    </w:p>
    <w:p w14:paraId="720F85C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1 minute</w:t>
      </w:r>
    </w:p>
    <w:p w14:paraId="588B0545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2 minutes</w:t>
      </w:r>
    </w:p>
    <w:p w14:paraId="6855FEE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5 minutes</w:t>
      </w:r>
    </w:p>
    <w:p w14:paraId="4620F82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79DBC866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3. What should be done after ensuring the aircraft is not moving forward?</w:t>
      </w:r>
    </w:p>
    <w:p w14:paraId="7FA3FD04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Insert Parachute safety pin</w:t>
      </w:r>
    </w:p>
    <w:p w14:paraId="512E8E5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Release parking brakes</w:t>
      </w:r>
    </w:p>
    <w:p w14:paraId="0217A49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Give clearance to position chocks</w:t>
      </w:r>
    </w:p>
    <w:p w14:paraId="6012919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Exit aircraft</w:t>
      </w:r>
    </w:p>
    <w:p w14:paraId="4368526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42E36A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4. When should the avionics be turned off?</w:t>
      </w:r>
    </w:p>
    <w:p w14:paraId="4BF25F9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After the engine cool time is over</w:t>
      </w:r>
    </w:p>
    <w:p w14:paraId="2C4AA21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After parking brakes are released</w:t>
      </w:r>
    </w:p>
    <w:p w14:paraId="46390B98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After the Radio Telephony call</w:t>
      </w:r>
    </w:p>
    <w:p w14:paraId="157EABC0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After exiting the aircraft</w:t>
      </w:r>
    </w:p>
    <w:p w14:paraId="378F9CF2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B84D299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5. What should be done after turning off both magnetos and the master switch?</w:t>
      </w:r>
    </w:p>
    <w:p w14:paraId="518FF386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Close throttle to idle</w:t>
      </w:r>
    </w:p>
    <w:p w14:paraId="1A7E4183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lastRenderedPageBreak/>
        <w:t>b) Insert Parachute safety pin</w:t>
      </w:r>
    </w:p>
    <w:p w14:paraId="78A3EC4B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Fuel Pump CB OUT / Fuel shut off valve close</w:t>
      </w:r>
    </w:p>
    <w:p w14:paraId="43ACF1CE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Exit aircraft</w:t>
      </w:r>
    </w:p>
    <w:p w14:paraId="5CC54FB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</w:p>
    <w:p w14:paraId="188FFE31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6. What is the final step in the switch-off procedure?</w:t>
      </w:r>
    </w:p>
    <w:p w14:paraId="6717680D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a) Release parking brakes</w:t>
      </w:r>
    </w:p>
    <w:p w14:paraId="07FFBB27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b) Insert Parachute safety pin</w:t>
      </w:r>
    </w:p>
    <w:p w14:paraId="78BB8761" w14:textId="77777777" w:rsidR="002E1FC7" w:rsidRP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c) Exit aircraft and position pitot cover</w:t>
      </w:r>
    </w:p>
    <w:p w14:paraId="022983B6" w14:textId="4D4587A1" w:rsidR="002E1FC7" w:rsidRDefault="002E1FC7" w:rsidP="002E1FC7">
      <w:pPr>
        <w:rPr>
          <w:rFonts w:ascii="Arial" w:hAnsi="Arial" w:cs="Arial"/>
          <w:sz w:val="16"/>
          <w:szCs w:val="16"/>
        </w:rPr>
      </w:pPr>
      <w:r w:rsidRPr="002E1FC7">
        <w:rPr>
          <w:rFonts w:ascii="Arial" w:hAnsi="Arial" w:cs="Arial"/>
          <w:sz w:val="16"/>
          <w:szCs w:val="16"/>
        </w:rPr>
        <w:t>d) Select all green switches off</w:t>
      </w:r>
    </w:p>
    <w:p w14:paraId="51F87778" w14:textId="77777777" w:rsidR="00B447CC" w:rsidRDefault="00B447CC" w:rsidP="002E1FC7">
      <w:pPr>
        <w:rPr>
          <w:rFonts w:ascii="Arial" w:hAnsi="Arial" w:cs="Arial"/>
          <w:sz w:val="16"/>
          <w:szCs w:val="16"/>
        </w:rPr>
      </w:pPr>
    </w:p>
    <w:p w14:paraId="0DB545A5" w14:textId="1C546C82" w:rsidR="00B447CC" w:rsidRDefault="00B447CC" w:rsidP="002E1FC7">
      <w:pPr>
        <w:rPr>
          <w:rFonts w:ascii="Arial" w:hAnsi="Arial" w:cs="Arial"/>
          <w:sz w:val="16"/>
          <w:szCs w:val="16"/>
        </w:rPr>
      </w:pPr>
      <w:hyperlink r:id="rId53" w:history="1">
        <w:r w:rsidRPr="00B447CC">
          <w:rPr>
            <w:rStyle w:val="Hyperlink"/>
            <w:rFonts w:ascii="Arial" w:hAnsi="Arial" w:cs="Arial"/>
            <w:sz w:val="16"/>
            <w:szCs w:val="16"/>
          </w:rPr>
          <w:t>57,58 - Circuit Approach &amp; Landing</w:t>
        </w:r>
      </w:hyperlink>
    </w:p>
    <w:p w14:paraId="1C6799A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1. What is the recommended altitude for flying a normal circuit in the Virus SW 80 aircraft?</w:t>
      </w:r>
    </w:p>
    <w:p w14:paraId="4D7F903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500 ft AGL</w:t>
      </w:r>
    </w:p>
    <w:p w14:paraId="31CC45F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700 ft AGL</w:t>
      </w:r>
    </w:p>
    <w:p w14:paraId="04A46F6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1000 ft AGL</w:t>
      </w:r>
    </w:p>
    <w:p w14:paraId="3353242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1200 ft AGL</w:t>
      </w:r>
    </w:p>
    <w:p w14:paraId="179FB70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653E4C5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2. At what speed should the Virus SW 80 aircraft be flown during a normal circuit?</w:t>
      </w:r>
    </w:p>
    <w:p w14:paraId="220428B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60 – 65 Knots</w:t>
      </w:r>
    </w:p>
    <w:p w14:paraId="149A85F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65 – 70 Knots</w:t>
      </w:r>
    </w:p>
    <w:p w14:paraId="07112E6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70 – 75 Knots</w:t>
      </w:r>
    </w:p>
    <w:p w14:paraId="392D82E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75 – 80 Knots</w:t>
      </w:r>
    </w:p>
    <w:p w14:paraId="2202AF5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5C0D0F3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3. Which factors significantly affect the RPM required to maintain speed and height on the circuit?</w:t>
      </w:r>
    </w:p>
    <w:p w14:paraId="7C0CB74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Total weight of the aircraft</w:t>
      </w:r>
    </w:p>
    <w:p w14:paraId="0EE0B90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Airfield elevation</w:t>
      </w:r>
    </w:p>
    <w:p w14:paraId="5E27E47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Ambient temperature</w:t>
      </w:r>
    </w:p>
    <w:p w14:paraId="3B75752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All of the above</w:t>
      </w:r>
    </w:p>
    <w:p w14:paraId="241C995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783434B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4. What should be used to maintain consistency in the circuit pattern?</w:t>
      </w:r>
    </w:p>
    <w:p w14:paraId="05D81A1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GPS coordinates</w:t>
      </w:r>
    </w:p>
    <w:p w14:paraId="4E6DBFB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Prominent ground features</w:t>
      </w:r>
    </w:p>
    <w:p w14:paraId="635FD33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Air traffic control instructions</w:t>
      </w:r>
    </w:p>
    <w:p w14:paraId="6E3811F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Visual flight rules</w:t>
      </w:r>
    </w:p>
    <w:p w14:paraId="781546A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634386E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5. Why is it important to consider the All Up Weight of the aircraft when applying suggested settings?</w:t>
      </w:r>
    </w:p>
    <w:p w14:paraId="309AFB8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To ensure fuel efficiency</w:t>
      </w:r>
    </w:p>
    <w:p w14:paraId="44AF1E1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maintain proper speed and height</w:t>
      </w:r>
    </w:p>
    <w:p w14:paraId="0D2221D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avoid engine overheating</w:t>
      </w:r>
    </w:p>
    <w:p w14:paraId="7179D60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comply with air traffic regulations</w:t>
      </w:r>
    </w:p>
    <w:p w14:paraId="6A14B3F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748FA7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6. What is the purpose of a normal circuit procedure?</w:t>
      </w:r>
    </w:p>
    <w:p w14:paraId="05BCE0F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3A0E959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5C8D3DA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31834FA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159318D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472D279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7. Which leg of the circuit is flown in the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and starts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roll?</w:t>
      </w:r>
    </w:p>
    <w:p w14:paraId="2A5538E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Crosswind leg</w:t>
      </w:r>
    </w:p>
    <w:p w14:paraId="2275D13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Downwind leg</w:t>
      </w:r>
    </w:p>
    <w:p w14:paraId="1CE7DAC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Base leg</w:t>
      </w:r>
    </w:p>
    <w:p w14:paraId="05C1268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5DEF531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4153A1F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8. During which leg of the circuit is the aircraft in continuous climb?</w:t>
      </w:r>
    </w:p>
    <w:p w14:paraId="4078C62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Crosswind leg</w:t>
      </w:r>
    </w:p>
    <w:p w14:paraId="745604E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Downwind leg</w:t>
      </w:r>
    </w:p>
    <w:p w14:paraId="23070A1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Base leg</w:t>
      </w:r>
    </w:p>
    <w:p w14:paraId="601B6EC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177567E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0E20488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9. What is the main objective during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leg?</w:t>
      </w:r>
    </w:p>
    <w:p w14:paraId="078A8E8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To reach a safe height to commence the crosswind turn</w:t>
      </w:r>
    </w:p>
    <w:p w14:paraId="698A88B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level out the aircraft</w:t>
      </w:r>
    </w:p>
    <w:p w14:paraId="02ABACC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reduce speed</w:t>
      </w:r>
    </w:p>
    <w:p w14:paraId="0F0EF42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perform a steep turn</w:t>
      </w:r>
    </w:p>
    <w:p w14:paraId="4BBA458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440B35F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10. Which leg of the circuit is flown perpendicular (90°) to the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, moving away from the runway?</w:t>
      </w:r>
    </w:p>
    <w:p w14:paraId="7D216B3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061A0E5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Crosswind leg</w:t>
      </w:r>
    </w:p>
    <w:p w14:paraId="30A4194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Downwind leg</w:t>
      </w:r>
    </w:p>
    <w:p w14:paraId="2269DF0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Base leg</w:t>
      </w:r>
    </w:p>
    <w:p w14:paraId="529DF88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1153CC2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11. When does the crosswind leg start?</w:t>
      </w:r>
    </w:p>
    <w:p w14:paraId="56CBB2B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5F94A379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crosswind turn</w:t>
      </w:r>
    </w:p>
    <w:p w14:paraId="6450363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turn onto downwind</w:t>
      </w:r>
    </w:p>
    <w:p w14:paraId="743DC7D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final approach</w:t>
      </w:r>
    </w:p>
    <w:p w14:paraId="0128120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794802F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12. Which leg of the circuit is parallel to the runway and in the opposite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?</w:t>
      </w:r>
    </w:p>
    <w:p w14:paraId="5AA76E1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643746F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Crosswind leg</w:t>
      </w:r>
    </w:p>
    <w:p w14:paraId="37AB418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Downwind leg</w:t>
      </w:r>
    </w:p>
    <w:p w14:paraId="3FFEE92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Base leg</w:t>
      </w:r>
    </w:p>
    <w:p w14:paraId="3142A38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64894F2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13. When does the downwind leg start?</w:t>
      </w:r>
    </w:p>
    <w:p w14:paraId="02ADAF4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5C2B290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crosswind turn</w:t>
      </w:r>
    </w:p>
    <w:p w14:paraId="7ED1449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From the time the aircraft rolls out parallel to the runway in the opposite direction</w:t>
      </w:r>
    </w:p>
    <w:p w14:paraId="3D411FE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turn onto final approach</w:t>
      </w:r>
    </w:p>
    <w:p w14:paraId="0672EDF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021FE3E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14. When does the downwind leg end?</w:t>
      </w:r>
    </w:p>
    <w:p w14:paraId="1C7750E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At the commencement of the crosswind turn</w:t>
      </w:r>
    </w:p>
    <w:p w14:paraId="2867F0B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turn onto downwind</w:t>
      </w:r>
    </w:p>
    <w:p w14:paraId="368B30F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base leg turn</w:t>
      </w:r>
    </w:p>
    <w:p w14:paraId="14E2575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final approach</w:t>
      </w:r>
    </w:p>
    <w:p w14:paraId="4A3C5AE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0878044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15. What is the direction of the downwind leg relative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direction?</w:t>
      </w:r>
    </w:p>
    <w:p w14:paraId="7F4989C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Perpendicular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direction</w:t>
      </w:r>
    </w:p>
    <w:p w14:paraId="4338BED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B) Parallel to the runway and in the same direction as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</w:p>
    <w:p w14:paraId="72FEF71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C) Parallel to the runway and in the opposite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</w:p>
    <w:p w14:paraId="3A59AF7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direction</w:t>
      </w:r>
    </w:p>
    <w:p w14:paraId="1DACD24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0A0BBF2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16. What is the primary purpose of the downwind leg in the circuit procedure?</w:t>
      </w:r>
    </w:p>
    <w:p w14:paraId="7FB1922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5A40276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6A354AD9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1985674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2DD7358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42E559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17. When does the crosswind leg end?</w:t>
      </w:r>
    </w:p>
    <w:p w14:paraId="7097376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At the commencement of the crosswind turn</w:t>
      </w:r>
    </w:p>
    <w:p w14:paraId="7434922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turn onto downwind</w:t>
      </w:r>
    </w:p>
    <w:p w14:paraId="1FD7BD3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base leg turn</w:t>
      </w:r>
    </w:p>
    <w:p w14:paraId="3282686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final approach</w:t>
      </w:r>
    </w:p>
    <w:p w14:paraId="4FEC229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0F6E4C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18. What is included in the duration of the crosswind leg?</w:t>
      </w:r>
    </w:p>
    <w:p w14:paraId="0AB3607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The time when the aircraft is in continuous climb</w:t>
      </w:r>
    </w:p>
    <w:p w14:paraId="1E8780B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The time when the aircraft is descending</w:t>
      </w:r>
    </w:p>
    <w:p w14:paraId="4F6249D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The time when circuit height is attained and the aircraft levels out</w:t>
      </w:r>
    </w:p>
    <w:p w14:paraId="08B6C67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The time when the aircraft is on final approach</w:t>
      </w:r>
    </w:p>
    <w:p w14:paraId="66E9BB5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2FC5FF0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19. What is the primary purpose of the crosswind leg in the circuit procedure?</w:t>
      </w:r>
    </w:p>
    <w:p w14:paraId="59D6AA3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1B4D73B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055D555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689F382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3F3B0D2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5775A10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20. Which leg of the circuit is flown perpendicular (90°)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 direction, flying towards the runway?</w:t>
      </w:r>
    </w:p>
    <w:p w14:paraId="56B0A63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51E6AB0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Crosswind leg</w:t>
      </w:r>
    </w:p>
    <w:p w14:paraId="193B49B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Downwind leg</w:t>
      </w:r>
    </w:p>
    <w:p w14:paraId="1286B63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Base leg</w:t>
      </w:r>
    </w:p>
    <w:p w14:paraId="5509F8B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7A971A9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21. When does the base leg start?</w:t>
      </w:r>
    </w:p>
    <w:p w14:paraId="11E3B66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67D8383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crosswind turn</w:t>
      </w:r>
    </w:p>
    <w:p w14:paraId="6CF2ABA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C) When the aircraft rolls out 90° to the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</w:t>
      </w:r>
    </w:p>
    <w:p w14:paraId="34AF9BD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final approach</w:t>
      </w:r>
    </w:p>
    <w:p w14:paraId="4FFADBF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65D5E13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22. When does the base leg end?</w:t>
      </w:r>
    </w:p>
    <w:p w14:paraId="592E8559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At the commencement of the crosswind turn</w:t>
      </w:r>
    </w:p>
    <w:p w14:paraId="68BE9D4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turn onto downwind</w:t>
      </w:r>
    </w:p>
    <w:p w14:paraId="73A4362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turn onto final approach</w:t>
      </w:r>
    </w:p>
    <w:p w14:paraId="7DBE916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12DD9D80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5AEFF31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23. What is the primary purpose of the base leg in the circuit procedure?</w:t>
      </w:r>
    </w:p>
    <w:p w14:paraId="424CBC8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14E9495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54AFF86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7DD896A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7918505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4CF2B7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24. What is the direction of the base leg relative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 direction?</w:t>
      </w:r>
    </w:p>
    <w:p w14:paraId="0AC44D6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Parallel to the runway and in the same direction as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</w:p>
    <w:p w14:paraId="27DB217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B) Parallel to the runway and in the opposite direction of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</w:p>
    <w:p w14:paraId="1C9FCE6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C) Perpendicular (90°)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 direction, flying towards the runway</w:t>
      </w:r>
    </w:p>
    <w:p w14:paraId="39BD84F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D) At a 45-degree angle to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>/landing direction</w:t>
      </w:r>
    </w:p>
    <w:p w14:paraId="36A362E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351724D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25. Which leg of the circuit is flown in the direction of the runway in use?</w:t>
      </w:r>
    </w:p>
    <w:p w14:paraId="53EC566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lastRenderedPageBreak/>
        <w:t xml:space="preserve">A)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leg</w:t>
      </w:r>
    </w:p>
    <w:p w14:paraId="2CBB2CD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Crosswind leg</w:t>
      </w:r>
    </w:p>
    <w:p w14:paraId="23B33CBF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Downwind leg</w:t>
      </w:r>
    </w:p>
    <w:p w14:paraId="2E2E37AA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Final approach</w:t>
      </w:r>
    </w:p>
    <w:p w14:paraId="3E1A4B2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11C1DB3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26. When does the final approach start?</w:t>
      </w:r>
    </w:p>
    <w:p w14:paraId="5503310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At the commencement of the </w:t>
      </w:r>
      <w:proofErr w:type="spellStart"/>
      <w:r w:rsidRPr="00B447CC">
        <w:rPr>
          <w:rFonts w:ascii="Arial" w:hAnsi="Arial" w:cs="Arial"/>
          <w:sz w:val="16"/>
          <w:szCs w:val="16"/>
        </w:rPr>
        <w:t>takeoff</w:t>
      </w:r>
      <w:proofErr w:type="spellEnd"/>
      <w:r w:rsidRPr="00B447CC">
        <w:rPr>
          <w:rFonts w:ascii="Arial" w:hAnsi="Arial" w:cs="Arial"/>
          <w:sz w:val="16"/>
          <w:szCs w:val="16"/>
        </w:rPr>
        <w:t xml:space="preserve"> roll</w:t>
      </w:r>
    </w:p>
    <w:p w14:paraId="767CE34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crosswind turn</w:t>
      </w:r>
    </w:p>
    <w:p w14:paraId="302755A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From the top of the final approach</w:t>
      </w:r>
    </w:p>
    <w:p w14:paraId="700D0F0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the commencement of the turn onto downwind</w:t>
      </w:r>
    </w:p>
    <w:p w14:paraId="40065DF4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4F4F2E62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27. When does the final approach end?</w:t>
      </w:r>
    </w:p>
    <w:p w14:paraId="2BB3502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At the commencement of the crosswind turn</w:t>
      </w:r>
    </w:p>
    <w:p w14:paraId="1916A6E3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At the commencement of the turn onto downwind</w:t>
      </w:r>
    </w:p>
    <w:p w14:paraId="150D0738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At the commencement of the base leg turn</w:t>
      </w:r>
    </w:p>
    <w:p w14:paraId="2FDA9E07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When the aircraft comes to a stop on the runway</w:t>
      </w:r>
    </w:p>
    <w:p w14:paraId="70ED2C3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55C6F4C1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28. What is the primary purpose of the final approach in the circuit procedure?</w:t>
      </w:r>
    </w:p>
    <w:p w14:paraId="4CA86CC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 xml:space="preserve">A) To perform aerobatic </w:t>
      </w:r>
      <w:proofErr w:type="spellStart"/>
      <w:r w:rsidRPr="00B447CC">
        <w:rPr>
          <w:rFonts w:ascii="Arial" w:hAnsi="Arial" w:cs="Arial"/>
          <w:sz w:val="16"/>
          <w:szCs w:val="16"/>
        </w:rPr>
        <w:t>maneuvers</w:t>
      </w:r>
      <w:proofErr w:type="spellEnd"/>
    </w:p>
    <w:p w14:paraId="7462C26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To position the aircraft for a safe landing</w:t>
      </w:r>
    </w:p>
    <w:p w14:paraId="0BC8994D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To test the engine performance</w:t>
      </w:r>
    </w:p>
    <w:p w14:paraId="29ADD526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To practice emergency procedures</w:t>
      </w:r>
    </w:p>
    <w:p w14:paraId="0CD6D2C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</w:p>
    <w:p w14:paraId="2861943C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29. What is the direction of the final approach relative to the runway in use?</w:t>
      </w:r>
    </w:p>
    <w:p w14:paraId="42807725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A) Perpendicular to the runway</w:t>
      </w:r>
    </w:p>
    <w:p w14:paraId="5567ACDE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B) Parallel to the runway</w:t>
      </w:r>
    </w:p>
    <w:p w14:paraId="055FA61B" w14:textId="77777777" w:rsidR="00B447CC" w:rsidRP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C) In the direction of the runway</w:t>
      </w:r>
    </w:p>
    <w:p w14:paraId="7DFBBCF1" w14:textId="41740B09" w:rsidR="00B447CC" w:rsidRDefault="00B447CC" w:rsidP="00B447CC">
      <w:pPr>
        <w:rPr>
          <w:rFonts w:ascii="Arial" w:hAnsi="Arial" w:cs="Arial"/>
          <w:sz w:val="16"/>
          <w:szCs w:val="16"/>
        </w:rPr>
      </w:pPr>
      <w:r w:rsidRPr="00B447CC">
        <w:rPr>
          <w:rFonts w:ascii="Arial" w:hAnsi="Arial" w:cs="Arial"/>
          <w:sz w:val="16"/>
          <w:szCs w:val="16"/>
        </w:rPr>
        <w:t>D) At a 45-degree angle to the runway</w:t>
      </w:r>
    </w:p>
    <w:p w14:paraId="1A04CB14" w14:textId="77777777" w:rsidR="00B447CC" w:rsidRPr="00EC3DE4" w:rsidRDefault="00B447CC" w:rsidP="002E1FC7">
      <w:pPr>
        <w:rPr>
          <w:rFonts w:ascii="Arial" w:hAnsi="Arial" w:cs="Arial"/>
          <w:sz w:val="16"/>
          <w:szCs w:val="16"/>
        </w:rPr>
      </w:pPr>
    </w:p>
    <w:sectPr w:rsidR="00B447CC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0C6D5D"/>
    <w:rsid w:val="000E6ABD"/>
    <w:rsid w:val="00110795"/>
    <w:rsid w:val="001115D5"/>
    <w:rsid w:val="00120CB1"/>
    <w:rsid w:val="001250D8"/>
    <w:rsid w:val="001310AE"/>
    <w:rsid w:val="00137C32"/>
    <w:rsid w:val="001614DD"/>
    <w:rsid w:val="001912FF"/>
    <w:rsid w:val="00195E4C"/>
    <w:rsid w:val="001C523A"/>
    <w:rsid w:val="001E234B"/>
    <w:rsid w:val="001E47C3"/>
    <w:rsid w:val="001E52CD"/>
    <w:rsid w:val="001E6B62"/>
    <w:rsid w:val="00212743"/>
    <w:rsid w:val="00215F7F"/>
    <w:rsid w:val="00237F0D"/>
    <w:rsid w:val="002475E7"/>
    <w:rsid w:val="002B3952"/>
    <w:rsid w:val="002D037D"/>
    <w:rsid w:val="002D1EE1"/>
    <w:rsid w:val="002E1FC7"/>
    <w:rsid w:val="00317FA5"/>
    <w:rsid w:val="003506BC"/>
    <w:rsid w:val="00363974"/>
    <w:rsid w:val="0037258A"/>
    <w:rsid w:val="00380069"/>
    <w:rsid w:val="003A239B"/>
    <w:rsid w:val="003A4370"/>
    <w:rsid w:val="003F1029"/>
    <w:rsid w:val="00406619"/>
    <w:rsid w:val="0041263C"/>
    <w:rsid w:val="00417830"/>
    <w:rsid w:val="00426018"/>
    <w:rsid w:val="0043473F"/>
    <w:rsid w:val="00446F8E"/>
    <w:rsid w:val="0046161C"/>
    <w:rsid w:val="00470F33"/>
    <w:rsid w:val="004877C7"/>
    <w:rsid w:val="004A5CFC"/>
    <w:rsid w:val="004B4419"/>
    <w:rsid w:val="004C6DDF"/>
    <w:rsid w:val="004E3CB2"/>
    <w:rsid w:val="005035B0"/>
    <w:rsid w:val="00540898"/>
    <w:rsid w:val="00545027"/>
    <w:rsid w:val="00550D03"/>
    <w:rsid w:val="00554FC7"/>
    <w:rsid w:val="00585F00"/>
    <w:rsid w:val="00596FED"/>
    <w:rsid w:val="005C62E2"/>
    <w:rsid w:val="005D52F9"/>
    <w:rsid w:val="005F2F8C"/>
    <w:rsid w:val="005F51D0"/>
    <w:rsid w:val="00623D68"/>
    <w:rsid w:val="00663BE7"/>
    <w:rsid w:val="00674ACD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1038D"/>
    <w:rsid w:val="00824C87"/>
    <w:rsid w:val="0085012E"/>
    <w:rsid w:val="00885573"/>
    <w:rsid w:val="008A2927"/>
    <w:rsid w:val="008A4A50"/>
    <w:rsid w:val="008D4BFE"/>
    <w:rsid w:val="008E0EFB"/>
    <w:rsid w:val="008E31B6"/>
    <w:rsid w:val="008F0175"/>
    <w:rsid w:val="008F2423"/>
    <w:rsid w:val="008F3375"/>
    <w:rsid w:val="00915440"/>
    <w:rsid w:val="00942534"/>
    <w:rsid w:val="00953788"/>
    <w:rsid w:val="009754E9"/>
    <w:rsid w:val="00987ADB"/>
    <w:rsid w:val="009B2EB5"/>
    <w:rsid w:val="009C63E1"/>
    <w:rsid w:val="009D6FCF"/>
    <w:rsid w:val="00A15562"/>
    <w:rsid w:val="00A41FC3"/>
    <w:rsid w:val="00AC27C7"/>
    <w:rsid w:val="00AD6295"/>
    <w:rsid w:val="00AE6959"/>
    <w:rsid w:val="00B002CE"/>
    <w:rsid w:val="00B15B5F"/>
    <w:rsid w:val="00B2087C"/>
    <w:rsid w:val="00B447CC"/>
    <w:rsid w:val="00B73689"/>
    <w:rsid w:val="00B84124"/>
    <w:rsid w:val="00BA0FEC"/>
    <w:rsid w:val="00BC00AB"/>
    <w:rsid w:val="00BC2AAD"/>
    <w:rsid w:val="00BC44E0"/>
    <w:rsid w:val="00BE2D33"/>
    <w:rsid w:val="00BE3598"/>
    <w:rsid w:val="00BF14C0"/>
    <w:rsid w:val="00BF3A04"/>
    <w:rsid w:val="00BF456B"/>
    <w:rsid w:val="00C02872"/>
    <w:rsid w:val="00C979BF"/>
    <w:rsid w:val="00CC5145"/>
    <w:rsid w:val="00CD0788"/>
    <w:rsid w:val="00CD4A56"/>
    <w:rsid w:val="00CE7706"/>
    <w:rsid w:val="00CF1C97"/>
    <w:rsid w:val="00D137C0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A0674"/>
    <w:rsid w:val="00DF7CA2"/>
    <w:rsid w:val="00E01DDC"/>
    <w:rsid w:val="00E01F74"/>
    <w:rsid w:val="00E744E9"/>
    <w:rsid w:val="00E868C2"/>
    <w:rsid w:val="00E95CFD"/>
    <w:rsid w:val="00EC3DE4"/>
    <w:rsid w:val="00EF25D3"/>
    <w:rsid w:val="00EF7409"/>
    <w:rsid w:val="00F35C17"/>
    <w:rsid w:val="00F82A59"/>
    <w:rsid w:val="00F914D2"/>
    <w:rsid w:val="00FB0E3F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9" Type="http://schemas.openxmlformats.org/officeDocument/2006/relationships/hyperlink" Target="https://youtu.be/883rEViZm0w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50" Type="http://schemas.openxmlformats.org/officeDocument/2006/relationships/hyperlink" Target="https://youtu.be/1o0E3Vq8R2Q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3" Type="http://schemas.openxmlformats.org/officeDocument/2006/relationships/hyperlink" Target="https://youtu.be/DkhvheNMqug" TargetMode="External"/><Relationship Id="rId5" Type="http://schemas.openxmlformats.org/officeDocument/2006/relationships/hyperlink" Target="https://youtu.be/W-0O5FytlY8?si=CtxiOxA-ATVjANz3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hyperlink" Target="https://youtu.be/9DmC8lBZXtw" TargetMode="Externa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hyperlink" Target="https://youtu.be/p3b1_lBOrak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48</Pages>
  <Words>17564</Words>
  <Characters>100119</Characters>
  <Application>Microsoft Office Word</Application>
  <DocSecurity>0</DocSecurity>
  <Lines>834</Lines>
  <Paragraphs>234</Paragraphs>
  <ScaleCrop>false</ScaleCrop>
  <Company/>
  <LinksUpToDate>false</LinksUpToDate>
  <CharactersWithSpaces>117449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175</cp:revision>
  <dcterms:created xsi:type="dcterms:W3CDTF">2025-01-01T07:12:00Z</dcterms:created>
  <dcterms:modified xsi:type="dcterms:W3CDTF">2025-01-23T17:13:00Z</dcterms:modified>
</cp:coreProperties>
</file>