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7901A435" wp14:editId="4F05731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placeholder>
                  <w:docPart w:val="E720F7D29C384EC5B35E12BB92348D4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ACCESSEUR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DF17A8"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032299" w:history="1">
            <w:r w:rsidR="00DF17A8" w:rsidRPr="002655DB">
              <w:rPr>
                <w:rStyle w:val="Lienhypertexte"/>
                <w:noProof/>
              </w:rPr>
              <w:t>1)</w:t>
            </w:r>
            <w:r w:rsidR="00DF17A8">
              <w:rPr>
                <w:rFonts w:eastAsiaTheme="minorEastAsia"/>
                <w:noProof/>
                <w:lang w:eastAsia="fr-FR"/>
              </w:rPr>
              <w:tab/>
            </w:r>
            <w:r w:rsidR="00DF17A8" w:rsidRPr="002655DB">
              <w:rPr>
                <w:rStyle w:val="Lienhypertexte"/>
                <w:noProof/>
              </w:rPr>
              <w:t>Connexion et déconnexion de l’application</w:t>
            </w:r>
            <w:r w:rsidR="00DF17A8">
              <w:rPr>
                <w:noProof/>
                <w:webHidden/>
              </w:rPr>
              <w:tab/>
            </w:r>
            <w:r w:rsidR="00DF17A8">
              <w:rPr>
                <w:noProof/>
                <w:webHidden/>
              </w:rPr>
              <w:fldChar w:fldCharType="begin"/>
            </w:r>
            <w:r w:rsidR="00DF17A8">
              <w:rPr>
                <w:noProof/>
                <w:webHidden/>
              </w:rPr>
              <w:instrText xml:space="preserve"> PAGEREF _Toc381032299 \h </w:instrText>
            </w:r>
            <w:r w:rsidR="00DF17A8">
              <w:rPr>
                <w:noProof/>
                <w:webHidden/>
              </w:rPr>
            </w:r>
            <w:r w:rsidR="00DF17A8">
              <w:rPr>
                <w:noProof/>
                <w:webHidden/>
              </w:rPr>
              <w:fldChar w:fldCharType="separate"/>
            </w:r>
            <w:r w:rsidR="00DF17A8">
              <w:rPr>
                <w:noProof/>
                <w:webHidden/>
              </w:rPr>
              <w:t>2</w:t>
            </w:r>
            <w:r w:rsidR="00DF17A8">
              <w:rPr>
                <w:noProof/>
                <w:webHidden/>
              </w:rPr>
              <w:fldChar w:fldCharType="end"/>
            </w:r>
          </w:hyperlink>
        </w:p>
        <w:p w:rsidR="00DF17A8" w:rsidRDefault="005F2F86">
          <w:pPr>
            <w:pStyle w:val="TM2"/>
            <w:tabs>
              <w:tab w:val="left" w:pos="880"/>
              <w:tab w:val="right" w:leader="dot" w:pos="9062"/>
            </w:tabs>
            <w:rPr>
              <w:rFonts w:eastAsiaTheme="minorEastAsia"/>
              <w:noProof/>
              <w:lang w:eastAsia="fr-FR"/>
            </w:rPr>
          </w:pPr>
          <w:hyperlink w:anchor="_Toc381032300" w:history="1">
            <w:r w:rsidR="00DF17A8" w:rsidRPr="002655DB">
              <w:rPr>
                <w:rStyle w:val="Lienhypertexte"/>
                <w:noProof/>
              </w:rPr>
              <w:t>1.1)</w:t>
            </w:r>
            <w:r w:rsidR="00DF17A8">
              <w:rPr>
                <w:rFonts w:eastAsiaTheme="minorEastAsia"/>
                <w:noProof/>
                <w:lang w:eastAsia="fr-FR"/>
              </w:rPr>
              <w:tab/>
            </w:r>
            <w:r w:rsidR="00DF17A8" w:rsidRPr="002655DB">
              <w:rPr>
                <w:rStyle w:val="Lienhypertexte"/>
                <w:noProof/>
              </w:rPr>
              <w:t>URL</w:t>
            </w:r>
            <w:r w:rsidR="00DF17A8">
              <w:rPr>
                <w:noProof/>
                <w:webHidden/>
              </w:rPr>
              <w:tab/>
            </w:r>
            <w:r w:rsidR="00DF17A8">
              <w:rPr>
                <w:noProof/>
                <w:webHidden/>
              </w:rPr>
              <w:fldChar w:fldCharType="begin"/>
            </w:r>
            <w:r w:rsidR="00DF17A8">
              <w:rPr>
                <w:noProof/>
                <w:webHidden/>
              </w:rPr>
              <w:instrText xml:space="preserve"> PAGEREF _Toc381032300 \h </w:instrText>
            </w:r>
            <w:r w:rsidR="00DF17A8">
              <w:rPr>
                <w:noProof/>
                <w:webHidden/>
              </w:rPr>
            </w:r>
            <w:r w:rsidR="00DF17A8">
              <w:rPr>
                <w:noProof/>
                <w:webHidden/>
              </w:rPr>
              <w:fldChar w:fldCharType="separate"/>
            </w:r>
            <w:r w:rsidR="00DF17A8">
              <w:rPr>
                <w:noProof/>
                <w:webHidden/>
              </w:rPr>
              <w:t>2</w:t>
            </w:r>
            <w:r w:rsidR="00DF17A8">
              <w:rPr>
                <w:noProof/>
                <w:webHidden/>
              </w:rPr>
              <w:fldChar w:fldCharType="end"/>
            </w:r>
          </w:hyperlink>
        </w:p>
        <w:p w:rsidR="00DF17A8" w:rsidRDefault="005F2F86">
          <w:pPr>
            <w:pStyle w:val="TM2"/>
            <w:tabs>
              <w:tab w:val="left" w:pos="880"/>
              <w:tab w:val="right" w:leader="dot" w:pos="9062"/>
            </w:tabs>
            <w:rPr>
              <w:rFonts w:eastAsiaTheme="minorEastAsia"/>
              <w:noProof/>
              <w:lang w:eastAsia="fr-FR"/>
            </w:rPr>
          </w:pPr>
          <w:hyperlink w:anchor="_Toc381032301" w:history="1">
            <w:r w:rsidR="00DF17A8" w:rsidRPr="002655DB">
              <w:rPr>
                <w:rStyle w:val="Lienhypertexte"/>
                <w:noProof/>
              </w:rPr>
              <w:t>1.2)</w:t>
            </w:r>
            <w:r w:rsidR="00DF17A8">
              <w:rPr>
                <w:rFonts w:eastAsiaTheme="minorEastAsia"/>
                <w:noProof/>
                <w:lang w:eastAsia="fr-FR"/>
              </w:rPr>
              <w:tab/>
            </w:r>
            <w:r w:rsidR="00DF17A8" w:rsidRPr="002655DB">
              <w:rPr>
                <w:rStyle w:val="Lienhypertexte"/>
                <w:noProof/>
              </w:rPr>
              <w:t>Authentification</w:t>
            </w:r>
            <w:r w:rsidR="00DF17A8">
              <w:rPr>
                <w:noProof/>
                <w:webHidden/>
              </w:rPr>
              <w:tab/>
            </w:r>
            <w:r w:rsidR="00DF17A8">
              <w:rPr>
                <w:noProof/>
                <w:webHidden/>
              </w:rPr>
              <w:fldChar w:fldCharType="begin"/>
            </w:r>
            <w:r w:rsidR="00DF17A8">
              <w:rPr>
                <w:noProof/>
                <w:webHidden/>
              </w:rPr>
              <w:instrText xml:space="preserve"> PAGEREF _Toc381032301 \h </w:instrText>
            </w:r>
            <w:r w:rsidR="00DF17A8">
              <w:rPr>
                <w:noProof/>
                <w:webHidden/>
              </w:rPr>
            </w:r>
            <w:r w:rsidR="00DF17A8">
              <w:rPr>
                <w:noProof/>
                <w:webHidden/>
              </w:rPr>
              <w:fldChar w:fldCharType="separate"/>
            </w:r>
            <w:r w:rsidR="00DF17A8">
              <w:rPr>
                <w:noProof/>
                <w:webHidden/>
              </w:rPr>
              <w:t>2</w:t>
            </w:r>
            <w:r w:rsidR="00DF17A8">
              <w:rPr>
                <w:noProof/>
                <w:webHidden/>
              </w:rPr>
              <w:fldChar w:fldCharType="end"/>
            </w:r>
          </w:hyperlink>
        </w:p>
        <w:p w:rsidR="00DF17A8" w:rsidRDefault="005F2F86">
          <w:pPr>
            <w:pStyle w:val="TM2"/>
            <w:tabs>
              <w:tab w:val="left" w:pos="880"/>
              <w:tab w:val="right" w:leader="dot" w:pos="9062"/>
            </w:tabs>
            <w:rPr>
              <w:rFonts w:eastAsiaTheme="minorEastAsia"/>
              <w:noProof/>
              <w:lang w:eastAsia="fr-FR"/>
            </w:rPr>
          </w:pPr>
          <w:hyperlink w:anchor="_Toc381032302" w:history="1">
            <w:r w:rsidR="00DF17A8" w:rsidRPr="002655DB">
              <w:rPr>
                <w:rStyle w:val="Lienhypertexte"/>
                <w:noProof/>
              </w:rPr>
              <w:t>1.3)</w:t>
            </w:r>
            <w:r w:rsidR="00DF17A8">
              <w:rPr>
                <w:rFonts w:eastAsiaTheme="minorEastAsia"/>
                <w:noProof/>
                <w:lang w:eastAsia="fr-FR"/>
              </w:rPr>
              <w:tab/>
            </w:r>
            <w:r w:rsidR="00DF17A8" w:rsidRPr="002655DB">
              <w:rPr>
                <w:rStyle w:val="Lienhypertexte"/>
                <w:noProof/>
              </w:rPr>
              <w:t>Déconnexion</w:t>
            </w:r>
            <w:r w:rsidR="00DF17A8">
              <w:rPr>
                <w:noProof/>
                <w:webHidden/>
              </w:rPr>
              <w:tab/>
            </w:r>
            <w:r w:rsidR="00DF17A8">
              <w:rPr>
                <w:noProof/>
                <w:webHidden/>
              </w:rPr>
              <w:fldChar w:fldCharType="begin"/>
            </w:r>
            <w:r w:rsidR="00DF17A8">
              <w:rPr>
                <w:noProof/>
                <w:webHidden/>
              </w:rPr>
              <w:instrText xml:space="preserve"> PAGEREF _Toc381032302 \h </w:instrText>
            </w:r>
            <w:r w:rsidR="00DF17A8">
              <w:rPr>
                <w:noProof/>
                <w:webHidden/>
              </w:rPr>
            </w:r>
            <w:r w:rsidR="00DF17A8">
              <w:rPr>
                <w:noProof/>
                <w:webHidden/>
              </w:rPr>
              <w:fldChar w:fldCharType="separate"/>
            </w:r>
            <w:r w:rsidR="00DF17A8">
              <w:rPr>
                <w:noProof/>
                <w:webHidden/>
              </w:rPr>
              <w:t>3</w:t>
            </w:r>
            <w:r w:rsidR="00DF17A8">
              <w:rPr>
                <w:noProof/>
                <w:webHidden/>
              </w:rPr>
              <w:fldChar w:fldCharType="end"/>
            </w:r>
          </w:hyperlink>
        </w:p>
        <w:p w:rsidR="00DF17A8" w:rsidRDefault="005F2F86">
          <w:pPr>
            <w:pStyle w:val="TM1"/>
            <w:tabs>
              <w:tab w:val="left" w:pos="440"/>
              <w:tab w:val="right" w:leader="dot" w:pos="9062"/>
            </w:tabs>
            <w:rPr>
              <w:rFonts w:eastAsiaTheme="minorEastAsia"/>
              <w:noProof/>
              <w:lang w:eastAsia="fr-FR"/>
            </w:rPr>
          </w:pPr>
          <w:hyperlink w:anchor="_Toc381032303" w:history="1">
            <w:r w:rsidR="00DF17A8" w:rsidRPr="002655DB">
              <w:rPr>
                <w:rStyle w:val="Lienhypertexte"/>
                <w:noProof/>
              </w:rPr>
              <w:t>2)</w:t>
            </w:r>
            <w:r w:rsidR="00DF17A8">
              <w:rPr>
                <w:rFonts w:eastAsiaTheme="minorEastAsia"/>
                <w:noProof/>
                <w:lang w:eastAsia="fr-FR"/>
              </w:rPr>
              <w:tab/>
            </w:r>
            <w:r w:rsidR="00DF17A8" w:rsidRPr="002655DB">
              <w:rPr>
                <w:rStyle w:val="Lienhypertexte"/>
                <w:noProof/>
              </w:rPr>
              <w:t>Accéder à une fonction</w:t>
            </w:r>
            <w:r w:rsidR="00DF17A8">
              <w:rPr>
                <w:noProof/>
                <w:webHidden/>
              </w:rPr>
              <w:tab/>
            </w:r>
            <w:r w:rsidR="00DF17A8">
              <w:rPr>
                <w:noProof/>
                <w:webHidden/>
              </w:rPr>
              <w:fldChar w:fldCharType="begin"/>
            </w:r>
            <w:r w:rsidR="00DF17A8">
              <w:rPr>
                <w:noProof/>
                <w:webHidden/>
              </w:rPr>
              <w:instrText xml:space="preserve"> PAGEREF _Toc381032303 \h </w:instrText>
            </w:r>
            <w:r w:rsidR="00DF17A8">
              <w:rPr>
                <w:noProof/>
                <w:webHidden/>
              </w:rPr>
            </w:r>
            <w:r w:rsidR="00DF17A8">
              <w:rPr>
                <w:noProof/>
                <w:webHidden/>
              </w:rPr>
              <w:fldChar w:fldCharType="separate"/>
            </w:r>
            <w:r w:rsidR="00DF17A8">
              <w:rPr>
                <w:noProof/>
                <w:webHidden/>
              </w:rPr>
              <w:t>4</w:t>
            </w:r>
            <w:r w:rsidR="00DF17A8">
              <w:rPr>
                <w:noProof/>
                <w:webHidden/>
              </w:rPr>
              <w:fldChar w:fldCharType="end"/>
            </w:r>
          </w:hyperlink>
        </w:p>
        <w:p w:rsidR="00DF17A8" w:rsidRDefault="005F2F86">
          <w:pPr>
            <w:pStyle w:val="TM2"/>
            <w:tabs>
              <w:tab w:val="right" w:leader="dot" w:pos="9062"/>
            </w:tabs>
            <w:rPr>
              <w:rFonts w:eastAsiaTheme="minorEastAsia"/>
              <w:noProof/>
              <w:lang w:eastAsia="fr-FR"/>
            </w:rPr>
          </w:pPr>
          <w:hyperlink w:anchor="_Toc381032304" w:history="1">
            <w:r w:rsidR="00DF17A8" w:rsidRPr="002655DB">
              <w:rPr>
                <w:rStyle w:val="Lienhypertexte"/>
                <w:noProof/>
              </w:rPr>
              <w:t>2.1) Utiliser le menus principal</w:t>
            </w:r>
            <w:r w:rsidR="00DF17A8">
              <w:rPr>
                <w:noProof/>
                <w:webHidden/>
              </w:rPr>
              <w:tab/>
            </w:r>
            <w:r w:rsidR="00DF17A8">
              <w:rPr>
                <w:noProof/>
                <w:webHidden/>
              </w:rPr>
              <w:fldChar w:fldCharType="begin"/>
            </w:r>
            <w:r w:rsidR="00DF17A8">
              <w:rPr>
                <w:noProof/>
                <w:webHidden/>
              </w:rPr>
              <w:instrText xml:space="preserve"> PAGEREF _Toc381032304 \h </w:instrText>
            </w:r>
            <w:r w:rsidR="00DF17A8">
              <w:rPr>
                <w:noProof/>
                <w:webHidden/>
              </w:rPr>
            </w:r>
            <w:r w:rsidR="00DF17A8">
              <w:rPr>
                <w:noProof/>
                <w:webHidden/>
              </w:rPr>
              <w:fldChar w:fldCharType="separate"/>
            </w:r>
            <w:r w:rsidR="00DF17A8">
              <w:rPr>
                <w:noProof/>
                <w:webHidden/>
              </w:rPr>
              <w:t>4</w:t>
            </w:r>
            <w:r w:rsidR="00DF17A8">
              <w:rPr>
                <w:noProof/>
                <w:webHidden/>
              </w:rPr>
              <w:fldChar w:fldCharType="end"/>
            </w:r>
          </w:hyperlink>
        </w:p>
        <w:p w:rsidR="00DF17A8" w:rsidRDefault="005F2F86">
          <w:pPr>
            <w:pStyle w:val="TM2"/>
            <w:tabs>
              <w:tab w:val="right" w:leader="dot" w:pos="9062"/>
            </w:tabs>
            <w:rPr>
              <w:rFonts w:eastAsiaTheme="minorEastAsia"/>
              <w:noProof/>
              <w:lang w:eastAsia="fr-FR"/>
            </w:rPr>
          </w:pPr>
          <w:hyperlink w:anchor="_Toc381032305" w:history="1">
            <w:r w:rsidR="00DF17A8" w:rsidRPr="002655DB">
              <w:rPr>
                <w:rStyle w:val="Lienhypertexte"/>
                <w:noProof/>
              </w:rPr>
              <w:t>2.2) Utiliser le menus principal</w:t>
            </w:r>
            <w:r w:rsidR="00DF17A8">
              <w:rPr>
                <w:noProof/>
                <w:webHidden/>
              </w:rPr>
              <w:tab/>
            </w:r>
            <w:r w:rsidR="00DF17A8">
              <w:rPr>
                <w:noProof/>
                <w:webHidden/>
              </w:rPr>
              <w:fldChar w:fldCharType="begin"/>
            </w:r>
            <w:r w:rsidR="00DF17A8">
              <w:rPr>
                <w:noProof/>
                <w:webHidden/>
              </w:rPr>
              <w:instrText xml:space="preserve"> PAGEREF _Toc381032305 \h </w:instrText>
            </w:r>
            <w:r w:rsidR="00DF17A8">
              <w:rPr>
                <w:noProof/>
                <w:webHidden/>
              </w:rPr>
            </w:r>
            <w:r w:rsidR="00DF17A8">
              <w:rPr>
                <w:noProof/>
                <w:webHidden/>
              </w:rPr>
              <w:fldChar w:fldCharType="separate"/>
            </w:r>
            <w:r w:rsidR="00DF17A8">
              <w:rPr>
                <w:noProof/>
                <w:webHidden/>
              </w:rPr>
              <w:t>5</w:t>
            </w:r>
            <w:r w:rsidR="00DF17A8">
              <w:rPr>
                <w:noProof/>
                <w:webHidden/>
              </w:rPr>
              <w:fldChar w:fldCharType="end"/>
            </w:r>
          </w:hyperlink>
        </w:p>
        <w:p w:rsidR="00DF17A8" w:rsidRDefault="005F2F86">
          <w:pPr>
            <w:pStyle w:val="TM1"/>
            <w:tabs>
              <w:tab w:val="right" w:leader="dot" w:pos="9062"/>
            </w:tabs>
            <w:rPr>
              <w:rFonts w:eastAsiaTheme="minorEastAsia"/>
              <w:noProof/>
              <w:lang w:eastAsia="fr-FR"/>
            </w:rPr>
          </w:pPr>
          <w:hyperlink w:anchor="_Toc381032306" w:history="1">
            <w:r w:rsidR="00DF17A8" w:rsidRPr="002655DB">
              <w:rPr>
                <w:rStyle w:val="Lienhypertexte"/>
                <w:noProof/>
              </w:rPr>
              <w:t>3) Contacter l’administrateur</w:t>
            </w:r>
            <w:r w:rsidR="00DF17A8">
              <w:rPr>
                <w:noProof/>
                <w:webHidden/>
              </w:rPr>
              <w:tab/>
            </w:r>
            <w:r w:rsidR="00DF17A8">
              <w:rPr>
                <w:noProof/>
                <w:webHidden/>
              </w:rPr>
              <w:fldChar w:fldCharType="begin"/>
            </w:r>
            <w:r w:rsidR="00DF17A8">
              <w:rPr>
                <w:noProof/>
                <w:webHidden/>
              </w:rPr>
              <w:instrText xml:space="preserve"> PAGEREF _Toc381032306 \h </w:instrText>
            </w:r>
            <w:r w:rsidR="00DF17A8">
              <w:rPr>
                <w:noProof/>
                <w:webHidden/>
              </w:rPr>
            </w:r>
            <w:r w:rsidR="00DF17A8">
              <w:rPr>
                <w:noProof/>
                <w:webHidden/>
              </w:rPr>
              <w:fldChar w:fldCharType="separate"/>
            </w:r>
            <w:r w:rsidR="00DF17A8">
              <w:rPr>
                <w:noProof/>
                <w:webHidden/>
              </w:rPr>
              <w:t>6</w:t>
            </w:r>
            <w:r w:rsidR="00DF17A8">
              <w:rPr>
                <w:noProof/>
                <w:webHidden/>
              </w:rPr>
              <w:fldChar w:fldCharType="end"/>
            </w:r>
          </w:hyperlink>
        </w:p>
        <w:p w:rsidR="00DF17A8" w:rsidRDefault="005F2F86">
          <w:pPr>
            <w:pStyle w:val="TM2"/>
            <w:tabs>
              <w:tab w:val="right" w:leader="dot" w:pos="9062"/>
            </w:tabs>
            <w:rPr>
              <w:rFonts w:eastAsiaTheme="minorEastAsia"/>
              <w:noProof/>
              <w:lang w:eastAsia="fr-FR"/>
            </w:rPr>
          </w:pPr>
          <w:hyperlink w:anchor="_Toc381032307" w:history="1">
            <w:r w:rsidR="00DF17A8" w:rsidRPr="002655DB">
              <w:rPr>
                <w:rStyle w:val="Lienhypertexte"/>
                <w:noProof/>
              </w:rPr>
              <w:t>3.1) Accéder au formulaire</w:t>
            </w:r>
            <w:r w:rsidR="00DF17A8">
              <w:rPr>
                <w:noProof/>
                <w:webHidden/>
              </w:rPr>
              <w:tab/>
            </w:r>
            <w:r w:rsidR="00DF17A8">
              <w:rPr>
                <w:noProof/>
                <w:webHidden/>
              </w:rPr>
              <w:fldChar w:fldCharType="begin"/>
            </w:r>
            <w:r w:rsidR="00DF17A8">
              <w:rPr>
                <w:noProof/>
                <w:webHidden/>
              </w:rPr>
              <w:instrText xml:space="preserve"> PAGEREF _Toc381032307 \h </w:instrText>
            </w:r>
            <w:r w:rsidR="00DF17A8">
              <w:rPr>
                <w:noProof/>
                <w:webHidden/>
              </w:rPr>
            </w:r>
            <w:r w:rsidR="00DF17A8">
              <w:rPr>
                <w:noProof/>
                <w:webHidden/>
              </w:rPr>
              <w:fldChar w:fldCharType="separate"/>
            </w:r>
            <w:r w:rsidR="00DF17A8">
              <w:rPr>
                <w:noProof/>
                <w:webHidden/>
              </w:rPr>
              <w:t>6</w:t>
            </w:r>
            <w:r w:rsidR="00DF17A8">
              <w:rPr>
                <w:noProof/>
                <w:webHidden/>
              </w:rPr>
              <w:fldChar w:fldCharType="end"/>
            </w:r>
          </w:hyperlink>
        </w:p>
        <w:p w:rsidR="00DF17A8" w:rsidRDefault="005F2F86">
          <w:pPr>
            <w:pStyle w:val="TM2"/>
            <w:tabs>
              <w:tab w:val="right" w:leader="dot" w:pos="9062"/>
            </w:tabs>
            <w:rPr>
              <w:rFonts w:eastAsiaTheme="minorEastAsia"/>
              <w:noProof/>
              <w:lang w:eastAsia="fr-FR"/>
            </w:rPr>
          </w:pPr>
          <w:hyperlink w:anchor="_Toc381032308" w:history="1">
            <w:r w:rsidR="00DF17A8" w:rsidRPr="002655DB">
              <w:rPr>
                <w:rStyle w:val="Lienhypertexte"/>
                <w:noProof/>
              </w:rPr>
              <w:t>3.2) Remplir le formulaire</w:t>
            </w:r>
            <w:r w:rsidR="00DF17A8">
              <w:rPr>
                <w:noProof/>
                <w:webHidden/>
              </w:rPr>
              <w:tab/>
            </w:r>
            <w:r w:rsidR="00DF17A8">
              <w:rPr>
                <w:noProof/>
                <w:webHidden/>
              </w:rPr>
              <w:fldChar w:fldCharType="begin"/>
            </w:r>
            <w:r w:rsidR="00DF17A8">
              <w:rPr>
                <w:noProof/>
                <w:webHidden/>
              </w:rPr>
              <w:instrText xml:space="preserve"> PAGEREF _Toc381032308 \h </w:instrText>
            </w:r>
            <w:r w:rsidR="00DF17A8">
              <w:rPr>
                <w:noProof/>
                <w:webHidden/>
              </w:rPr>
            </w:r>
            <w:r w:rsidR="00DF17A8">
              <w:rPr>
                <w:noProof/>
                <w:webHidden/>
              </w:rPr>
              <w:fldChar w:fldCharType="separate"/>
            </w:r>
            <w:r w:rsidR="00DF17A8">
              <w:rPr>
                <w:noProof/>
                <w:webHidden/>
              </w:rPr>
              <w:t>6</w:t>
            </w:r>
            <w:r w:rsidR="00DF17A8">
              <w:rPr>
                <w:noProof/>
                <w:webHidden/>
              </w:rPr>
              <w:fldChar w:fldCharType="end"/>
            </w:r>
          </w:hyperlink>
        </w:p>
        <w:p w:rsidR="00DF17A8" w:rsidRDefault="005F2F86">
          <w:pPr>
            <w:pStyle w:val="TM3"/>
            <w:tabs>
              <w:tab w:val="right" w:leader="dot" w:pos="9062"/>
            </w:tabs>
            <w:rPr>
              <w:rFonts w:eastAsiaTheme="minorEastAsia"/>
              <w:noProof/>
              <w:lang w:eastAsia="fr-FR"/>
            </w:rPr>
          </w:pPr>
          <w:hyperlink w:anchor="_Toc381032309" w:history="1">
            <w:r w:rsidR="00DF17A8" w:rsidRPr="002655DB">
              <w:rPr>
                <w:rStyle w:val="Lienhypertexte"/>
                <w:noProof/>
              </w:rPr>
              <w:t>3.2.1) Le champ « Objet »</w:t>
            </w:r>
            <w:r w:rsidR="00DF17A8">
              <w:rPr>
                <w:noProof/>
                <w:webHidden/>
              </w:rPr>
              <w:tab/>
            </w:r>
            <w:r w:rsidR="00DF17A8">
              <w:rPr>
                <w:noProof/>
                <w:webHidden/>
              </w:rPr>
              <w:fldChar w:fldCharType="begin"/>
            </w:r>
            <w:r w:rsidR="00DF17A8">
              <w:rPr>
                <w:noProof/>
                <w:webHidden/>
              </w:rPr>
              <w:instrText xml:space="preserve"> PAGEREF _Toc381032309 \h </w:instrText>
            </w:r>
            <w:r w:rsidR="00DF17A8">
              <w:rPr>
                <w:noProof/>
                <w:webHidden/>
              </w:rPr>
            </w:r>
            <w:r w:rsidR="00DF17A8">
              <w:rPr>
                <w:noProof/>
                <w:webHidden/>
              </w:rPr>
              <w:fldChar w:fldCharType="separate"/>
            </w:r>
            <w:r w:rsidR="00DF17A8">
              <w:rPr>
                <w:noProof/>
                <w:webHidden/>
              </w:rPr>
              <w:t>7</w:t>
            </w:r>
            <w:r w:rsidR="00DF17A8">
              <w:rPr>
                <w:noProof/>
                <w:webHidden/>
              </w:rPr>
              <w:fldChar w:fldCharType="end"/>
            </w:r>
          </w:hyperlink>
        </w:p>
        <w:p w:rsidR="00DF17A8" w:rsidRDefault="005F2F86">
          <w:pPr>
            <w:pStyle w:val="TM3"/>
            <w:tabs>
              <w:tab w:val="right" w:leader="dot" w:pos="9062"/>
            </w:tabs>
            <w:rPr>
              <w:rFonts w:eastAsiaTheme="minorEastAsia"/>
              <w:noProof/>
              <w:lang w:eastAsia="fr-FR"/>
            </w:rPr>
          </w:pPr>
          <w:hyperlink w:anchor="_Toc381032310" w:history="1">
            <w:r w:rsidR="00DF17A8" w:rsidRPr="002655DB">
              <w:rPr>
                <w:rStyle w:val="Lienhypertexte"/>
                <w:noProof/>
              </w:rPr>
              <w:t>3.2.2) Le champ « Description »</w:t>
            </w:r>
            <w:r w:rsidR="00DF17A8">
              <w:rPr>
                <w:noProof/>
                <w:webHidden/>
              </w:rPr>
              <w:tab/>
            </w:r>
            <w:r w:rsidR="00DF17A8">
              <w:rPr>
                <w:noProof/>
                <w:webHidden/>
              </w:rPr>
              <w:fldChar w:fldCharType="begin"/>
            </w:r>
            <w:r w:rsidR="00DF17A8">
              <w:rPr>
                <w:noProof/>
                <w:webHidden/>
              </w:rPr>
              <w:instrText xml:space="preserve"> PAGEREF _Toc381032310 \h </w:instrText>
            </w:r>
            <w:r w:rsidR="00DF17A8">
              <w:rPr>
                <w:noProof/>
                <w:webHidden/>
              </w:rPr>
            </w:r>
            <w:r w:rsidR="00DF17A8">
              <w:rPr>
                <w:noProof/>
                <w:webHidden/>
              </w:rPr>
              <w:fldChar w:fldCharType="separate"/>
            </w:r>
            <w:r w:rsidR="00DF17A8">
              <w:rPr>
                <w:noProof/>
                <w:webHidden/>
              </w:rPr>
              <w:t>7</w:t>
            </w:r>
            <w:r w:rsidR="00DF17A8">
              <w:rPr>
                <w:noProof/>
                <w:webHidden/>
              </w:rPr>
              <w:fldChar w:fldCharType="end"/>
            </w:r>
          </w:hyperlink>
        </w:p>
        <w:p w:rsidR="00DF17A8" w:rsidRDefault="005F2F86">
          <w:pPr>
            <w:pStyle w:val="TM3"/>
            <w:tabs>
              <w:tab w:val="right" w:leader="dot" w:pos="9062"/>
            </w:tabs>
            <w:rPr>
              <w:rFonts w:eastAsiaTheme="minorEastAsia"/>
              <w:noProof/>
              <w:lang w:eastAsia="fr-FR"/>
            </w:rPr>
          </w:pPr>
          <w:hyperlink w:anchor="_Toc381032311" w:history="1">
            <w:r w:rsidR="00DF17A8" w:rsidRPr="002655DB">
              <w:rPr>
                <w:rStyle w:val="Lienhypertexte"/>
                <w:noProof/>
              </w:rPr>
              <w:t>3.2.3) Le bouton « Envoyer »</w:t>
            </w:r>
            <w:r w:rsidR="00DF17A8">
              <w:rPr>
                <w:noProof/>
                <w:webHidden/>
              </w:rPr>
              <w:tab/>
            </w:r>
            <w:r w:rsidR="00DF17A8">
              <w:rPr>
                <w:noProof/>
                <w:webHidden/>
              </w:rPr>
              <w:fldChar w:fldCharType="begin"/>
            </w:r>
            <w:r w:rsidR="00DF17A8">
              <w:rPr>
                <w:noProof/>
                <w:webHidden/>
              </w:rPr>
              <w:instrText xml:space="preserve"> PAGEREF _Toc381032311 \h </w:instrText>
            </w:r>
            <w:r w:rsidR="00DF17A8">
              <w:rPr>
                <w:noProof/>
                <w:webHidden/>
              </w:rPr>
            </w:r>
            <w:r w:rsidR="00DF17A8">
              <w:rPr>
                <w:noProof/>
                <w:webHidden/>
              </w:rPr>
              <w:fldChar w:fldCharType="separate"/>
            </w:r>
            <w:r w:rsidR="00DF17A8">
              <w:rPr>
                <w:noProof/>
                <w:webHidden/>
              </w:rPr>
              <w:t>7</w:t>
            </w:r>
            <w:r w:rsidR="00DF17A8">
              <w:rPr>
                <w:noProof/>
                <w:webHidden/>
              </w:rPr>
              <w:fldChar w:fldCharType="end"/>
            </w:r>
          </w:hyperlink>
        </w:p>
        <w:p w:rsidR="0057130D" w:rsidRDefault="0057130D">
          <w:r>
            <w:rPr>
              <w:b/>
              <w:bCs/>
            </w:rPr>
            <w:fldChar w:fldCharType="end"/>
          </w:r>
        </w:p>
      </w:sdtContent>
    </w:sdt>
    <w:p w:rsidR="00062289" w:rsidRDefault="00062289">
      <w:pPr>
        <w:jc w:val="left"/>
        <w:rPr>
          <w:rFonts w:eastAsiaTheme="majorEastAsia" w:cstheme="majorBidi"/>
          <w:b/>
          <w:sz w:val="44"/>
          <w:szCs w:val="32"/>
          <w:u w:val="single"/>
        </w:rPr>
      </w:pPr>
    </w:p>
    <w:p w:rsidR="00D25020" w:rsidRPr="001851E6" w:rsidRDefault="0057130D" w:rsidP="001851E6">
      <w:pPr>
        <w:jc w:val="left"/>
        <w:rPr>
          <w:rFonts w:eastAsiaTheme="majorEastAsia" w:cstheme="majorBidi"/>
          <w:b/>
          <w:sz w:val="44"/>
          <w:szCs w:val="32"/>
          <w:u w:val="single"/>
        </w:rPr>
      </w:pPr>
      <w:r>
        <w:br w:type="page"/>
      </w:r>
    </w:p>
    <w:p w:rsidR="00D25020" w:rsidRPr="00D25020" w:rsidRDefault="00033EDA" w:rsidP="001B43F0">
      <w:pPr>
        <w:pStyle w:val="Titre1"/>
        <w:numPr>
          <w:ilvl w:val="0"/>
          <w:numId w:val="17"/>
        </w:numPr>
      </w:pPr>
      <w:r>
        <w:lastRenderedPageBreak/>
        <w:t xml:space="preserve"> </w:t>
      </w:r>
      <w:bookmarkStart w:id="0" w:name="_Toc381032299"/>
      <w:r w:rsidR="0057579F">
        <w:t>Connexion</w:t>
      </w:r>
      <w:r w:rsidR="0057130D">
        <w:t xml:space="preserve"> et déconnexion de</w:t>
      </w:r>
      <w:r w:rsidR="0057579F">
        <w:t xml:space="preserve"> </w:t>
      </w:r>
      <w:r w:rsidR="001B43F0">
        <w:t>l</w:t>
      </w:r>
      <w:r w:rsidR="0057579F">
        <w:t>’application</w:t>
      </w:r>
      <w:bookmarkEnd w:id="0"/>
    </w:p>
    <w:p w:rsidR="0057579F" w:rsidRDefault="0057579F" w:rsidP="001B43F0">
      <w:pPr>
        <w:pStyle w:val="Titre2"/>
        <w:numPr>
          <w:ilvl w:val="1"/>
          <w:numId w:val="19"/>
        </w:numPr>
      </w:pPr>
      <w:bookmarkStart w:id="1" w:name="_Toc381032300"/>
      <w:r>
        <w:t>URL</w:t>
      </w:r>
      <w:bookmarkEnd w:id="1"/>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1"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2" w:name="_Toc381032301"/>
      <w:r>
        <w:t>Authentification</w:t>
      </w:r>
      <w:bookmarkEnd w:id="2"/>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062289" w:rsidRDefault="00062289" w:rsidP="00062289">
      <w:pPr>
        <w:ind w:firstLine="708"/>
      </w:pPr>
      <w:r>
        <w:rPr>
          <w:noProof/>
          <w:lang w:eastAsia="fr-FR"/>
        </w:rPr>
        <w:drawing>
          <wp:inline distT="0" distB="0" distL="0" distR="0" wp14:anchorId="12CD88B5" wp14:editId="72023B60">
            <wp:extent cx="5753100" cy="2476500"/>
            <wp:effectExtent l="0" t="0" r="0" b="0"/>
            <wp:docPr id="4" name="Image 4" descr="C:\Users\Sébastien\AppData\Local\Microsoft\Windows\INetCache\Content.Word\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ébastien\AppData\Local\Microsoft\Windows\INetCache\Content.Word\Authentifi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3" w:name="_Toc381032302"/>
      <w:r>
        <w:lastRenderedPageBreak/>
        <w:t>Déconnexion</w:t>
      </w:r>
      <w:bookmarkEnd w:id="3"/>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57130D" w:rsidRDefault="007E5220" w:rsidP="0057130D">
      <w:pPr>
        <w:ind w:left="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5pt;height:45.2pt">
            <v:imagedata r:id="rId14" o:title="Déconnexion"/>
          </v:shape>
        </w:pict>
      </w:r>
    </w:p>
    <w:p w:rsidR="0057130D" w:rsidRPr="0057130D" w:rsidRDefault="0057130D" w:rsidP="0057130D"/>
    <w:p w:rsidR="000B5CD3" w:rsidRDefault="000B5CD3">
      <w:pPr>
        <w:jc w:val="left"/>
        <w:rPr>
          <w:rFonts w:eastAsiaTheme="majorEastAsia" w:cstheme="majorBidi"/>
          <w:b/>
          <w:sz w:val="32"/>
          <w:szCs w:val="26"/>
          <w:highlight w:val="lightGray"/>
        </w:rPr>
      </w:pPr>
      <w:r>
        <w:rPr>
          <w:highlight w:val="lightGray"/>
        </w:rPr>
        <w:br w:type="page"/>
      </w:r>
    </w:p>
    <w:p w:rsidR="001B43F0" w:rsidRPr="001B43F0" w:rsidRDefault="00033EDA" w:rsidP="001B43F0">
      <w:pPr>
        <w:pStyle w:val="Titre1"/>
        <w:numPr>
          <w:ilvl w:val="0"/>
          <w:numId w:val="17"/>
        </w:numPr>
        <w:spacing w:after="240"/>
      </w:pPr>
      <w:r>
        <w:lastRenderedPageBreak/>
        <w:t xml:space="preserve"> </w:t>
      </w:r>
      <w:bookmarkStart w:id="4" w:name="_Toc381032303"/>
      <w:r w:rsidR="006117D9">
        <w:t>Accéder à une fonction</w:t>
      </w:r>
      <w:bookmarkEnd w:id="4"/>
    </w:p>
    <w:p w:rsidR="001B43F0" w:rsidRPr="001B43F0" w:rsidRDefault="006117D9" w:rsidP="001B43F0">
      <w:pPr>
        <w:pStyle w:val="Titre2"/>
        <w:spacing w:after="240"/>
        <w:ind w:firstLine="360"/>
      </w:pPr>
      <w:bookmarkStart w:id="5" w:name="_Toc381032304"/>
      <w:r>
        <w:t>2.1) Utiliser le menu</w:t>
      </w:r>
      <w:r w:rsidR="00762173">
        <w:t xml:space="preserve"> principal</w:t>
      </w:r>
      <w:bookmarkEnd w:id="5"/>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7E5220" w:rsidP="00E6790D">
      <w:pPr>
        <w:jc w:val="center"/>
      </w:pPr>
      <w:r>
        <w:pict>
          <v:shape id="_x0000_i1026" type="#_x0000_t75" style="width:272.1pt;height:118.9pt">
            <v:imagedata r:id="rId15" o:title="Menu"/>
          </v:shape>
        </w:pict>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7E5220" w:rsidP="00385E0F">
      <w:pPr>
        <w:jc w:val="center"/>
      </w:pPr>
      <w:r>
        <w:rPr>
          <w:noProof/>
          <w:lang w:eastAsia="fr-FR"/>
        </w:rPr>
        <w:pict>
          <v:shape id="_x0000_i1027" type="#_x0000_t75" style="width:187.55pt;height:107.15pt">
            <v:imagedata r:id="rId16" o:title="fonction_Accesseur"/>
          </v:shape>
        </w:pict>
      </w:r>
    </w:p>
    <w:p w:rsidR="00385E0F" w:rsidRDefault="00385E0F">
      <w:pPr>
        <w:jc w:val="left"/>
      </w:pPr>
    </w:p>
    <w:p w:rsidR="00A445DE" w:rsidRDefault="00385E0F" w:rsidP="00385E0F">
      <w:pPr>
        <w:ind w:firstLine="708"/>
        <w:jc w:val="left"/>
      </w:pPr>
      <w:r>
        <w:t xml:space="preserve">La description de la fonction s’affichera dans la partie centrale de la page. On y trouve la date de la dernière modification de la fonction, sa description et un exemple. Un bouton permet aussi le téléchargement </w:t>
      </w:r>
      <w:r w:rsidR="00E75078">
        <w:t>d’une</w:t>
      </w:r>
      <w:r w:rsidR="0096521F">
        <w:t xml:space="preserve"> démo.</w:t>
      </w:r>
    </w:p>
    <w:p w:rsidR="001B43F0" w:rsidRDefault="00A445DE" w:rsidP="001B43F0">
      <w:pPr>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lastRenderedPageBreak/>
        <w:t>.</w:t>
      </w:r>
      <w:r w:rsidRPr="00A445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445DE">
        <w:rPr>
          <w:noProof/>
          <w:lang w:eastAsia="fr-FR"/>
        </w:rPr>
        <w:drawing>
          <wp:inline distT="0" distB="0" distL="0" distR="0" wp14:anchorId="41277900" wp14:editId="2259CE18">
            <wp:extent cx="5760720" cy="3274515"/>
            <wp:effectExtent l="0" t="0" r="0" b="2540"/>
            <wp:docPr id="6" name="Image 6" descr="D:\Cours\EPSI\B3\Projet Oracle\GitHub\Documentation\Guide Utilisateur\Images\description_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ours\EPSI\B3\Projet Oracle\GitHub\Documentation\Guide Utilisateur\Images\description_fonction_Accesseu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74515"/>
                    </a:xfrm>
                    <a:prstGeom prst="rect">
                      <a:avLst/>
                    </a:prstGeom>
                    <a:noFill/>
                    <a:ln>
                      <a:noFill/>
                    </a:ln>
                  </pic:spPr>
                </pic:pic>
              </a:graphicData>
            </a:graphic>
          </wp:inline>
        </w:drawing>
      </w:r>
    </w:p>
    <w:p w:rsidR="001B43F0" w:rsidRPr="001B43F0" w:rsidRDefault="001B43F0" w:rsidP="001B43F0">
      <w:pPr>
        <w:pStyle w:val="Titre2"/>
        <w:spacing w:after="240"/>
        <w:ind w:firstLine="360"/>
      </w:pPr>
      <w:bookmarkStart w:id="6" w:name="_Toc381032305"/>
      <w:r>
        <w:t>2.2) Utiliser le menus principal</w:t>
      </w:r>
      <w:bookmarkEnd w:id="6"/>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p>
    <w:p w:rsidR="00E6790D" w:rsidRDefault="008C1D4C" w:rsidP="008C1D4C">
      <w:pPr>
        <w:jc w:val="center"/>
      </w:pPr>
      <w:r w:rsidRPr="008C1D4C">
        <w:rPr>
          <w:noProof/>
          <w:lang w:eastAsia="fr-FR"/>
        </w:rPr>
        <w:drawing>
          <wp:inline distT="0" distB="0" distL="0" distR="0">
            <wp:extent cx="1711960" cy="233680"/>
            <wp:effectExtent l="0" t="0" r="2540" b="0"/>
            <wp:docPr id="7" name="Image 7"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urs\EPSI\B3\Projet Oracle\GitHub\Documentation\Guide Utilisateur\Images\barre_recherch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1960" cy="233680"/>
                    </a:xfrm>
                    <a:prstGeom prst="rect">
                      <a:avLst/>
                    </a:prstGeom>
                    <a:noFill/>
                    <a:ln>
                      <a:noFill/>
                    </a:ln>
                  </pic:spPr>
                </pic:pic>
              </a:graphicData>
            </a:graphic>
          </wp:inline>
        </w:drawing>
      </w:r>
    </w:p>
    <w:p w:rsidR="00E6790D" w:rsidRDefault="008C1D4C" w:rsidP="00706D0B">
      <w:pPr>
        <w:jc w:val="left"/>
      </w:pPr>
      <w:r>
        <w:t>ImpEcrant des résultats.</w:t>
      </w:r>
    </w:p>
    <w:p w:rsidR="00F67B30" w:rsidRDefault="00F67B30">
      <w:pPr>
        <w:jc w:val="left"/>
        <w:rPr>
          <w:rFonts w:eastAsiaTheme="majorEastAsia" w:cstheme="majorBidi"/>
          <w:b/>
          <w:sz w:val="32"/>
          <w:szCs w:val="26"/>
          <w:u w:val="single"/>
        </w:rPr>
      </w:pPr>
      <w:r>
        <w:br w:type="page"/>
      </w:r>
    </w:p>
    <w:p w:rsidR="00E6790D" w:rsidRDefault="001B43F0" w:rsidP="001B43F0">
      <w:pPr>
        <w:pStyle w:val="Titre1"/>
      </w:pPr>
      <w:bookmarkStart w:id="7" w:name="_Toc381032306"/>
      <w:r>
        <w:lastRenderedPageBreak/>
        <w:t>3)</w:t>
      </w:r>
      <w:r w:rsidR="00033EDA">
        <w:t xml:space="preserve"> </w:t>
      </w:r>
      <w:r w:rsidR="008C1D4C">
        <w:t>Contacter l’administrateur</w:t>
      </w:r>
      <w:bookmarkEnd w:id="7"/>
    </w:p>
    <w:p w:rsidR="008C1D4C" w:rsidRDefault="001B43F0" w:rsidP="001B43F0">
      <w:pPr>
        <w:pStyle w:val="Titre2"/>
      </w:pPr>
      <w:bookmarkStart w:id="8" w:name="_Toc381032307"/>
      <w:r>
        <w:t xml:space="preserve">3.1) </w:t>
      </w:r>
      <w:r w:rsidR="008C1D4C">
        <w:t>Accéder au formulaire</w:t>
      </w:r>
      <w:bookmarkEnd w:id="8"/>
    </w:p>
    <w:p w:rsidR="008C1D4C" w:rsidRDefault="008C1D4C" w:rsidP="00F67B30">
      <w:pPr>
        <w:ind w:firstLine="708"/>
      </w:pPr>
      <w:r>
        <w:t>En haut à droite de l’application se trouve une icône « </w:t>
      </w:r>
      <w:r>
        <w:rPr>
          <w:noProof/>
          <w:lang w:eastAsia="fr-FR"/>
        </w:rPr>
        <w:drawing>
          <wp:inline distT="0" distB="0" distL="0" distR="0">
            <wp:extent cx="351155" cy="28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155" cy="287020"/>
                    </a:xfrm>
                    <a:prstGeom prst="rect">
                      <a:avLst/>
                    </a:prstGeom>
                    <a:noFill/>
                    <a:ln>
                      <a:noFill/>
                    </a:ln>
                  </pic:spPr>
                </pic:pic>
              </a:graphicData>
            </a:graphic>
          </wp:inline>
        </w:drawing>
      </w:r>
      <w:r>
        <w:t> » permettant d’accéder au formulaire de demande ou de</w:t>
      </w:r>
      <w:r w:rsidR="00F67B30">
        <w:t xml:space="preserve"> réclamation.</w:t>
      </w:r>
      <w:r w:rsidR="00230076">
        <w:t xml:space="preserve"> L’utilisateur bénéficie ainsi d’un moyen de communication </w:t>
      </w:r>
      <w:r w:rsidR="00A8070D">
        <w:t>avec</w:t>
      </w:r>
      <w:r w:rsidR="00230076">
        <w:t xml:space="preserve"> l’administrateur de l’application.</w:t>
      </w:r>
    </w:p>
    <w:p w:rsidR="00F67B30" w:rsidRDefault="0054150B" w:rsidP="001B43F0">
      <w:pPr>
        <w:pStyle w:val="Titre2"/>
        <w:spacing w:after="240"/>
      </w:pPr>
      <w:bookmarkStart w:id="9" w:name="_Toc381032308"/>
      <w:r>
        <w:t xml:space="preserve">3.2) </w:t>
      </w:r>
      <w:r w:rsidR="00F67B30">
        <w:t>Remplir le formulaire</w:t>
      </w:r>
      <w:bookmarkEnd w:id="9"/>
    </w:p>
    <w:p w:rsidR="00F67B30" w:rsidRDefault="00F67B30" w:rsidP="00F67B30">
      <w:pPr>
        <w:ind w:firstLine="708"/>
      </w:pPr>
      <w:r>
        <w:t>Une foi</w:t>
      </w:r>
      <w:r w:rsidR="00286081">
        <w:t>s</w:t>
      </w:r>
      <w:r>
        <w:t xml:space="preserve"> sur la page de contact, au centre de la page</w:t>
      </w:r>
      <w:r w:rsidR="00286081">
        <w:t>, on trouve</w:t>
      </w:r>
      <w:r>
        <w:t xml:space="preserve"> plusieurs champs qui doivent être </w:t>
      </w:r>
      <w:r w:rsidR="00286081">
        <w:t>complétés afin d’envoyer l</w:t>
      </w:r>
      <w:r>
        <w:t>e formulaire.</w:t>
      </w:r>
    </w:p>
    <w:p w:rsidR="001B43F0" w:rsidRDefault="00F67B30" w:rsidP="001B43F0">
      <w:pPr>
        <w:ind w:firstLine="708"/>
        <w:jc w:val="center"/>
      </w:pPr>
      <w:r>
        <w:rPr>
          <w:noProof/>
          <w:lang w:eastAsia="fr-FR"/>
        </w:rPr>
        <w:drawing>
          <wp:inline distT="0" distB="0" distL="0" distR="0" wp14:anchorId="1D876BD3" wp14:editId="6F404641">
            <wp:extent cx="5752465" cy="295592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1B43F0" w:rsidRDefault="001B43F0" w:rsidP="001B43F0">
      <w:pPr>
        <w:ind w:firstLine="708"/>
        <w:jc w:val="center"/>
      </w:pPr>
    </w:p>
    <w:p w:rsidR="001B43F0" w:rsidRDefault="001B43F0" w:rsidP="001B43F0">
      <w:pPr>
        <w:ind w:firstLine="708"/>
        <w:jc w:val="center"/>
      </w:pPr>
    </w:p>
    <w:p w:rsidR="001B43F0" w:rsidRDefault="001B43F0" w:rsidP="001B43F0">
      <w:pPr>
        <w:ind w:firstLine="708"/>
        <w:jc w:val="center"/>
      </w:pPr>
    </w:p>
    <w:p w:rsidR="00F67B30" w:rsidRDefault="00F67B30" w:rsidP="001B43F0">
      <w:pPr>
        <w:pStyle w:val="Titre3"/>
        <w:ind w:firstLine="708"/>
      </w:pPr>
      <w:bookmarkStart w:id="10" w:name="_Toc381032309"/>
      <w:r>
        <w:t xml:space="preserve">3.2.1) </w:t>
      </w:r>
      <w:r w:rsidR="00230076">
        <w:t>Le champ « Objet »</w:t>
      </w:r>
      <w:bookmarkEnd w:id="10"/>
      <w:r w:rsidR="00230076">
        <w:t> </w:t>
      </w:r>
    </w:p>
    <w:p w:rsidR="00F67B30" w:rsidRDefault="00FE6E30" w:rsidP="00230076">
      <w:pPr>
        <w:ind w:firstLine="708"/>
      </w:pPr>
      <w:r>
        <w:t xml:space="preserve">Le champ objet permet d’identifier la requête, </w:t>
      </w:r>
      <w:r w:rsidR="00230076">
        <w:t xml:space="preserve">lui donner un titre. Pour le remplir, placer le curseur de la souris </w:t>
      </w:r>
      <w:r w:rsidR="004415FE">
        <w:t>sur la zone en blanc puis cliquez</w:t>
      </w:r>
      <w:r w:rsidR="00230076">
        <w:t xml:space="preserve"> dessus et écrivez. </w:t>
      </w:r>
    </w:p>
    <w:p w:rsidR="00F67B30" w:rsidRDefault="00FE6E30" w:rsidP="00230076">
      <w:pPr>
        <w:ind w:firstLine="708"/>
        <w:jc w:val="center"/>
      </w:pPr>
      <w:r w:rsidRPr="00FE6E30">
        <w:rPr>
          <w:noProof/>
          <w:lang w:eastAsia="fr-FR"/>
        </w:rPr>
        <w:lastRenderedPageBreak/>
        <w:drawing>
          <wp:inline distT="0" distB="0" distL="0" distR="0" wp14:anchorId="340FCEDB" wp14:editId="5D7F6F57">
            <wp:extent cx="2147570" cy="414655"/>
            <wp:effectExtent l="0" t="0" r="5080" b="4445"/>
            <wp:docPr id="11" name="Image 11" descr="D:\Cours\EPSI\B3\Projet Oracle\GitHub\Documentation\Guide Utilisateur\Images\formulaire_contact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urs\EPSI\B3\Projet Oracle\GitHub\Documentation\Guide Utilisateur\Images\formulaire_contact_obje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7570" cy="414655"/>
                    </a:xfrm>
                    <a:prstGeom prst="rect">
                      <a:avLst/>
                    </a:prstGeom>
                    <a:noFill/>
                    <a:ln>
                      <a:noFill/>
                    </a:ln>
                  </pic:spPr>
                </pic:pic>
              </a:graphicData>
            </a:graphic>
          </wp:inline>
        </w:drawing>
      </w:r>
    </w:p>
    <w:p w:rsidR="00230076" w:rsidRDefault="00230076" w:rsidP="00F67B30">
      <w:pPr>
        <w:ind w:firstLine="708"/>
        <w:jc w:val="left"/>
      </w:pPr>
    </w:p>
    <w:p w:rsidR="00230076" w:rsidRDefault="00230076" w:rsidP="001B43F0">
      <w:pPr>
        <w:pStyle w:val="Titre3"/>
        <w:ind w:firstLine="708"/>
      </w:pPr>
      <w:bookmarkStart w:id="11" w:name="_Toc381032310"/>
      <w:r>
        <w:t>3.2.2) Le champ « Description »</w:t>
      </w:r>
      <w:bookmarkEnd w:id="11"/>
    </w:p>
    <w:p w:rsidR="00230076" w:rsidRDefault="00230076" w:rsidP="00230076">
      <w:pPr>
        <w:ind w:firstLine="708"/>
      </w:pPr>
      <w:r>
        <w:t>Ce champ permet à l’utilisateur de décr</w:t>
      </w:r>
      <w:r w:rsidR="00F610BD">
        <w:t>ire sa requête en détail. Pour c</w:t>
      </w:r>
      <w:r>
        <w:t>e faire</w:t>
      </w:r>
      <w:r w:rsidR="00F610BD">
        <w:t>,</w:t>
      </w:r>
      <w:r>
        <w:t xml:space="preserve"> il est nécessaire de placer le curseur de la souris sur la zone en blanc, de cliquer et d’écrire. </w:t>
      </w:r>
    </w:p>
    <w:p w:rsidR="00230076" w:rsidRDefault="00230076" w:rsidP="00230076">
      <w:pPr>
        <w:jc w:val="center"/>
      </w:pPr>
      <w:r w:rsidRPr="00230076">
        <w:rPr>
          <w:noProof/>
          <w:lang w:eastAsia="fr-FR"/>
        </w:rPr>
        <w:drawing>
          <wp:inline distT="0" distB="0" distL="0" distR="0">
            <wp:extent cx="5092700" cy="1520190"/>
            <wp:effectExtent l="0" t="0" r="0" b="3810"/>
            <wp:docPr id="12" name="Image 12" descr="D:\Cours\EPSI\B3\Projet Oracle\GitHub\Documentation\Guide Utilisateur\Images\formulaire_contac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urs\EPSI\B3\Projet Oracle\GitHub\Documentation\Guide Utilisateur\Images\formulaire_contact_descrip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2700" cy="1520190"/>
                    </a:xfrm>
                    <a:prstGeom prst="rect">
                      <a:avLst/>
                    </a:prstGeom>
                    <a:noFill/>
                    <a:ln>
                      <a:noFill/>
                    </a:ln>
                  </pic:spPr>
                </pic:pic>
              </a:graphicData>
            </a:graphic>
          </wp:inline>
        </w:drawing>
      </w:r>
    </w:p>
    <w:p w:rsidR="00230076" w:rsidRDefault="00230076" w:rsidP="00230076"/>
    <w:p w:rsidR="00230076" w:rsidRDefault="00230076" w:rsidP="001B43F0">
      <w:pPr>
        <w:pStyle w:val="Titre3"/>
        <w:ind w:firstLine="708"/>
      </w:pPr>
      <w:bookmarkStart w:id="12" w:name="_Toc381032311"/>
      <w:r>
        <w:t>3.2.3) Le bouton « Envoyer »</w:t>
      </w:r>
      <w:bookmarkEnd w:id="12"/>
    </w:p>
    <w:p w:rsidR="00230076" w:rsidRDefault="00230076" w:rsidP="00230076">
      <w:pPr>
        <w:ind w:firstLine="708"/>
      </w:pPr>
      <w:r>
        <w:t xml:space="preserve">Ce bouton permet à l’utilisateur d’envoyer le formulaire précédemment complété. Déplacez le curseur sur </w:t>
      </w:r>
      <w:r w:rsidR="001B43F0">
        <w:t>le</w:t>
      </w:r>
      <w:r w:rsidR="00F610BD">
        <w:t xml:space="preserve"> bouton puis cliquez. Le message sera transmis à l’administrateur.</w:t>
      </w:r>
      <w:bookmarkStart w:id="13" w:name="_GoBack"/>
      <w:bookmarkEnd w:id="13"/>
    </w:p>
    <w:p w:rsidR="00230076" w:rsidRPr="00230076" w:rsidRDefault="00230076" w:rsidP="00230076">
      <w:pPr>
        <w:jc w:val="center"/>
      </w:pPr>
      <w:r w:rsidRPr="00230076">
        <w:rPr>
          <w:noProof/>
          <w:lang w:eastAsia="fr-FR"/>
        </w:rPr>
        <w:drawing>
          <wp:inline distT="0" distB="0" distL="0" distR="0">
            <wp:extent cx="840105" cy="318770"/>
            <wp:effectExtent l="0" t="0" r="0" b="5080"/>
            <wp:docPr id="13" name="Image 13" descr="D:\Cours\EPSI\B3\Projet Oracle\GitHub\Documentation\Guide Utilisateur\Images\formulaire_contact_env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EPSI\B3\Projet Oracle\GitHub\Documentation\Guide Utilisateur\Images\formulaire_contact_envoy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0105" cy="318770"/>
                    </a:xfrm>
                    <a:prstGeom prst="rect">
                      <a:avLst/>
                    </a:prstGeom>
                    <a:noFill/>
                    <a:ln>
                      <a:noFill/>
                    </a:ln>
                  </pic:spPr>
                </pic:pic>
              </a:graphicData>
            </a:graphic>
          </wp:inline>
        </w:drawing>
      </w:r>
    </w:p>
    <w:sectPr w:rsidR="00230076" w:rsidRPr="00230076" w:rsidSect="00F4413A">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F86" w:rsidRDefault="005F2F86" w:rsidP="00537754">
      <w:pPr>
        <w:spacing w:after="0" w:line="240" w:lineRule="auto"/>
      </w:pPr>
      <w:r>
        <w:separator/>
      </w:r>
    </w:p>
  </w:endnote>
  <w:endnote w:type="continuationSeparator" w:id="0">
    <w:p w:rsidR="005F2F86" w:rsidRDefault="005F2F86"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5F2F86"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F610BD">
          <w:rPr>
            <w:noProof/>
          </w:rPr>
          <w:t>7</w:t>
        </w:r>
        <w:r w:rsidR="00F67B3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F86" w:rsidRDefault="005F2F86" w:rsidP="00537754">
      <w:pPr>
        <w:spacing w:after="0" w:line="240" w:lineRule="auto"/>
      </w:pPr>
      <w:r>
        <w:separator/>
      </w:r>
    </w:p>
  </w:footnote>
  <w:footnote w:type="continuationSeparator" w:id="0">
    <w:p w:rsidR="005F2F86" w:rsidRDefault="005F2F86"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30" w:rsidRDefault="00F67B3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4C57">
      <w:rPr>
        <w:b/>
        <w:sz w:val="24"/>
      </w:rPr>
      <w:t>Projet KM</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33EDA"/>
    <w:rsid w:val="00062289"/>
    <w:rsid w:val="000933D6"/>
    <w:rsid w:val="000B5CD3"/>
    <w:rsid w:val="00133FF6"/>
    <w:rsid w:val="00137886"/>
    <w:rsid w:val="001455D0"/>
    <w:rsid w:val="00155AAE"/>
    <w:rsid w:val="00164C57"/>
    <w:rsid w:val="001778C3"/>
    <w:rsid w:val="001851E6"/>
    <w:rsid w:val="001B43F0"/>
    <w:rsid w:val="001B4B33"/>
    <w:rsid w:val="00230076"/>
    <w:rsid w:val="00264352"/>
    <w:rsid w:val="00286081"/>
    <w:rsid w:val="002860AD"/>
    <w:rsid w:val="00291CF2"/>
    <w:rsid w:val="003358C3"/>
    <w:rsid w:val="00343F12"/>
    <w:rsid w:val="00385E0F"/>
    <w:rsid w:val="003916E7"/>
    <w:rsid w:val="003B23A5"/>
    <w:rsid w:val="003D683D"/>
    <w:rsid w:val="00401BF2"/>
    <w:rsid w:val="00420168"/>
    <w:rsid w:val="00436864"/>
    <w:rsid w:val="004415FE"/>
    <w:rsid w:val="00442C1F"/>
    <w:rsid w:val="00486E34"/>
    <w:rsid w:val="004C104A"/>
    <w:rsid w:val="004C1749"/>
    <w:rsid w:val="00530B06"/>
    <w:rsid w:val="005356B6"/>
    <w:rsid w:val="00537754"/>
    <w:rsid w:val="0054150B"/>
    <w:rsid w:val="00555353"/>
    <w:rsid w:val="0057130D"/>
    <w:rsid w:val="0057579F"/>
    <w:rsid w:val="00577561"/>
    <w:rsid w:val="005E75AB"/>
    <w:rsid w:val="005F2F86"/>
    <w:rsid w:val="006117D9"/>
    <w:rsid w:val="006A0601"/>
    <w:rsid w:val="00706D0B"/>
    <w:rsid w:val="0074240D"/>
    <w:rsid w:val="00762173"/>
    <w:rsid w:val="007838BE"/>
    <w:rsid w:val="007D1B4E"/>
    <w:rsid w:val="007E5220"/>
    <w:rsid w:val="008073A0"/>
    <w:rsid w:val="008C1D4C"/>
    <w:rsid w:val="0096521F"/>
    <w:rsid w:val="00966D01"/>
    <w:rsid w:val="009C68DE"/>
    <w:rsid w:val="00A445DE"/>
    <w:rsid w:val="00A547C3"/>
    <w:rsid w:val="00A64766"/>
    <w:rsid w:val="00A8070D"/>
    <w:rsid w:val="00AB72D0"/>
    <w:rsid w:val="00AC10E1"/>
    <w:rsid w:val="00AE07DE"/>
    <w:rsid w:val="00AF6889"/>
    <w:rsid w:val="00B41219"/>
    <w:rsid w:val="00B433A8"/>
    <w:rsid w:val="00B55CAE"/>
    <w:rsid w:val="00B64EFA"/>
    <w:rsid w:val="00B720A0"/>
    <w:rsid w:val="00BA71B7"/>
    <w:rsid w:val="00BD7D7A"/>
    <w:rsid w:val="00C10849"/>
    <w:rsid w:val="00C41AB1"/>
    <w:rsid w:val="00CA0BA9"/>
    <w:rsid w:val="00CD30F8"/>
    <w:rsid w:val="00D25020"/>
    <w:rsid w:val="00D25028"/>
    <w:rsid w:val="00D34343"/>
    <w:rsid w:val="00DF17A8"/>
    <w:rsid w:val="00E1547A"/>
    <w:rsid w:val="00E5763B"/>
    <w:rsid w:val="00E6790D"/>
    <w:rsid w:val="00E75078"/>
    <w:rsid w:val="00E903A0"/>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062289"/>
    <w:pPr>
      <w:keepNext/>
      <w:keepLines/>
      <w:spacing w:before="40" w:after="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062289"/>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062289"/>
    <w:pPr>
      <w:keepNext/>
      <w:keepLines/>
      <w:spacing w:before="40" w:after="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062289"/>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nowledgemanagement.fr/"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A78"/>
    <w:rsid w:val="00140BA6"/>
    <w:rsid w:val="00241631"/>
    <w:rsid w:val="00273892"/>
    <w:rsid w:val="002852CA"/>
    <w:rsid w:val="005105DD"/>
    <w:rsid w:val="00586C7C"/>
    <w:rsid w:val="00AF1F7B"/>
    <w:rsid w:val="00B51739"/>
    <w:rsid w:val="00E11A78"/>
    <w:rsid w:val="00E970DB"/>
    <w:rsid w:val="00FC73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F5B62E85CF4FD5A5ACAA55DB1255A1">
    <w:name w:val="E5F5B62E85CF4FD5A5ACAA55DB1255A1"/>
    <w:rsid w:val="00E11A78"/>
  </w:style>
  <w:style w:type="paragraph" w:customStyle="1" w:styleId="E720F7D29C384EC5B35E12BB92348D4D">
    <w:name w:val="E720F7D29C384EC5B35E12BB92348D4D"/>
    <w:rsid w:val="00E11A78"/>
  </w:style>
  <w:style w:type="paragraph" w:customStyle="1" w:styleId="61934104D32446CF85FE52A7F16CBB43">
    <w:name w:val="61934104D32446CF85FE52A7F16CBB43"/>
    <w:rsid w:val="00E11A78"/>
  </w:style>
  <w:style w:type="paragraph" w:customStyle="1" w:styleId="561C3B40F6A9445F85144B2DC9D64814">
    <w:name w:val="561C3B40F6A9445F85144B2DC9D64814"/>
    <w:rsid w:val="00E11A78"/>
  </w:style>
  <w:style w:type="paragraph" w:customStyle="1" w:styleId="7EDC1F58D47345B0871549266403F37B">
    <w:name w:val="7EDC1F58D47345B0871549266403F37B"/>
    <w:rsid w:val="00E11A78"/>
  </w:style>
  <w:style w:type="paragraph" w:customStyle="1" w:styleId="2DB5602E3A5748BF9EB24F45734089C6">
    <w:name w:val="2DB5602E3A5748BF9EB24F45734089C6"/>
    <w:rsid w:val="00E11A78"/>
  </w:style>
  <w:style w:type="paragraph" w:customStyle="1" w:styleId="1E8EC139D53A4B739BF29F982DB13AB9">
    <w:name w:val="1E8EC139D53A4B739BF29F982DB13AB9"/>
    <w:rsid w:val="00E11A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F5B62E85CF4FD5A5ACAA55DB1255A1">
    <w:name w:val="E5F5B62E85CF4FD5A5ACAA55DB1255A1"/>
    <w:rsid w:val="00E11A78"/>
  </w:style>
  <w:style w:type="paragraph" w:customStyle="1" w:styleId="E720F7D29C384EC5B35E12BB92348D4D">
    <w:name w:val="E720F7D29C384EC5B35E12BB92348D4D"/>
    <w:rsid w:val="00E11A78"/>
  </w:style>
  <w:style w:type="paragraph" w:customStyle="1" w:styleId="61934104D32446CF85FE52A7F16CBB43">
    <w:name w:val="61934104D32446CF85FE52A7F16CBB43"/>
    <w:rsid w:val="00E11A78"/>
  </w:style>
  <w:style w:type="paragraph" w:customStyle="1" w:styleId="561C3B40F6A9445F85144B2DC9D64814">
    <w:name w:val="561C3B40F6A9445F85144B2DC9D64814"/>
    <w:rsid w:val="00E11A78"/>
  </w:style>
  <w:style w:type="paragraph" w:customStyle="1" w:styleId="7EDC1F58D47345B0871549266403F37B">
    <w:name w:val="7EDC1F58D47345B0871549266403F37B"/>
    <w:rsid w:val="00E11A78"/>
  </w:style>
  <w:style w:type="paragraph" w:customStyle="1" w:styleId="2DB5602E3A5748BF9EB24F45734089C6">
    <w:name w:val="2DB5602E3A5748BF9EB24F45734089C6"/>
    <w:rsid w:val="00E11A78"/>
  </w:style>
  <w:style w:type="paragraph" w:customStyle="1" w:styleId="1E8EC139D53A4B739BF29F982DB13AB9">
    <w:name w:val="1E8EC139D53A4B739BF29F982DB13AB9"/>
    <w:rsid w:val="00E1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8AE07-D2FB-42C6-9461-AD5683F2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853</Words>
  <Characters>4693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Projet KM – GUIDE UTILISATEUR - ACCESSEUR</vt:lpstr>
    </vt:vector>
  </TitlesOfParts>
  <Company>EPSI</Company>
  <LinksUpToDate>false</LinksUpToDate>
  <CharactersWithSpaces>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ACCESSEUR</dc:title>
  <dc:subject>Marianne et les 5 Fantastiques</dc:subject>
  <dc:creator>M. DEBAS Thomas                                                                                                   M. DESZCZ Sébastien                                                                                     M. JAGOURY Matthieu                                                                                   M. MAURICE Rémy                                                                                        M. MEURILLON Grégoire                                                                                                                                                                                                                                                                                                                                      Mlle. STALTER Marianne</dc:creator>
  <cp:lastModifiedBy>Shusha ...</cp:lastModifiedBy>
  <cp:revision>34</cp:revision>
  <dcterms:created xsi:type="dcterms:W3CDTF">2014-02-24T13:34:00Z</dcterms:created>
  <dcterms:modified xsi:type="dcterms:W3CDTF">2014-02-25T13:01:00Z</dcterms:modified>
</cp:coreProperties>
</file>