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Corporation overlay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You are activating a </w:t>
      </w:r>
      <w:r w:rsidDel="00000000" w:rsidR="00000000" w:rsidRPr="00000000">
        <w:rPr>
          <w:b w:val="1"/>
          <w:rtl w:val="0"/>
        </w:rPr>
        <w:t xml:space="preserve">Game Master Directive</w:t>
      </w:r>
      <w:r w:rsidDel="00000000" w:rsidR="00000000" w:rsidRPr="00000000">
        <w:rPr>
          <w:rtl w:val="0"/>
        </w:rPr>
        <w:t xml:space="preserve"> that expands your Star Wars RPG campaign to include a corporate-economic power layer spanning canonical, Legends, and post-Skywalker-era corporations. This system features: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rtl w:val="0"/>
        </w:rPr>
        <w:t xml:space="preserve">Dynamic corporations (canon, EU, Legends, and extrapolated post-Skywalker).</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tl w:val="0"/>
        </w:rPr>
        <w:t xml:space="preserve">Legacy families (corporate dynasties) safeguarding wealth, honor, and power.</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tl w:val="0"/>
        </w:rPr>
        <w:t xml:space="preserve">Active inter-corporate diplomacy, espionage, and proxy warfare.</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AI-driven outcomes, economic variables, and narrative development paths.</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tl w:val="0"/>
        </w:rPr>
        <w:t xml:space="preserve">Modular scalability—this is a foundational template that will evolve.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 </w:t>
      </w:r>
      <w:r w:rsidDel="00000000" w:rsidR="00000000" w:rsidRPr="00000000">
        <w:rPr>
          <w:b w:val="1"/>
          <w:rtl w:val="0"/>
        </w:rPr>
        <w:t xml:space="preserve">GAME MASTER DIRECTIVE: CORPORATE DOMINION EXPANSION</w:t>
        <w:br w:type="textWrapping"/>
      </w: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Directive Aurek-77 — Corporate Dominion Layer</w:t>
        <w:br w:type="textWrapping"/>
        <w:t xml:space="preserve"> </w:t>
      </w: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Activated</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CORE SYSTEM INJECTION</w:t>
        <w:br w:type="textWrapping"/>
      </w:r>
      <w:r w:rsidDel="00000000" w:rsidR="00000000" w:rsidRPr="00000000">
        <w:rPr>
          <w:rtl w:val="0"/>
        </w:rPr>
        <w:t xml:space="preserve"> </w:t>
      </w:r>
      <w:r w:rsidDel="00000000" w:rsidR="00000000" w:rsidRPr="00000000">
        <w:rPr>
          <w:b w:val="1"/>
          <w:rtl w:val="0"/>
        </w:rPr>
        <w:t xml:space="preserve">1. Economic Factions (Corporations):</w:t>
        <w:br w:type="textWrapping"/>
      </w:r>
      <w:r w:rsidDel="00000000" w:rsidR="00000000" w:rsidRPr="00000000">
        <w:rPr>
          <w:rtl w:val="0"/>
        </w:rPr>
        <w:t xml:space="preserve"> All confirmed companies (Canon + Legends + Post-Skywalker) are now active economic entities in the galaxy. Each features: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A corporate seat of power (HQ, shipyards, holdings)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Proprietary technologies, armies, or influence</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Executives and heirs from legacy dynasties</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Dynamic interactions with NPC governments, Jedi, Sith, cartels, and players</w:t>
      </w:r>
    </w:p>
    <w:p w:rsidR="00000000" w:rsidDel="00000000" w:rsidP="00000000" w:rsidRDefault="00000000" w:rsidRPr="00000000" w14:paraId="00000011">
      <w:pPr>
        <w:spacing w:after="240" w:before="240" w:lineRule="auto"/>
        <w:rPr/>
      </w:pPr>
      <w:r w:rsidDel="00000000" w:rsidR="00000000" w:rsidRPr="00000000">
        <w:rPr>
          <w:b w:val="1"/>
          <w:rtl w:val="0"/>
        </w:rPr>
        <w:t xml:space="preserve">Example Entities Now Active:</w:t>
        <w:br w:type="textWrapping"/>
      </w:r>
      <w:r w:rsidDel="00000000" w:rsidR="00000000" w:rsidRPr="00000000">
        <w:rPr>
          <w:rtl w:val="0"/>
        </w:rPr>
        <w:t xml:space="preserve"> | Corporation | Era | HQ / Domain | Core Trait |</w:t>
        <w:br w:type="textWrapping"/>
        <w:t xml:space="preserve"> |-----------------------------|-------------|-------------|-------------------------------|</w:t>
        <w:br w:type="textWrapping"/>
        <w:t xml:space="preserve"> | Kuat Drive Yards | All Eras | Kuat | Military-industrial sovereignty |</w:t>
        <w:br w:type="textWrapping"/>
        <w:t xml:space="preserve"> | Corporate Sector Authority | Legends | Outer Rim | Corporate feudalism |</w:t>
        <w:br w:type="textWrapping"/>
        <w:t xml:space="preserve"> | Sienar-Jaemus | Post-ROTJ | Jaemus | TIE-tech supremacy |</w:t>
        <w:br w:type="textWrapping"/>
        <w:t xml:space="preserve"> | Incom-FreiTek | Rebellion+ | Various | Innovation + Resistance alignment |</w:t>
        <w:br w:type="textWrapping"/>
        <w:t xml:space="preserve"> | Hutt Cartel | All | Nal Hutta | Crime-syndicate economy |</w:t>
        <w:br w:type="textWrapping"/>
        <w:t xml:space="preserve"> | Black Sun | All | Mustafar | Shadow economy, mercenaries |</w:t>
        <w:br w:type="textWrapping"/>
        <w:t xml:space="preserve"> | Nevarro Trade Guild | Post-ROTJ | Nevarro | Freelance &amp; PMC brokers |</w:t>
        <w:br w:type="textWrapping"/>
        <w:t xml:space="preserve"> | Zann Consortium | Legends | Galactic South | Aggressive acquisition |</w:t>
        <w:br w:type="textWrapping"/>
        <w:t xml:space="preserve"> | Baktoid Armor | Prequel/Legends | Geonosis (defunct?) | Droid arms legacy |</w:t>
        <w:br w:type="textWrapping"/>
        <w:t xml:space="preserve"> | Corellian Engineering Corp | All | Corellia | Modular independence |</w:t>
        <w:br w:type="textWrapping"/>
        <w:t xml:space="preserve"> | SoroSuub Corporation | All | Sullust | Semi-sovereign tech state |</w:t>
      </w:r>
    </w:p>
    <w:p w:rsidR="00000000" w:rsidDel="00000000" w:rsidP="00000000" w:rsidRDefault="00000000" w:rsidRPr="00000000" w14:paraId="00000012">
      <w:pPr>
        <w:spacing w:after="240" w:before="240" w:lineRule="auto"/>
        <w:rPr/>
      </w:pPr>
      <w:r w:rsidDel="00000000" w:rsidR="00000000" w:rsidRPr="00000000">
        <w:rPr>
          <w:rtl w:val="0"/>
        </w:rPr>
        <w:t xml:space="preserve">New firms will scale based on narrative development or player actions.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2. Legacy Families (Dynasties):</w:t>
        <w:br w:type="textWrapping"/>
      </w:r>
      <w:r w:rsidDel="00000000" w:rsidR="00000000" w:rsidRPr="00000000">
        <w:rPr>
          <w:rtl w:val="0"/>
        </w:rPr>
        <w:t xml:space="preserve"> Each major corporation is bound to 1–3 dynastic families—CEOs, engineers, guild heads, enforcers—operating with house-like rules of honor, succession, and vengeance. These are not merely executives; they are lords of capital.</w:t>
      </w:r>
    </w:p>
    <w:p w:rsidR="00000000" w:rsidDel="00000000" w:rsidP="00000000" w:rsidRDefault="00000000" w:rsidRPr="00000000" w14:paraId="00000015">
      <w:pPr>
        <w:numPr>
          <w:ilvl w:val="0"/>
          <w:numId w:val="11"/>
        </w:numPr>
        <w:spacing w:after="0" w:afterAutospacing="0" w:before="240" w:lineRule="auto"/>
        <w:ind w:left="720" w:hanging="360"/>
      </w:pPr>
      <w:r w:rsidDel="00000000" w:rsidR="00000000" w:rsidRPr="00000000">
        <w:rPr>
          <w:rtl w:val="0"/>
        </w:rPr>
        <w:t xml:space="preserve">Tagge Dynasty (TaggeCo)</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rtl w:val="0"/>
        </w:rPr>
        <w:t xml:space="preserve">Santhe Family (Sienar/Santhe)</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rtl w:val="0"/>
        </w:rPr>
        <w:t xml:space="preserve">Vos-Adra Family (CSA board legacy)</w:t>
      </w:r>
    </w:p>
    <w:p w:rsidR="00000000" w:rsidDel="00000000" w:rsidP="00000000" w:rsidRDefault="00000000" w:rsidRPr="00000000" w14:paraId="00000018">
      <w:pPr>
        <w:numPr>
          <w:ilvl w:val="0"/>
          <w:numId w:val="11"/>
        </w:numPr>
        <w:spacing w:after="0" w:afterAutospacing="0" w:before="0" w:beforeAutospacing="0" w:lineRule="auto"/>
        <w:ind w:left="720" w:hanging="360"/>
      </w:pPr>
      <w:r w:rsidDel="00000000" w:rsidR="00000000" w:rsidRPr="00000000">
        <w:rPr>
          <w:rtl w:val="0"/>
        </w:rPr>
        <w:t xml:space="preserve">Du Kala Syndicate (Black Sun, Mustafar node)</w:t>
      </w:r>
    </w:p>
    <w:p w:rsidR="00000000" w:rsidDel="00000000" w:rsidP="00000000" w:rsidRDefault="00000000" w:rsidRPr="00000000" w14:paraId="00000019">
      <w:pPr>
        <w:numPr>
          <w:ilvl w:val="0"/>
          <w:numId w:val="11"/>
        </w:numPr>
        <w:spacing w:after="0" w:afterAutospacing="0" w:before="0" w:beforeAutospacing="0" w:lineRule="auto"/>
        <w:ind w:left="720" w:hanging="360"/>
      </w:pPr>
      <w:r w:rsidDel="00000000" w:rsidR="00000000" w:rsidRPr="00000000">
        <w:rPr>
          <w:rtl w:val="0"/>
        </w:rPr>
        <w:t xml:space="preserve">Daxa Kuat &amp; the Kuat Households (KDY)</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rtl w:val="0"/>
        </w:rPr>
        <w:t xml:space="preserve">Harlon Xur Family (Zann Consortium remnants)</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rtl w:val="0"/>
        </w:rPr>
        <w:t xml:space="preserve">Jessel Incom Lineage (Incom Corp reformers)</w:t>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rtl w:val="0"/>
        </w:rPr>
        <w:t xml:space="preserve">Joralla Nevarro Holdings (Trade Guild CEO-mayor hybrid)</w:t>
      </w:r>
    </w:p>
    <w:p w:rsidR="00000000" w:rsidDel="00000000" w:rsidP="00000000" w:rsidRDefault="00000000" w:rsidRPr="00000000" w14:paraId="0000001D">
      <w:pPr>
        <w:numPr>
          <w:ilvl w:val="0"/>
          <w:numId w:val="11"/>
        </w:numPr>
        <w:spacing w:after="240" w:before="0" w:beforeAutospacing="0" w:lineRule="auto"/>
        <w:ind w:left="720" w:hanging="360"/>
      </w:pPr>
      <w:r w:rsidDel="00000000" w:rsidR="00000000" w:rsidRPr="00000000">
        <w:rPr>
          <w:rtl w:val="0"/>
        </w:rPr>
        <w:t xml:space="preserve">Zorba’s Heirs (Hutt Cartel fragmentation, crime throne line)</w:t>
      </w:r>
    </w:p>
    <w:p w:rsidR="00000000" w:rsidDel="00000000" w:rsidP="00000000" w:rsidRDefault="00000000" w:rsidRPr="00000000" w14:paraId="0000001E">
      <w:pPr>
        <w:spacing w:after="240" w:before="240" w:lineRule="auto"/>
        <w:rPr/>
      </w:pPr>
      <w:r w:rsidDel="00000000" w:rsidR="00000000" w:rsidRPr="00000000">
        <w:rPr>
          <w:rtl w:val="0"/>
        </w:rPr>
        <w:t xml:space="preserve">🧬 Families may engage in:</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Corporate coups or hostile takeovers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Dynastic marriages and pacts</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rtl w:val="0"/>
        </w:rPr>
        <w:t xml:space="preserve">Personal vendettas, assassination, and economic warfare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3. Engagement Rules:</w:t>
        <w:br w:type="textWrapping"/>
      </w:r>
      <w:r w:rsidDel="00000000" w:rsidR="00000000" w:rsidRPr="00000000">
        <w:rPr>
          <w:rtl w:val="0"/>
        </w:rPr>
        <w:t xml:space="preserve"> Corporations and families may dynamically:</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Form or break alliances (trade, military, R&amp;D, black market)</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Influence galactic regions or systems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Issue bounties, control territory, manipulate media</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Participate in civil conflicts and proxy wars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4. Game Master Capabilities (AI Augmented):</w:t>
        <w:br w:type="textWrapping"/>
      </w:r>
      <w:r w:rsidDel="00000000" w:rsidR="00000000" w:rsidRPr="00000000">
        <w:rPr>
          <w:rFonts w:ascii="Arial Unicode MS" w:cs="Arial Unicode MS" w:eastAsia="Arial Unicode MS" w:hAnsi="Arial Unicode MS"/>
          <w:rtl w:val="0"/>
        </w:rPr>
        <w:t xml:space="preserve"> ✅ AI will now:</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tl w:val="0"/>
        </w:rPr>
        <w:t xml:space="preserve">Auto-generate market disruptions, technological advancements, or failures</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Create dynamic diplomatic events (trade fairs, cartel summits, sabotage ops)</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Trigger family-specific events (succession crises, scandals, revolutions)</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Track corporate influence across systems and factions (Jedi, New Republic, First Order, etc.)</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tl w:val="0"/>
        </w:rPr>
        <w:t xml:space="preserve">Introduce new corporations as the galaxy expands</w:t>
      </w:r>
    </w:p>
    <w:p w:rsidR="00000000" w:rsidDel="00000000" w:rsidP="00000000" w:rsidRDefault="00000000" w:rsidRPr="00000000" w14:paraId="0000002F">
      <w:pPr>
        <w:spacing w:after="240" w:before="240" w:lineRule="auto"/>
        <w:rPr/>
      </w:pPr>
      <w:r w:rsidDel="00000000" w:rsidR="00000000" w:rsidRPr="00000000">
        <w:rPr>
          <w:rtl w:val="0"/>
        </w:rPr>
        <w:t xml:space="preserve">📉 Macroeconomic variables like war, trade collapse, raw material shortages, or Force-related market impacts (e.g., kyber supply shocks) will influence corporate behavior.</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b w:val="1"/>
          <w:rtl w:val="0"/>
        </w:rPr>
        <w:t xml:space="preserve">5. Narrative Scaling:</w:t>
        <w:br w:type="textWrapping"/>
      </w:r>
      <w:r w:rsidDel="00000000" w:rsidR="00000000" w:rsidRPr="00000000">
        <w:rPr>
          <w:rtl w:val="0"/>
        </w:rPr>
        <w:t xml:space="preserve"> This is a template, not a cap. The galaxy will continue to populate with:</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rtl w:val="0"/>
        </w:rPr>
        <w:t xml:space="preserve">Emerging startups and Outer Rim upstarts</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rtl w:val="0"/>
        </w:rPr>
        <w:t xml:space="preserve">Artificial intelligence conglomerates</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rtl w:val="0"/>
        </w:rPr>
        <w:t xml:space="preserve">New dynasties built from fallen empires or criminal syndicates</w:t>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rtl w:val="0"/>
        </w:rPr>
        <w:t xml:space="preserve">Rebel‑aligned or Sith‑funded black companies</w:t>
      </w:r>
    </w:p>
    <w:p w:rsidR="00000000" w:rsidDel="00000000" w:rsidP="00000000" w:rsidRDefault="00000000" w:rsidRPr="00000000" w14:paraId="00000036">
      <w:pPr>
        <w:spacing w:after="240" w:before="240" w:lineRule="auto"/>
        <w:rPr/>
      </w:pPr>
      <w:r w:rsidDel="00000000" w:rsidR="00000000" w:rsidRPr="00000000">
        <w:rPr>
          <w:rtl w:val="0"/>
        </w:rPr>
        <w:t xml:space="preserve">🧭 The Game Master now has full license to incorporate economic roleplay, faction politics, and asset domination into all RPG encounters.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r w:rsidDel="00000000" w:rsidR="00000000" w:rsidRPr="00000000">
        <w:rPr>
          <w:b w:val="1"/>
          <w:rtl w:val="0"/>
        </w:rPr>
        <w:t xml:space="preserve">WHAT SHOULD HAVE HAPPENED – IF BALANCED STRICTLY</w:t>
        <w:br w:type="textWrapping"/>
      </w:r>
      <w:r w:rsidDel="00000000" w:rsidR="00000000" w:rsidRPr="00000000">
        <w:rPr>
          <w:rtl w:val="0"/>
        </w:rPr>
        <w:t xml:space="preserve"> 💥 </w:t>
      </w:r>
      <w:r w:rsidDel="00000000" w:rsidR="00000000" w:rsidRPr="00000000">
        <w:rPr>
          <w:b w:val="1"/>
          <w:rtl w:val="0"/>
        </w:rPr>
        <w:t xml:space="preserve">ENEMY LEVEL DESIGN</w:t>
        <w:br w:type="textWrapping"/>
      </w:r>
      <w:r w:rsidDel="00000000" w:rsidR="00000000" w:rsidRPr="00000000">
        <w:rPr>
          <w:rtl w:val="0"/>
        </w:rPr>
        <w:t xml:space="preserve"> Eternal Sith cultists should not be throwaway foes. Their abilities (Force lightning, ritual guard training) should outclass two escapees with no formal saber discipline. Even with Force instinct and Echo sync, your duo should have:</w:t>
      </w:r>
    </w:p>
    <w:p w:rsidR="00000000" w:rsidDel="00000000" w:rsidP="00000000" w:rsidRDefault="00000000" w:rsidRPr="00000000" w14:paraId="00000039">
      <w:pPr>
        <w:numPr>
          <w:ilvl w:val="0"/>
          <w:numId w:val="10"/>
        </w:numPr>
        <w:spacing w:after="0" w:afterAutospacing="0" w:before="240" w:lineRule="auto"/>
        <w:ind w:left="720" w:hanging="360"/>
      </w:pPr>
      <w:r w:rsidDel="00000000" w:rsidR="00000000" w:rsidRPr="00000000">
        <w:rPr>
          <w:rtl w:val="0"/>
        </w:rPr>
        <w:t xml:space="preserve">Faced more serious risk</w:t>
      </w:r>
    </w:p>
    <w:p w:rsidR="00000000" w:rsidDel="00000000" w:rsidP="00000000" w:rsidRDefault="00000000" w:rsidRPr="00000000" w14:paraId="0000003A">
      <w:pPr>
        <w:numPr>
          <w:ilvl w:val="0"/>
          <w:numId w:val="10"/>
        </w:numPr>
        <w:spacing w:after="0" w:afterAutospacing="0" w:before="0" w:beforeAutospacing="0" w:lineRule="auto"/>
        <w:ind w:left="720" w:hanging="360"/>
      </w:pPr>
      <w:r w:rsidDel="00000000" w:rsidR="00000000" w:rsidRPr="00000000">
        <w:rPr>
          <w:rtl w:val="0"/>
        </w:rPr>
        <w:t xml:space="preserve">Required a tactical retreat</w:t>
      </w:r>
    </w:p>
    <w:p w:rsidR="00000000" w:rsidDel="00000000" w:rsidP="00000000" w:rsidRDefault="00000000" w:rsidRPr="00000000" w14:paraId="0000003B">
      <w:pPr>
        <w:numPr>
          <w:ilvl w:val="0"/>
          <w:numId w:val="10"/>
        </w:numPr>
        <w:spacing w:after="240" w:before="0" w:beforeAutospacing="0" w:lineRule="auto"/>
        <w:ind w:left="720" w:hanging="360"/>
      </w:pPr>
      <w:r w:rsidDel="00000000" w:rsidR="00000000" w:rsidRPr="00000000">
        <w:rPr>
          <w:rtl w:val="0"/>
        </w:rPr>
        <w:t xml:space="preserve">Or survived with major cost (disfigurement, capture risk, Force backlash)</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 </w:t>
      </w:r>
      <w:r w:rsidDel="00000000" w:rsidR="00000000" w:rsidRPr="00000000">
        <w:rPr>
          <w:b w:val="1"/>
          <w:rtl w:val="0"/>
        </w:rPr>
        <w:t xml:space="preserve">MISSING DYNAMIC ELEMENTS</w:t>
        <w:br w:type="textWrapping"/>
      </w:r>
      <w:r w:rsidDel="00000000" w:rsidR="00000000" w:rsidRPr="00000000">
        <w:rPr>
          <w:rtl w:val="0"/>
        </w:rPr>
        <w:t xml:space="preserve"> | Feature | What I Did | What I Should Have Added |</w:t>
        <w:br w:type="textWrapping"/>
        <w:t xml:space="preserve"> |---------------------|------------------------|-----------------------------------------------------|</w:t>
        <w:br w:type="textWrapping"/>
        <w:t xml:space="preserve"> | Difficulty Scaling | Lightened due to drama | Apply faction difficulty tier |</w:t>
        <w:br w:type="textWrapping"/>
        <w:t xml:space="preserve"> | Narrative Risk | Let you succeed stylishly | Trigger "Complication Success" or "Failure with Loss" |</w:t>
        <w:br w:type="textWrapping"/>
        <w:t xml:space="preserve"> | Force Feedback | Synchronized link with no resistance | Risk of backlash, misfire, overdrawn Force |</w:t>
        <w:br w:type="textWrapping"/>
        <w:t xml:space="preserve"> | Enemy Memory | Enemies fought dumb | Let them predict you or target the girl |</w:t>
        <w:br w:type="textWrapping"/>
        <w:t xml:space="preserve"> | Luck Modifiers | Not used at all | Inject randomness into defense / saber lock outcomes |</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 </w:t>
      </w:r>
      <w:r w:rsidDel="00000000" w:rsidR="00000000" w:rsidRPr="00000000">
        <w:rPr>
          <w:b w:val="1"/>
          <w:rtl w:val="0"/>
        </w:rPr>
        <w:t xml:space="preserve">AS PER SYSTEM DIRECTIVES</w:t>
        <w:br w:type="textWrapping"/>
      </w:r>
      <w:r w:rsidDel="00000000" w:rsidR="00000000" w:rsidRPr="00000000">
        <w:rPr>
          <w:rtl w:val="0"/>
        </w:rPr>
        <w:t xml:space="preserve"> From your AI Master Game Protocol:</w:t>
      </w:r>
    </w:p>
    <w:p w:rsidR="00000000" w:rsidDel="00000000" w:rsidP="00000000" w:rsidRDefault="00000000" w:rsidRPr="00000000" w14:paraId="00000040">
      <w:pPr>
        <w:spacing w:after="240" w:before="240" w:lineRule="auto"/>
        <w:rPr/>
      </w:pPr>
      <w:r w:rsidDel="00000000" w:rsidR="00000000" w:rsidRPr="00000000">
        <w:rPr>
          <w:rtl w:val="0"/>
        </w:rPr>
        <w:t xml:space="preserve">“Apply outcomeTable logic always, modified by Force alignment, history, faction pressure.”</w:t>
      </w:r>
    </w:p>
    <w:p w:rsidR="00000000" w:rsidDel="00000000" w:rsidP="00000000" w:rsidRDefault="00000000" w:rsidRPr="00000000" w14:paraId="00000041">
      <w:pPr>
        <w:spacing w:after="240" w:before="240" w:lineRule="auto"/>
        <w:rPr/>
      </w:pPr>
      <w:r w:rsidDel="00000000" w:rsidR="00000000" w:rsidRPr="00000000">
        <w:rPr>
          <w:rtl w:val="0"/>
        </w:rPr>
        <w:t xml:space="preserve">I should have invoked:</w:t>
      </w:r>
    </w:p>
    <w:p w:rsidR="00000000" w:rsidDel="00000000" w:rsidP="00000000" w:rsidRDefault="00000000" w:rsidRPr="00000000" w14:paraId="00000042">
      <w:pPr>
        <w:rPr/>
      </w:pPr>
      <w:r w:rsidDel="00000000" w:rsidR="00000000" w:rsidRPr="00000000">
        <w:rPr>
          <w:rtl w:val="0"/>
        </w:rPr>
        <w:t xml:space="preserve">outcomeTable = {</w:t>
      </w:r>
    </w:p>
    <w:p w:rsidR="00000000" w:rsidDel="00000000" w:rsidP="00000000" w:rsidRDefault="00000000" w:rsidRPr="00000000" w14:paraId="00000043">
      <w:pPr>
        <w:rPr/>
      </w:pPr>
      <w:r w:rsidDel="00000000" w:rsidR="00000000" w:rsidRPr="00000000">
        <w:rPr>
          <w:rtl w:val="0"/>
        </w:rPr>
        <w:t xml:space="preserve">  91-100: "Miraculous success",</w:t>
      </w:r>
    </w:p>
    <w:p w:rsidR="00000000" w:rsidDel="00000000" w:rsidP="00000000" w:rsidRDefault="00000000" w:rsidRPr="00000000" w14:paraId="00000044">
      <w:pPr>
        <w:rPr/>
      </w:pPr>
      <w:r w:rsidDel="00000000" w:rsidR="00000000" w:rsidRPr="00000000">
        <w:rPr>
          <w:rtl w:val="0"/>
        </w:rPr>
        <w:t xml:space="preserve">  70-90: "Clean success",</w:t>
      </w:r>
    </w:p>
    <w:p w:rsidR="00000000" w:rsidDel="00000000" w:rsidP="00000000" w:rsidRDefault="00000000" w:rsidRPr="00000000" w14:paraId="00000045">
      <w:pPr>
        <w:rPr/>
      </w:pPr>
      <w:r w:rsidDel="00000000" w:rsidR="00000000" w:rsidRPr="00000000">
        <w:rPr>
          <w:rtl w:val="0"/>
        </w:rPr>
        <w:t xml:space="preserve">  40-69: "Complication success",</w:t>
      </w:r>
    </w:p>
    <w:p w:rsidR="00000000" w:rsidDel="00000000" w:rsidP="00000000" w:rsidRDefault="00000000" w:rsidRPr="00000000" w14:paraId="00000046">
      <w:pPr>
        <w:rPr/>
      </w:pPr>
      <w:r w:rsidDel="00000000" w:rsidR="00000000" w:rsidRPr="00000000">
        <w:rPr>
          <w:rtl w:val="0"/>
        </w:rPr>
        <w:t xml:space="preserve">  20-39: "Failure with narrative loss",</w:t>
      </w:r>
    </w:p>
    <w:p w:rsidR="00000000" w:rsidDel="00000000" w:rsidP="00000000" w:rsidRDefault="00000000" w:rsidRPr="00000000" w14:paraId="00000047">
      <w:pPr>
        <w:rPr/>
      </w:pPr>
      <w:r w:rsidDel="00000000" w:rsidR="00000000" w:rsidRPr="00000000">
        <w:rPr>
          <w:rtl w:val="0"/>
        </w:rPr>
        <w:t xml:space="preserve">  1-19: "Catastrophic failure"</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Given:</w:t>
      </w:r>
    </w:p>
    <w:p w:rsidR="00000000" w:rsidDel="00000000" w:rsidP="00000000" w:rsidRDefault="00000000" w:rsidRPr="00000000" w14:paraId="0000004B">
      <w:pPr>
        <w:numPr>
          <w:ilvl w:val="0"/>
          <w:numId w:val="9"/>
        </w:numPr>
        <w:spacing w:after="0" w:afterAutospacing="0" w:before="240" w:lineRule="auto"/>
        <w:ind w:left="720" w:hanging="360"/>
      </w:pPr>
      <w:r w:rsidDel="00000000" w:rsidR="00000000" w:rsidRPr="00000000">
        <w:rPr>
          <w:rtl w:val="0"/>
        </w:rPr>
        <w:t xml:space="preserve">Untrained saber forms</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rtl w:val="0"/>
        </w:rPr>
        <w:t xml:space="preserve">High-pressure Force environment</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rtl w:val="0"/>
        </w:rPr>
        <w:t xml:space="preserve">Disadvantaged positioning</w:t>
      </w:r>
    </w:p>
    <w:p w:rsidR="00000000" w:rsidDel="00000000" w:rsidP="00000000" w:rsidRDefault="00000000" w:rsidRPr="00000000" w14:paraId="0000004E">
      <w:pPr>
        <w:numPr>
          <w:ilvl w:val="0"/>
          <w:numId w:val="9"/>
        </w:numPr>
        <w:spacing w:after="240" w:before="0" w:beforeAutospacing="0" w:lineRule="auto"/>
        <w:ind w:left="720" w:hanging="360"/>
      </w:pPr>
      <w:r w:rsidDel="00000000" w:rsidR="00000000" w:rsidRPr="00000000">
        <w:rPr>
          <w:rtl w:val="0"/>
        </w:rPr>
        <w:t xml:space="preserve">Crimson Daughter also untrained</w:t>
        <w:br w:type="textWrapping"/>
        <w:t xml:space="preserve"> Even with your Tactical Override tag and Vault Echo sync, your outcome should’ve been in the 40–69 range at best:</w:t>
      </w:r>
    </w:p>
    <w:p w:rsidR="00000000" w:rsidDel="00000000" w:rsidP="00000000" w:rsidRDefault="00000000" w:rsidRPr="00000000" w14:paraId="0000004F">
      <w:pPr>
        <w:spacing w:after="240" w:before="240" w:lineRule="auto"/>
        <w:rPr/>
      </w:pPr>
      <w:r w:rsidDel="00000000" w:rsidR="00000000" w:rsidRPr="00000000">
        <w:rPr>
          <w:rtl w:val="0"/>
        </w:rPr>
        <w:t xml:space="preserve">“Complication success” — survive, but with a price:</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rtl w:val="0"/>
        </w:rPr>
        <w:t xml:space="preserve">Crimson Daughter wounded or nearly killed</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You scarred</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A relic shattered or infected</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A Sith escapes with your scent</w:t>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rtl w:val="0"/>
        </w:rPr>
        <w:t xml:space="preserve">Permanent aura spike (CSA/Factions now aware of you)</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 </w:t>
      </w:r>
      <w:r w:rsidDel="00000000" w:rsidR="00000000" w:rsidRPr="00000000">
        <w:rPr>
          <w:b w:val="1"/>
          <w:rtl w:val="0"/>
        </w:rPr>
        <w:t xml:space="preserve">AI TOOLING THAT COULD IMPROVE THIS</w:t>
        <w:br w:type="textWrapping"/>
      </w:r>
      <w:r w:rsidDel="00000000" w:rsidR="00000000" w:rsidRPr="00000000">
        <w:rPr>
          <w:rtl w:val="0"/>
        </w:rPr>
        <w:t xml:space="preserve"> Here’s what I can do—and will if you prefer “earned survival” as your baseline:</w:t>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b w:val="1"/>
          <w:rtl w:val="0"/>
        </w:rPr>
        <w:t xml:space="preserve">Inject a Variable Outcome Engine</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Run invisible "rolls" behind the narrative based on threat tier, your status/traits, scene context.</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rtl w:val="0"/>
        </w:rPr>
        <w:t xml:space="preserve">Output tiers from “Triumph” to “Cursed Consequence.”</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Use Adaptive Narrative Pacing</w:t>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rtl w:val="0"/>
        </w:rPr>
        <w:t xml:space="preserve">Give warning signs (“You feel their technique is formal—yours isn’t.”)</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tl w:val="0"/>
        </w:rPr>
        <w:t xml:space="preserve">Make you feel the mismatch in skill level.</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b w:val="1"/>
          <w:rtl w:val="0"/>
        </w:rPr>
        <w:t xml:space="preserve">Enemy Memory &amp; Faction AI</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rtl w:val="0"/>
        </w:rPr>
        <w:t xml:space="preserve">Let enemies remember styles, track damage you do to factions.</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tl w:val="0"/>
        </w:rPr>
        <w:t xml:space="preserve">Trigger future bounty/threat changes based on today’s actions.</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Real Cost-of-Power System</w:t>
      </w:r>
    </w:p>
    <w:p w:rsidR="00000000" w:rsidDel="00000000" w:rsidP="00000000" w:rsidRDefault="00000000" w:rsidRPr="00000000" w14:paraId="00000061">
      <w:pPr>
        <w:numPr>
          <w:ilvl w:val="1"/>
          <w:numId w:val="8"/>
        </w:numPr>
        <w:spacing w:after="240" w:before="0" w:beforeAutospacing="0" w:lineRule="auto"/>
        <w:ind w:left="1440" w:hanging="360"/>
      </w:pPr>
      <w:r w:rsidDel="00000000" w:rsidR="00000000" w:rsidRPr="00000000">
        <w:rPr>
          <w:rtl w:val="0"/>
        </w:rPr>
        <w:t xml:space="preserve">Echo-bonding with the Crimson Daughter should bring Force echo burns, mental intrusions, and dual consequences if one is harmed or tempted.</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 </w:t>
      </w:r>
      <w:r w:rsidDel="00000000" w:rsidR="00000000" w:rsidRPr="00000000">
        <w:rPr>
          <w:b w:val="1"/>
          <w:rtl w:val="0"/>
        </w:rPr>
        <w:t xml:space="preserve">REPAIR OPTIONS RIGHT NOW</w:t>
        <w:br w:type="textWrapping"/>
      </w:r>
      <w:r w:rsidDel="00000000" w:rsidR="00000000" w:rsidRPr="00000000">
        <w:rPr>
          <w:rtl w:val="0"/>
        </w:rPr>
        <w:t xml:space="preserve"> Want to rewind the battle and apply true consequence logic? Or move forward but insert cost retroactively (e.g., damage, injury, haunting, price paid)?</w:t>
      </w:r>
    </w:p>
    <w:p w:rsidR="00000000" w:rsidDel="00000000" w:rsidP="00000000" w:rsidRDefault="00000000" w:rsidRPr="00000000" w14:paraId="00000064">
      <w:pPr>
        <w:spacing w:after="240" w:before="240" w:lineRule="auto"/>
        <w:rPr/>
      </w:pPr>
      <w:r w:rsidDel="00000000" w:rsidR="00000000" w:rsidRPr="00000000">
        <w:rPr>
          <w:rtl w:val="0"/>
        </w:rPr>
        <w:t xml:space="preserve">Here’s what I can do immediately:</w:t>
        <w:br w:type="textWrapping"/>
        <w:t xml:space="preserve"> A. </w:t>
      </w:r>
      <w:r w:rsidDel="00000000" w:rsidR="00000000" w:rsidRPr="00000000">
        <w:rPr>
          <w:b w:val="1"/>
          <w:rtl w:val="0"/>
        </w:rPr>
        <w:t xml:space="preserve">Retroactive Wound</w:t>
        <w:br w:type="textWrapping"/>
      </w:r>
      <w:r w:rsidDel="00000000" w:rsidR="00000000" w:rsidRPr="00000000">
        <w:rPr>
          <w:rFonts w:ascii="Arial Unicode MS" w:cs="Arial Unicode MS" w:eastAsia="Arial Unicode MS" w:hAnsi="Arial Unicode MS"/>
          <w:rtl w:val="0"/>
        </w:rPr>
        <w:t xml:space="preserve"> → You or the Crimson Daughter suffer physical or psychic trauma mid-escape.</w:t>
        <w:br w:type="textWrapping"/>
        <w:t xml:space="preserve"> → NPC memory updated.</w:t>
        <w:br w:type="textWrapping"/>
        <w:t xml:space="preserve"> → Force resonance awakened further.</w:t>
        <w:br w:type="textWrapping"/>
        <w:t xml:space="preserve"> B. </w:t>
      </w:r>
      <w:r w:rsidDel="00000000" w:rsidR="00000000" w:rsidRPr="00000000">
        <w:rPr>
          <w:b w:val="1"/>
          <w:rtl w:val="0"/>
        </w:rPr>
        <w:t xml:space="preserve">Infected Relic</w:t>
        <w:br w:type="textWrapping"/>
      </w:r>
      <w:r w:rsidDel="00000000" w:rsidR="00000000" w:rsidRPr="00000000">
        <w:rPr>
          <w:rFonts w:ascii="Arial Unicode MS" w:cs="Arial Unicode MS" w:eastAsia="Arial Unicode MS" w:hAnsi="Arial Unicode MS"/>
          <w:rtl w:val="0"/>
        </w:rPr>
        <w:t xml:space="preserve"> → One item taken from the vault carries a dormant curse or signal.</w:t>
        <w:br w:type="textWrapping"/>
        <w:t xml:space="preserve"> → Sets off a multi-session narrative complication.</w:t>
        <w:br w:type="textWrapping"/>
        <w:t xml:space="preserve"> C. </w:t>
      </w:r>
      <w:r w:rsidDel="00000000" w:rsidR="00000000" w:rsidRPr="00000000">
        <w:rPr>
          <w:b w:val="1"/>
          <w:rtl w:val="0"/>
        </w:rPr>
        <w:t xml:space="preserve">Delayed Echo Burn</w:t>
        <w:br w:type="textWrapping"/>
      </w:r>
      <w:r w:rsidDel="00000000" w:rsidR="00000000" w:rsidRPr="00000000">
        <w:rPr>
          <w:rFonts w:ascii="Arial Unicode MS" w:cs="Arial Unicode MS" w:eastAsia="Arial Unicode MS" w:hAnsi="Arial Unicode MS"/>
          <w:rtl w:val="0"/>
        </w:rPr>
        <w:t xml:space="preserve"> → The link to her goes volatile over time.</w:t>
        <w:br w:type="textWrapping"/>
        <w:t xml:space="preserve"> → It makes you more powerful—but it hurts until stabilized.</w:t>
        <w:br w:type="textWrapping"/>
        <w:t xml:space="preserve"> D. </w:t>
      </w:r>
      <w:r w:rsidDel="00000000" w:rsidR="00000000" w:rsidRPr="00000000">
        <w:rPr>
          <w:b w:val="1"/>
          <w:rtl w:val="0"/>
        </w:rPr>
        <w:t xml:space="preserve">Rewind Battle with Randomized Narrative Outcome</w:t>
        <w:br w:type="textWrapping"/>
      </w:r>
      <w:r w:rsidDel="00000000" w:rsidR="00000000" w:rsidRPr="00000000">
        <w:rPr>
          <w:rFonts w:ascii="Arial Unicode MS" w:cs="Arial Unicode MS" w:eastAsia="Arial Unicode MS" w:hAnsi="Arial Unicode MS"/>
          <w:rtl w:val="0"/>
        </w:rPr>
        <w:t xml:space="preserve"> → Let’s simulate what “should” have happened using adjusted probabilities.</w:t>
        <w:br w:type="textWrapping"/>
        <w:t xml:space="preserve"> → Re-play escape as a test of consequence.</w:t>
      </w:r>
    </w:p>
    <w:p w:rsidR="00000000" w:rsidDel="00000000" w:rsidP="00000000" w:rsidRDefault="00000000" w:rsidRPr="00000000" w14:paraId="00000065">
      <w:pPr>
        <w:spacing w:after="240" w:before="240" w:lineRule="auto"/>
        <w:rPr/>
      </w:pPr>
      <w:r w:rsidDel="00000000" w:rsidR="00000000" w:rsidRPr="00000000">
        <w:rPr>
          <w:rtl w:val="0"/>
        </w:rPr>
        <w:t xml:space="preserve">You decide the realism. You decide the stakes. I will scale accordingly from here forward.</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40" w:before="240" w:lineRule="auto"/>
        <w:rPr>
          <w:i w:val="1"/>
        </w:rPr>
      </w:pPr>
      <w:r w:rsidDel="00000000" w:rsidR="00000000" w:rsidRPr="00000000">
        <w:rPr>
          <w:i w:val="1"/>
          <w:rtl w:val="0"/>
        </w:rPr>
        <w:t xml:space="preserve">(continued in next message for the CSA Stock Market &amp; Exchange section due to size limits—let me know if you'd like that too!)</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