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พรชนก เสนะสุทธิพันธุ์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รัชนีวรรณ ปัญญาเทพ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