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qyer3j6m3z5" w:id="0"/>
      <w:bookmarkEnd w:id="0"/>
      <w:r w:rsidDel="00000000" w:rsidR="00000000" w:rsidRPr="00000000">
        <w:rPr>
          <w:rtl w:val="0"/>
        </w:rPr>
        <w:t xml:space="preserve">Вакансия: Программист .NET/C# (Backend)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Полностью удаленная работа, никакой необходимости появляться в офисе.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Полный рабочий день, желательно без совмещения с другими работами, но при необходимости обсуждаемо. Также обсуждаема стажировка.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Свободный график, главное присутствие в онлайне хотя бы половину времени из периода 8-18ч по Москве.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Поддержка и развитие существующих сервисов из числа более чем 50 штук. Сперва одного-двух, потом по мере ознакомления с системой.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Перенос сервисов со старого набора технологий на новый.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Впоследствии разработка нового функционала.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Рабочее окружение: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Последняя версия IDE: Visual Studio 2022 + ReSharper, или Rider вместо этого набора, как более экономный по ресурсам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Учитывая размер солюшена, желательно иметь 16Gb памяти и SSD.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(Bitbucket)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Jira / Confluence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TeamCity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Skype для общения со всеми сотрудниками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Zulip для общения внутри отдела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(знать/уметь сразу):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Открытое общение (обсуждать способы решений задач, сообщать о проблемах заранее).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Контроль своего времени (так как работа удаленная).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команде, следование принятым у нас стандартам кода.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.NET 4.7.2+ и/или .NET Core 7+ (и соответствующую современную версию языка C#).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WCF/Web Services или gRPC.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MS SQL.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Entity Framework (классический или Core).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Навыки работы с системами контроля версий (Subversion, Git, или любая другая, главное — принципы).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Желательно знать/уметь или хотеть научиться: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Базовые представления об архитектуре и умение ей следовать.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Изучение и работа с внешними API, на которые может не быть внятной документации.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Представление о принципах работы Docker.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Знакомство с ElasticSearch.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Навык предварительной оценки задач.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Навык первоначального тестирования (проверка работоспособности сделанного).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Знакомство с системами Continuous Integration (TeamCity).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Бонус (хорошо, если есть, но не сильно важно):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Linq2Sql, а то в некоторых местах всё ещё используется.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Понимание PHP на уровне чтения кода.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Знакомство с ML и нейросетями по обработке изображений.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Опыт автоматизированного тестирования (TDD, BDD, и прочее подобное).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своей и общей работы.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Применение кодогенерации.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 компании и проекте: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создаем и развиваем проект OT Platform: решение для быстрого открытия интернет-магазинов, заполненных товарами из разных источников (с Taobao, Tmall, 1688, Yahoo Japan, и т.д.), автоматически переведенными на нужные языки и валюты, и с подключенной логистикой. Продукт предоставляется клиентам как в виде готового сайта, так и в виде API для собственной реализации задуманного </w:t>
        <w:br w:type="textWrapping"/>
        <w:t xml:space="preserve">Основная часть функционала работает в виде облачной сервисной платформы, которая реализована на двух наборах технологий: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.NET 4.7.2+ / WCF / EF / MSSQL.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.NET 7+ / gRPC / Docker / ElasticSearch / EF Core / MSSQL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команда распределена по нескольким городам России (и по другим странам), большая часть общения проходит в скайпе.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y9jstorxtmsl" w:id="1"/>
      <w:bookmarkEnd w:id="1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любую простую, но работоспособную логику: например, транслитерацию списка фраз, или выдача нужного количества чисел фибоначчи, или что-то другое — на ваше усмотрение, главное, чтобы имелись входные параметры и некоторый ответ, зависящий от них. “Echo” и тому подобное всё-таки слишком простые варианты не принимаются. Бонус: хорошо, если логика будь хоть как-то задействовать БД с помощью EF. Но не обязательно.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три вида доступа к логике: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консольная утилита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gRPC-сервис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Core REST API сервис (контроллеры, Request-Endpoint-Response, Minimal API, или любой иной подход — на ваше усмотрение).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единый интерфейс и три его реализации: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прямое применение в коде через DI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к gRPC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к REST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Результаты присылать в виде ссылок на публичные или открытые только для меня Git-репозитории на любом сервисе: Github, Bitbucket, Gitlab, и т.д. Наиболее предпочтителен Bitbucket как используемый в нашей компании.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