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27064" w14:textId="553FDB22" w:rsidR="00EC4B8F" w:rsidRPr="000A3F62" w:rsidRDefault="00594952" w:rsidP="00082CA4">
      <w:pPr>
        <w:jc w:val="both"/>
        <w:rPr>
          <w:sz w:val="20"/>
          <w:szCs w:val="20"/>
        </w:rPr>
      </w:pPr>
      <w:r w:rsidRPr="000A3F62">
        <w:rPr>
          <w:b/>
          <w:bCs/>
          <w:sz w:val="20"/>
          <w:szCs w:val="20"/>
          <w:lang w:val="en-US"/>
        </w:rPr>
        <w:t>var</w:t>
      </w:r>
      <w:r w:rsidRPr="000A3F62">
        <w:rPr>
          <w:b/>
          <w:bCs/>
          <w:sz w:val="20"/>
          <w:szCs w:val="20"/>
        </w:rPr>
        <w:t xml:space="preserve"> </w:t>
      </w:r>
      <w:r w:rsidR="00256FC3" w:rsidRPr="000A3F62">
        <w:rPr>
          <w:sz w:val="20"/>
          <w:szCs w:val="20"/>
        </w:rPr>
        <w:t xml:space="preserve">– </w:t>
      </w:r>
      <w:r w:rsidR="005E2D6C" w:rsidRPr="000A3F62">
        <w:rPr>
          <w:sz w:val="20"/>
          <w:szCs w:val="20"/>
        </w:rPr>
        <w:t xml:space="preserve">ключевое слово для </w:t>
      </w:r>
      <w:r w:rsidR="00B76A0A" w:rsidRPr="000A3F62">
        <w:rPr>
          <w:sz w:val="20"/>
          <w:szCs w:val="20"/>
        </w:rPr>
        <w:t>объявлени</w:t>
      </w:r>
      <w:r w:rsidR="005E2D6C" w:rsidRPr="000A3F62">
        <w:rPr>
          <w:sz w:val="20"/>
          <w:szCs w:val="20"/>
        </w:rPr>
        <w:t>я</w:t>
      </w:r>
      <w:r w:rsidR="00256FC3" w:rsidRPr="000A3F62">
        <w:rPr>
          <w:sz w:val="20"/>
          <w:szCs w:val="20"/>
        </w:rPr>
        <w:t xml:space="preserve"> переменной </w:t>
      </w:r>
      <w:r w:rsidRPr="000A3F62">
        <w:rPr>
          <w:sz w:val="20"/>
          <w:szCs w:val="20"/>
        </w:rPr>
        <w:t xml:space="preserve">– хранилище данных, значение которого </w:t>
      </w:r>
      <w:r w:rsidRPr="000A3F62">
        <w:rPr>
          <w:i/>
          <w:iCs/>
          <w:sz w:val="20"/>
          <w:szCs w:val="20"/>
        </w:rPr>
        <w:t>может</w:t>
      </w:r>
      <w:r w:rsidRPr="000A3F62">
        <w:rPr>
          <w:sz w:val="20"/>
          <w:szCs w:val="20"/>
        </w:rPr>
        <w:t xml:space="preserve"> быть многократно изменено</w:t>
      </w:r>
    </w:p>
    <w:p w14:paraId="6B86262C" w14:textId="5E4E76E9" w:rsidR="006159DA" w:rsidRPr="000A3F62" w:rsidRDefault="00594952" w:rsidP="006159DA">
      <w:pPr>
        <w:jc w:val="both"/>
        <w:rPr>
          <w:sz w:val="20"/>
          <w:szCs w:val="20"/>
        </w:rPr>
      </w:pPr>
      <w:r w:rsidRPr="000A3F62">
        <w:rPr>
          <w:b/>
          <w:bCs/>
          <w:sz w:val="20"/>
          <w:szCs w:val="20"/>
          <w:lang w:val="en-US"/>
        </w:rPr>
        <w:t>let</w:t>
      </w:r>
      <w:r w:rsidRPr="000A3F62">
        <w:rPr>
          <w:sz w:val="20"/>
          <w:szCs w:val="20"/>
        </w:rPr>
        <w:t xml:space="preserve"> </w:t>
      </w:r>
      <w:r w:rsidR="00256FC3" w:rsidRPr="000A3F62">
        <w:rPr>
          <w:sz w:val="20"/>
          <w:szCs w:val="20"/>
        </w:rPr>
        <w:t xml:space="preserve">– </w:t>
      </w:r>
      <w:r w:rsidR="005E2D6C" w:rsidRPr="000A3F62">
        <w:rPr>
          <w:sz w:val="20"/>
          <w:szCs w:val="20"/>
        </w:rPr>
        <w:t xml:space="preserve">ключевое слово для </w:t>
      </w:r>
      <w:r w:rsidR="00B76A0A" w:rsidRPr="000A3F62">
        <w:rPr>
          <w:sz w:val="20"/>
          <w:szCs w:val="20"/>
        </w:rPr>
        <w:t>объявлени</w:t>
      </w:r>
      <w:r w:rsidR="005E2D6C" w:rsidRPr="000A3F62">
        <w:rPr>
          <w:sz w:val="20"/>
          <w:szCs w:val="20"/>
        </w:rPr>
        <w:t>я</w:t>
      </w:r>
      <w:r w:rsidR="00B76A0A" w:rsidRPr="000A3F62">
        <w:rPr>
          <w:sz w:val="20"/>
          <w:szCs w:val="20"/>
        </w:rPr>
        <w:t xml:space="preserve"> </w:t>
      </w:r>
      <w:r w:rsidR="00256FC3" w:rsidRPr="000A3F62">
        <w:rPr>
          <w:sz w:val="20"/>
          <w:szCs w:val="20"/>
        </w:rPr>
        <w:t>константы</w:t>
      </w:r>
      <w:r w:rsidR="006159DA" w:rsidRPr="000A3F62">
        <w:rPr>
          <w:sz w:val="20"/>
          <w:szCs w:val="20"/>
        </w:rPr>
        <w:t xml:space="preserve"> - хранилище данных, значение которого </w:t>
      </w:r>
      <w:r w:rsidR="006159DA" w:rsidRPr="000A3F62">
        <w:rPr>
          <w:sz w:val="20"/>
          <w:szCs w:val="20"/>
        </w:rPr>
        <w:br/>
      </w:r>
      <w:r w:rsidR="006159DA" w:rsidRPr="000A3F62">
        <w:rPr>
          <w:i/>
          <w:iCs/>
          <w:sz w:val="20"/>
          <w:szCs w:val="20"/>
        </w:rPr>
        <w:t xml:space="preserve">не может </w:t>
      </w:r>
      <w:r w:rsidR="006159DA" w:rsidRPr="000A3F62">
        <w:rPr>
          <w:sz w:val="20"/>
          <w:szCs w:val="20"/>
        </w:rPr>
        <w:t>быть изменено</w:t>
      </w:r>
    </w:p>
    <w:p w14:paraId="0334C46E" w14:textId="1A606623" w:rsidR="008F1748" w:rsidRPr="000A3F62" w:rsidRDefault="008F1748" w:rsidP="006159DA">
      <w:pPr>
        <w:jc w:val="both"/>
        <w:rPr>
          <w:sz w:val="20"/>
          <w:szCs w:val="20"/>
        </w:rPr>
      </w:pPr>
    </w:p>
    <w:p w14:paraId="0A3CDB4A" w14:textId="033549AA" w:rsidR="008F1748" w:rsidRPr="000A3F62" w:rsidRDefault="008F1748" w:rsidP="006159DA">
      <w:pPr>
        <w:jc w:val="both"/>
        <w:rPr>
          <w:sz w:val="20"/>
          <w:szCs w:val="20"/>
        </w:rPr>
      </w:pPr>
      <w:r w:rsidRPr="000A3F62">
        <w:rPr>
          <w:sz w:val="20"/>
          <w:szCs w:val="20"/>
        </w:rPr>
        <w:t>*можно объявить несколько констант</w:t>
      </w:r>
      <w:r w:rsidR="00971D4C" w:rsidRPr="000A3F62">
        <w:rPr>
          <w:sz w:val="20"/>
          <w:szCs w:val="20"/>
        </w:rPr>
        <w:t>/</w:t>
      </w:r>
      <w:r w:rsidRPr="000A3F62">
        <w:rPr>
          <w:sz w:val="20"/>
          <w:szCs w:val="20"/>
        </w:rPr>
        <w:t>переменных разделяя их запятыми</w:t>
      </w:r>
      <w:r w:rsidR="001838F5" w:rsidRPr="000A3F62">
        <w:rPr>
          <w:sz w:val="20"/>
          <w:szCs w:val="20"/>
        </w:rPr>
        <w:t xml:space="preserve"> - var x = 0.0, y = 0.0, z = 0.0</w:t>
      </w:r>
    </w:p>
    <w:p w14:paraId="2E57B0F6" w14:textId="752C9BAB" w:rsidR="00971D4C" w:rsidRPr="000A3F62" w:rsidRDefault="00971D4C" w:rsidP="006159DA">
      <w:pPr>
        <w:jc w:val="both"/>
        <w:rPr>
          <w:sz w:val="20"/>
          <w:szCs w:val="20"/>
        </w:rPr>
      </w:pPr>
    </w:p>
    <w:p w14:paraId="4B5CD8D8" w14:textId="5069A19F" w:rsidR="00971D4C" w:rsidRPr="000A3F62" w:rsidRDefault="0037262D" w:rsidP="006159DA">
      <w:pPr>
        <w:jc w:val="both"/>
        <w:rPr>
          <w:sz w:val="20"/>
          <w:szCs w:val="20"/>
        </w:rPr>
      </w:pPr>
      <w:r w:rsidRPr="000A3F62">
        <w:rPr>
          <w:sz w:val="20"/>
          <w:szCs w:val="20"/>
        </w:rPr>
        <w:t>*при попытке изменить значение константы будет выдана ошибка, поскольку это невозможно</w:t>
      </w:r>
    </w:p>
    <w:p w14:paraId="17A1A694" w14:textId="1473697D" w:rsidR="00256FC3" w:rsidRPr="000A3F62" w:rsidRDefault="00256FC3" w:rsidP="00082CA4">
      <w:pPr>
        <w:jc w:val="both"/>
        <w:rPr>
          <w:sz w:val="20"/>
          <w:szCs w:val="20"/>
        </w:rPr>
      </w:pPr>
    </w:p>
    <w:p w14:paraId="737A41F2" w14:textId="6B0A37C1" w:rsidR="00BB4B67" w:rsidRPr="000A3F62" w:rsidRDefault="00082CA4" w:rsidP="00082CA4">
      <w:pPr>
        <w:jc w:val="both"/>
        <w:rPr>
          <w:sz w:val="20"/>
          <w:szCs w:val="20"/>
          <w:u w:val="single"/>
        </w:rPr>
      </w:pPr>
      <w:r w:rsidRPr="000A3F62">
        <w:rPr>
          <w:rFonts w:ascii="Times New Roman" w:eastAsia="Times New Roman" w:hAnsi="Times New Roman" w:cs="Times New Roman"/>
          <w:noProof/>
          <w:sz w:val="20"/>
          <w:szCs w:val="20"/>
          <w:lang w:eastAsia="ru-RU"/>
        </w:rPr>
        <w:drawing>
          <wp:anchor distT="0" distB="0" distL="114300" distR="114300" simplePos="0" relativeHeight="251658240" behindDoc="1" locked="0" layoutInCell="1" allowOverlap="1" wp14:anchorId="0623E07B" wp14:editId="313B5CA1">
            <wp:simplePos x="0" y="0"/>
            <wp:positionH relativeFrom="column">
              <wp:posOffset>1905</wp:posOffset>
            </wp:positionH>
            <wp:positionV relativeFrom="paragraph">
              <wp:posOffset>186055</wp:posOffset>
            </wp:positionV>
            <wp:extent cx="1184910" cy="977900"/>
            <wp:effectExtent l="0" t="0" r="0" b="0"/>
            <wp:wrapTight wrapText="bothSides">
              <wp:wrapPolygon edited="0">
                <wp:start x="4862" y="0"/>
                <wp:lineTo x="0" y="6452"/>
                <wp:lineTo x="0" y="15429"/>
                <wp:lineTo x="463" y="20197"/>
                <wp:lineTo x="3473" y="21319"/>
                <wp:lineTo x="9029" y="21319"/>
                <wp:lineTo x="11576" y="21319"/>
                <wp:lineTo x="13196" y="21039"/>
                <wp:lineTo x="13428" y="19917"/>
                <wp:lineTo x="12733" y="17953"/>
                <wp:lineTo x="16669" y="13465"/>
                <wp:lineTo x="17826" y="13465"/>
                <wp:lineTo x="20836" y="10099"/>
                <wp:lineTo x="21299" y="6452"/>
                <wp:lineTo x="21299" y="281"/>
                <wp:lineTo x="6482" y="0"/>
                <wp:lineTo x="4862" y="0"/>
              </wp:wrapPolygon>
            </wp:wrapTight>
            <wp:docPr id="1" name="Рисунок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7533A" w14:textId="17C269B6" w:rsidR="00D16C5C" w:rsidRPr="000A3F62" w:rsidRDefault="005E2D6C" w:rsidP="00082CA4">
      <w:pPr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A3F62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begin"/>
      </w:r>
      <w:r w:rsidRPr="000A3F62">
        <w:rPr>
          <w:rFonts w:ascii="Times New Roman" w:eastAsia="Times New Roman" w:hAnsi="Times New Roman" w:cs="Times New Roman"/>
          <w:sz w:val="20"/>
          <w:szCs w:val="20"/>
          <w:lang w:eastAsia="ru-RU"/>
        </w:rPr>
        <w:instrText xml:space="preserve"> INCLUDEPICTURE "https://upload.wikimedia.org/wikipedia/commons/thumb/e/ef/CamelCase.svg/1280px-CamelCase.svg.png" \* MERGEFORMATINET </w:instrText>
      </w:r>
      <w:r w:rsidR="00781210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separate"/>
      </w:r>
      <w:r w:rsidRPr="000A3F62">
        <w:rPr>
          <w:rFonts w:ascii="Times New Roman" w:eastAsia="Times New Roman" w:hAnsi="Times New Roman" w:cs="Times New Roman"/>
          <w:sz w:val="20"/>
          <w:szCs w:val="20"/>
          <w:lang w:eastAsia="ru-RU"/>
        </w:rPr>
        <w:fldChar w:fldCharType="end"/>
      </w:r>
      <w:r w:rsidR="00D16C5C" w:rsidRPr="000A3F62">
        <w:rPr>
          <w:sz w:val="20"/>
          <w:szCs w:val="20"/>
        </w:rPr>
        <w:t>верблюжий</w:t>
      </w:r>
      <w:r w:rsidRPr="000A3F62">
        <w:rPr>
          <w:sz w:val="20"/>
          <w:szCs w:val="20"/>
        </w:rPr>
        <w:t xml:space="preserve"> регистр</w:t>
      </w:r>
      <w:r w:rsidR="00D16C5C" w:rsidRPr="000A3F62">
        <w:rPr>
          <w:sz w:val="20"/>
          <w:szCs w:val="20"/>
        </w:rPr>
        <w:t xml:space="preserve"> – </w:t>
      </w:r>
      <w:r w:rsidRPr="000A3F62">
        <w:rPr>
          <w:sz w:val="20"/>
          <w:szCs w:val="20"/>
        </w:rPr>
        <w:t xml:space="preserve">каждое слово внутри фразы пишется </w:t>
      </w:r>
      <w:r w:rsidR="00D16C5C" w:rsidRPr="000A3F62">
        <w:rPr>
          <w:sz w:val="20"/>
          <w:szCs w:val="20"/>
        </w:rPr>
        <w:t>с заглавной буквы</w:t>
      </w:r>
      <w:r w:rsidR="00AE6370" w:rsidRPr="000A3F62">
        <w:rPr>
          <w:sz w:val="20"/>
          <w:szCs w:val="20"/>
        </w:rPr>
        <w:t>. Это одно из правил этики большинства языков программирования</w:t>
      </w:r>
    </w:p>
    <w:p w14:paraId="6CEDDC34" w14:textId="459F76A4" w:rsidR="00D16C5C" w:rsidRPr="000A3F62" w:rsidRDefault="00D16C5C" w:rsidP="00082CA4">
      <w:pPr>
        <w:jc w:val="both"/>
        <w:rPr>
          <w:sz w:val="20"/>
          <w:szCs w:val="20"/>
        </w:rPr>
      </w:pPr>
    </w:p>
    <w:p w14:paraId="176AED3B" w14:textId="77777777" w:rsidR="00082CA4" w:rsidRPr="000A3F62" w:rsidRDefault="00082CA4" w:rsidP="00082CA4">
      <w:pPr>
        <w:jc w:val="both"/>
        <w:rPr>
          <w:sz w:val="20"/>
          <w:szCs w:val="20"/>
        </w:rPr>
      </w:pPr>
    </w:p>
    <w:p w14:paraId="4D65DC8E" w14:textId="08B29B92" w:rsidR="00082CA4" w:rsidRPr="000A3F62" w:rsidRDefault="00082CA4" w:rsidP="00082CA4">
      <w:pPr>
        <w:jc w:val="both"/>
        <w:rPr>
          <w:sz w:val="20"/>
          <w:szCs w:val="20"/>
        </w:rPr>
      </w:pPr>
    </w:p>
    <w:p w14:paraId="4706E311" w14:textId="6E41D166" w:rsidR="006B4039" w:rsidRPr="000A3F62" w:rsidRDefault="006B4039" w:rsidP="00082CA4">
      <w:pPr>
        <w:jc w:val="both"/>
        <w:rPr>
          <w:sz w:val="20"/>
          <w:szCs w:val="20"/>
        </w:rPr>
      </w:pPr>
    </w:p>
    <w:p w14:paraId="6E0B282B" w14:textId="0CD5C84F" w:rsidR="006B4039" w:rsidRPr="000A3F62" w:rsidRDefault="006B4039" w:rsidP="00082CA4">
      <w:pPr>
        <w:jc w:val="both"/>
        <w:rPr>
          <w:sz w:val="20"/>
          <w:szCs w:val="20"/>
        </w:rPr>
      </w:pPr>
      <w:r w:rsidRPr="000A3F62">
        <w:rPr>
          <w:sz w:val="20"/>
          <w:szCs w:val="20"/>
        </w:rPr>
        <w:t>*имена переменных/констант не могут начинаться с цифры</w:t>
      </w:r>
    </w:p>
    <w:p w14:paraId="4F413417" w14:textId="77777777" w:rsidR="00082CA4" w:rsidRPr="000A3F62" w:rsidRDefault="00082CA4" w:rsidP="00082CA4">
      <w:pPr>
        <w:jc w:val="both"/>
        <w:rPr>
          <w:sz w:val="20"/>
          <w:szCs w:val="20"/>
        </w:rPr>
      </w:pPr>
    </w:p>
    <w:p w14:paraId="3856D289" w14:textId="0209DBC8" w:rsidR="00D16C5C" w:rsidRPr="000A3F62" w:rsidRDefault="00DC4FF4" w:rsidP="00082CA4">
      <w:pPr>
        <w:jc w:val="both"/>
        <w:rPr>
          <w:sz w:val="20"/>
          <w:szCs w:val="20"/>
        </w:rPr>
      </w:pPr>
      <w:r w:rsidRPr="000A3F62">
        <w:rPr>
          <w:sz w:val="20"/>
          <w:szCs w:val="20"/>
        </w:rPr>
        <w:t>*</w:t>
      </w:r>
      <w:r w:rsidR="00BB4B67" w:rsidRPr="000A3F62">
        <w:rPr>
          <w:sz w:val="20"/>
          <w:szCs w:val="20"/>
        </w:rPr>
        <w:t>код читается и работает с верху вниз</w:t>
      </w:r>
    </w:p>
    <w:p w14:paraId="0B3CE3D0" w14:textId="39FC6ADE" w:rsidR="00DC4FF4" w:rsidRPr="000A3F62" w:rsidRDefault="00DC4FF4" w:rsidP="00082CA4">
      <w:pPr>
        <w:jc w:val="both"/>
        <w:rPr>
          <w:sz w:val="20"/>
          <w:szCs w:val="20"/>
        </w:rPr>
      </w:pPr>
    </w:p>
    <w:p w14:paraId="239CAB5B" w14:textId="0D26EBEB" w:rsidR="00DC4FF4" w:rsidRPr="000A3F62" w:rsidRDefault="00DC4FF4" w:rsidP="00082CA4">
      <w:pPr>
        <w:jc w:val="both"/>
        <w:rPr>
          <w:sz w:val="20"/>
          <w:szCs w:val="20"/>
        </w:rPr>
      </w:pPr>
      <w:r w:rsidRPr="000A3F62">
        <w:rPr>
          <w:sz w:val="20"/>
          <w:szCs w:val="20"/>
        </w:rPr>
        <w:t>*</w:t>
      </w:r>
      <w:r w:rsidRPr="000A3F62">
        <w:rPr>
          <w:sz w:val="20"/>
          <w:szCs w:val="20"/>
          <w:lang w:val="en-US"/>
        </w:rPr>
        <w:t>swift</w:t>
      </w:r>
      <w:r w:rsidRPr="000A3F62">
        <w:rPr>
          <w:sz w:val="20"/>
          <w:szCs w:val="20"/>
        </w:rPr>
        <w:t xml:space="preserve"> даёт возможность использовать русские буквы без </w:t>
      </w:r>
      <w:r w:rsidR="005E2D6C" w:rsidRPr="000A3F62">
        <w:rPr>
          <w:sz w:val="20"/>
          <w:szCs w:val="20"/>
        </w:rPr>
        <w:t>подключения дополнительных библиотек</w:t>
      </w:r>
    </w:p>
    <w:p w14:paraId="3E043F89" w14:textId="4406407D" w:rsidR="00DC4FF4" w:rsidRPr="000A3F62" w:rsidRDefault="00DC4FF4" w:rsidP="00082CA4">
      <w:pPr>
        <w:jc w:val="both"/>
        <w:rPr>
          <w:sz w:val="20"/>
          <w:szCs w:val="20"/>
        </w:rPr>
      </w:pPr>
    </w:p>
    <w:p w14:paraId="3EE4CD75" w14:textId="0ADFC6C5" w:rsidR="00DC4FF4" w:rsidRPr="000A3F62" w:rsidRDefault="00DC4FF4" w:rsidP="00082CA4">
      <w:pPr>
        <w:jc w:val="both"/>
        <w:rPr>
          <w:sz w:val="20"/>
          <w:szCs w:val="20"/>
        </w:rPr>
      </w:pPr>
      <w:r w:rsidRPr="000A3F62">
        <w:rPr>
          <w:sz w:val="20"/>
          <w:szCs w:val="20"/>
        </w:rPr>
        <w:t xml:space="preserve">*рекомендация </w:t>
      </w:r>
      <w:r w:rsidRPr="000A3F62">
        <w:rPr>
          <w:sz w:val="20"/>
          <w:szCs w:val="20"/>
          <w:lang w:val="en-US"/>
        </w:rPr>
        <w:t>apple</w:t>
      </w:r>
      <w:r w:rsidRPr="000A3F62">
        <w:rPr>
          <w:sz w:val="20"/>
          <w:szCs w:val="20"/>
        </w:rPr>
        <w:t xml:space="preserve"> </w:t>
      </w:r>
      <w:r w:rsidR="00082CA4" w:rsidRPr="000A3F62">
        <w:rPr>
          <w:sz w:val="20"/>
          <w:szCs w:val="20"/>
        </w:rPr>
        <w:t xml:space="preserve">- </w:t>
      </w:r>
      <w:r w:rsidRPr="000A3F62">
        <w:rPr>
          <w:sz w:val="20"/>
          <w:szCs w:val="20"/>
        </w:rPr>
        <w:t xml:space="preserve"> </w:t>
      </w:r>
      <w:r w:rsidR="00082CA4" w:rsidRPr="000A3F62">
        <w:rPr>
          <w:sz w:val="20"/>
          <w:szCs w:val="20"/>
        </w:rPr>
        <w:t>если хранимое значение в коде не будет меняться, всегда объявлять его как константу</w:t>
      </w:r>
    </w:p>
    <w:p w14:paraId="4A4782A1" w14:textId="77777777" w:rsidR="00FD55D5" w:rsidRPr="000A3F62" w:rsidRDefault="00FD55D5" w:rsidP="00082CA4">
      <w:pPr>
        <w:jc w:val="both"/>
        <w:rPr>
          <w:sz w:val="20"/>
          <w:szCs w:val="20"/>
        </w:rPr>
      </w:pPr>
    </w:p>
    <w:p w14:paraId="45D9313B" w14:textId="288A9D6A" w:rsidR="00FD55D5" w:rsidRPr="000A3F62" w:rsidRDefault="00FD55D5" w:rsidP="00082CA4">
      <w:pPr>
        <w:jc w:val="both"/>
        <w:rPr>
          <w:sz w:val="20"/>
          <w:szCs w:val="20"/>
        </w:rPr>
      </w:pPr>
      <w:r w:rsidRPr="000A3F62">
        <w:rPr>
          <w:sz w:val="20"/>
          <w:szCs w:val="20"/>
        </w:rPr>
        <w:t>*</w:t>
      </w:r>
      <w:r w:rsidRPr="000A3F62">
        <w:rPr>
          <w:sz w:val="20"/>
          <w:szCs w:val="20"/>
          <w:lang w:val="en-US"/>
        </w:rPr>
        <w:t>swift</w:t>
      </w:r>
      <w:r w:rsidRPr="000A3F62">
        <w:rPr>
          <w:sz w:val="20"/>
          <w:szCs w:val="20"/>
        </w:rPr>
        <w:t xml:space="preserve"> автоматически присваивает тип переменной/константе в зависимости от </w:t>
      </w:r>
      <w:r w:rsidR="002D44C9" w:rsidRPr="000A3F62">
        <w:rPr>
          <w:sz w:val="20"/>
          <w:szCs w:val="20"/>
        </w:rPr>
        <w:t xml:space="preserve">типа </w:t>
      </w:r>
      <w:r w:rsidRPr="000A3F62">
        <w:rPr>
          <w:sz w:val="20"/>
          <w:szCs w:val="20"/>
        </w:rPr>
        <w:t>первоначально присвоен</w:t>
      </w:r>
      <w:r w:rsidR="002D44C9" w:rsidRPr="000A3F62">
        <w:rPr>
          <w:sz w:val="20"/>
          <w:szCs w:val="20"/>
        </w:rPr>
        <w:t>ных</w:t>
      </w:r>
      <w:r w:rsidRPr="000A3F62">
        <w:rPr>
          <w:sz w:val="20"/>
          <w:szCs w:val="20"/>
        </w:rPr>
        <w:t xml:space="preserve"> данных</w:t>
      </w:r>
    </w:p>
    <w:p w14:paraId="68C5A606" w14:textId="073D4E76" w:rsidR="007B6588" w:rsidRPr="000A3F62" w:rsidRDefault="007B6588" w:rsidP="00082CA4">
      <w:pPr>
        <w:jc w:val="both"/>
        <w:rPr>
          <w:sz w:val="20"/>
          <w:szCs w:val="20"/>
          <w:u w:val="single"/>
        </w:rPr>
      </w:pPr>
      <w:r w:rsidRPr="000A3F62">
        <w:rPr>
          <w:sz w:val="20"/>
          <w:szCs w:val="20"/>
          <w:u w:val="single"/>
        </w:rPr>
        <w:t>НО</w:t>
      </w:r>
    </w:p>
    <w:p w14:paraId="23E2B285" w14:textId="61DA9F4E" w:rsidR="006159DA" w:rsidRPr="000A3F62" w:rsidRDefault="007B6588" w:rsidP="00082CA4">
      <w:pPr>
        <w:jc w:val="both"/>
        <w:rPr>
          <w:sz w:val="20"/>
          <w:szCs w:val="20"/>
        </w:rPr>
      </w:pPr>
      <w:r w:rsidRPr="000A3F62">
        <w:rPr>
          <w:sz w:val="20"/>
          <w:szCs w:val="20"/>
        </w:rPr>
        <w:t xml:space="preserve">если переменная/константа объявляется без присвоения какого-либо значения, то необходимо обозначить её тип с помощью </w:t>
      </w:r>
      <w:r w:rsidRPr="000A3F62">
        <w:rPr>
          <w:b/>
          <w:bCs/>
          <w:sz w:val="20"/>
          <w:szCs w:val="20"/>
        </w:rPr>
        <w:t>:</w:t>
      </w:r>
    </w:p>
    <w:p w14:paraId="52CFB4F4" w14:textId="0DC81675" w:rsidR="006159DA" w:rsidRPr="000A3F62" w:rsidRDefault="007B6588" w:rsidP="008F1748">
      <w:pPr>
        <w:jc w:val="both"/>
        <w:rPr>
          <w:sz w:val="20"/>
          <w:szCs w:val="20"/>
          <w:lang w:val="en-US"/>
        </w:rPr>
      </w:pPr>
      <w:r w:rsidRPr="000A3F62">
        <w:rPr>
          <w:sz w:val="20"/>
          <w:szCs w:val="20"/>
          <w:lang w:val="en-US"/>
        </w:rPr>
        <w:t>var welcomeMessage: String</w:t>
      </w:r>
    </w:p>
    <w:p w14:paraId="50124E0F" w14:textId="38F09519" w:rsidR="007B6588" w:rsidRPr="000A3F62" w:rsidRDefault="007B6588" w:rsidP="008F1748">
      <w:pPr>
        <w:jc w:val="both"/>
        <w:rPr>
          <w:sz w:val="20"/>
          <w:szCs w:val="20"/>
          <w:lang w:val="en-US"/>
        </w:rPr>
      </w:pPr>
      <w:r w:rsidRPr="000A3F62">
        <w:rPr>
          <w:sz w:val="20"/>
          <w:szCs w:val="20"/>
          <w:lang w:val="en-US"/>
        </w:rPr>
        <w:t>welcomeMessage = "Hello"</w:t>
      </w:r>
    </w:p>
    <w:p w14:paraId="66455B2F" w14:textId="77777777" w:rsidR="007B6588" w:rsidRPr="000A3F62" w:rsidRDefault="007B6588" w:rsidP="008F1748">
      <w:pPr>
        <w:jc w:val="both"/>
        <w:rPr>
          <w:sz w:val="20"/>
          <w:szCs w:val="20"/>
          <w:lang w:val="en-US"/>
        </w:rPr>
      </w:pPr>
    </w:p>
    <w:p w14:paraId="52E6F93C" w14:textId="4CA13529" w:rsidR="00931D44" w:rsidRPr="000A3F62" w:rsidRDefault="00931D44" w:rsidP="008F1748">
      <w:pPr>
        <w:jc w:val="both"/>
        <w:rPr>
          <w:sz w:val="20"/>
          <w:szCs w:val="20"/>
        </w:rPr>
      </w:pPr>
      <w:r w:rsidRPr="000A3F62">
        <w:rPr>
          <w:sz w:val="20"/>
          <w:szCs w:val="20"/>
        </w:rPr>
        <w:t>Значение присвоенное переменной/константе помещается в “__”</w:t>
      </w:r>
    </w:p>
    <w:p w14:paraId="5F813CE2" w14:textId="7C09A5E1" w:rsidR="00931D44" w:rsidRPr="000A3F62" w:rsidRDefault="00931D44" w:rsidP="008F1748">
      <w:pPr>
        <w:jc w:val="both"/>
        <w:rPr>
          <w:sz w:val="20"/>
          <w:szCs w:val="20"/>
        </w:rPr>
      </w:pPr>
    </w:p>
    <w:p w14:paraId="192DABA4" w14:textId="2D131019" w:rsidR="00931D44" w:rsidRPr="000A3F62" w:rsidRDefault="006B4039" w:rsidP="008F1748">
      <w:pPr>
        <w:jc w:val="both"/>
        <w:rPr>
          <w:sz w:val="20"/>
          <w:szCs w:val="20"/>
        </w:rPr>
      </w:pPr>
      <w:r w:rsidRPr="000A3F62">
        <w:rPr>
          <w:b/>
          <w:bCs/>
          <w:sz w:val="20"/>
          <w:szCs w:val="20"/>
        </w:rPr>
        <w:t>Функция</w:t>
      </w:r>
      <w:r w:rsidR="00931D44" w:rsidRPr="000A3F62">
        <w:rPr>
          <w:b/>
          <w:bCs/>
          <w:sz w:val="20"/>
          <w:szCs w:val="20"/>
        </w:rPr>
        <w:t xml:space="preserve"> </w:t>
      </w:r>
      <w:r w:rsidR="00931D44" w:rsidRPr="000A3F62">
        <w:rPr>
          <w:b/>
          <w:bCs/>
          <w:sz w:val="20"/>
          <w:szCs w:val="20"/>
          <w:lang w:val="en-US"/>
        </w:rPr>
        <w:t>print</w:t>
      </w:r>
      <w:r w:rsidR="00931D44" w:rsidRPr="000A3F62">
        <w:rPr>
          <w:sz w:val="20"/>
          <w:szCs w:val="20"/>
        </w:rPr>
        <w:t xml:space="preserve"> – вывод в консоль</w:t>
      </w:r>
    </w:p>
    <w:p w14:paraId="4F5D47F4" w14:textId="1181456F" w:rsidR="006B4039" w:rsidRPr="000A3F62" w:rsidRDefault="006B4039" w:rsidP="008F1748">
      <w:pPr>
        <w:jc w:val="both"/>
        <w:rPr>
          <w:sz w:val="20"/>
          <w:szCs w:val="20"/>
        </w:rPr>
      </w:pPr>
      <w:r w:rsidRPr="000A3F62">
        <w:rPr>
          <w:sz w:val="20"/>
          <w:szCs w:val="20"/>
        </w:rPr>
        <w:t>По умолчанию функция заканчивает вывод символом переноса строки</w:t>
      </w:r>
      <w:r w:rsidR="00567182" w:rsidRPr="000A3F62">
        <w:rPr>
          <w:sz w:val="20"/>
          <w:szCs w:val="20"/>
        </w:rPr>
        <w:t xml:space="preserve"> \</w:t>
      </w:r>
      <w:r w:rsidR="00567182" w:rsidRPr="000A3F62">
        <w:rPr>
          <w:sz w:val="20"/>
          <w:szCs w:val="20"/>
          <w:lang w:val="en-US"/>
        </w:rPr>
        <w:t>n</w:t>
      </w:r>
      <w:r w:rsidRPr="000A3F62">
        <w:rPr>
          <w:sz w:val="20"/>
          <w:szCs w:val="20"/>
        </w:rPr>
        <w:t>. Чтобы вывести в консоль значения без переноса на новую строку, вам нужно указать пустую строку в параметре terminator, например, print(someValue, terminator: "").</w:t>
      </w:r>
    </w:p>
    <w:p w14:paraId="0C00D098" w14:textId="164F0D65" w:rsidR="00931D44" w:rsidRPr="000A3F62" w:rsidRDefault="00931D44" w:rsidP="008F1748">
      <w:pPr>
        <w:jc w:val="both"/>
        <w:rPr>
          <w:sz w:val="20"/>
          <w:szCs w:val="20"/>
        </w:rPr>
      </w:pPr>
    </w:p>
    <w:p w14:paraId="71C19BAD" w14:textId="06102658" w:rsidR="00931D44" w:rsidRPr="000A3F62" w:rsidRDefault="00931D44" w:rsidP="008F1748">
      <w:pPr>
        <w:jc w:val="both"/>
        <w:rPr>
          <w:sz w:val="20"/>
          <w:szCs w:val="20"/>
        </w:rPr>
      </w:pPr>
      <w:r w:rsidRPr="000A3F62">
        <w:rPr>
          <w:b/>
          <w:bCs/>
          <w:sz w:val="20"/>
          <w:szCs w:val="20"/>
        </w:rPr>
        <w:t>\</w:t>
      </w:r>
      <w:r w:rsidRPr="000A3F62">
        <w:rPr>
          <w:b/>
          <w:bCs/>
          <w:sz w:val="20"/>
          <w:szCs w:val="20"/>
          <w:lang w:val="en-US"/>
        </w:rPr>
        <w:t>n</w:t>
      </w:r>
      <w:r w:rsidRPr="000A3F62">
        <w:rPr>
          <w:sz w:val="20"/>
          <w:szCs w:val="20"/>
        </w:rPr>
        <w:t xml:space="preserve"> – перенос на следующую строку</w:t>
      </w:r>
    </w:p>
    <w:p w14:paraId="349BBA36" w14:textId="33849B0B" w:rsidR="00810AB9" w:rsidRPr="000A3F62" w:rsidRDefault="00810AB9" w:rsidP="008F1748">
      <w:pPr>
        <w:jc w:val="both"/>
        <w:rPr>
          <w:sz w:val="20"/>
          <w:szCs w:val="20"/>
        </w:rPr>
      </w:pPr>
      <w:r w:rsidRPr="000A3F62">
        <w:rPr>
          <w:b/>
          <w:bCs/>
          <w:sz w:val="20"/>
          <w:szCs w:val="20"/>
        </w:rPr>
        <w:t>\</w:t>
      </w:r>
      <w:r w:rsidRPr="000A3F62">
        <w:rPr>
          <w:b/>
          <w:bCs/>
          <w:sz w:val="20"/>
          <w:szCs w:val="20"/>
          <w:lang w:val="en-US"/>
        </w:rPr>
        <w:t>t</w:t>
      </w:r>
      <w:r w:rsidRPr="000A3F62">
        <w:rPr>
          <w:sz w:val="20"/>
          <w:szCs w:val="20"/>
        </w:rPr>
        <w:t xml:space="preserve"> – табуляция (отступ)</w:t>
      </w:r>
    </w:p>
    <w:p w14:paraId="01CFF396" w14:textId="21C073B2" w:rsidR="00A20E68" w:rsidRPr="000A3F62" w:rsidRDefault="00A20E68" w:rsidP="008F1748">
      <w:pPr>
        <w:jc w:val="both"/>
        <w:rPr>
          <w:sz w:val="20"/>
          <w:szCs w:val="20"/>
        </w:rPr>
      </w:pPr>
    </w:p>
    <w:p w14:paraId="6F2341F7" w14:textId="013CCEB0" w:rsidR="00A20E68" w:rsidRPr="000A3F62" w:rsidRDefault="00A20E68" w:rsidP="008F1748">
      <w:pPr>
        <w:jc w:val="both"/>
        <w:rPr>
          <w:sz w:val="20"/>
          <w:szCs w:val="20"/>
        </w:rPr>
      </w:pPr>
      <w:r w:rsidRPr="000A3F62">
        <w:rPr>
          <w:b/>
          <w:bCs/>
          <w:sz w:val="20"/>
          <w:szCs w:val="20"/>
        </w:rPr>
        <w:t>\\</w:t>
      </w:r>
      <w:r w:rsidRPr="000A3F62">
        <w:rPr>
          <w:sz w:val="20"/>
          <w:szCs w:val="20"/>
        </w:rPr>
        <w:t xml:space="preserve"> - однострочный комментарий</w:t>
      </w:r>
    </w:p>
    <w:p w14:paraId="14D1F9AD" w14:textId="2B444EDD" w:rsidR="00810AB9" w:rsidRPr="000A3F62" w:rsidRDefault="00810AB9" w:rsidP="008F1748">
      <w:pPr>
        <w:jc w:val="both"/>
        <w:rPr>
          <w:sz w:val="20"/>
          <w:szCs w:val="20"/>
        </w:rPr>
      </w:pPr>
      <w:r w:rsidRPr="000A3F62">
        <w:rPr>
          <w:b/>
          <w:bCs/>
          <w:sz w:val="20"/>
          <w:szCs w:val="20"/>
        </w:rPr>
        <w:t>\* *\</w:t>
      </w:r>
      <w:r w:rsidRPr="000A3F62">
        <w:rPr>
          <w:sz w:val="20"/>
          <w:szCs w:val="20"/>
        </w:rPr>
        <w:t xml:space="preserve"> - </w:t>
      </w:r>
      <w:r w:rsidR="00D01A5A" w:rsidRPr="000A3F62">
        <w:rPr>
          <w:sz w:val="20"/>
          <w:szCs w:val="20"/>
        </w:rPr>
        <w:t>многострочный</w:t>
      </w:r>
      <w:r w:rsidRPr="000A3F62">
        <w:rPr>
          <w:sz w:val="20"/>
          <w:szCs w:val="20"/>
        </w:rPr>
        <w:t xml:space="preserve"> комментарий</w:t>
      </w:r>
    </w:p>
    <w:p w14:paraId="3727F378" w14:textId="77777777" w:rsidR="00A20E68" w:rsidRPr="000A3F62" w:rsidRDefault="00A20E68" w:rsidP="008F1748">
      <w:pPr>
        <w:jc w:val="both"/>
        <w:rPr>
          <w:sz w:val="20"/>
          <w:szCs w:val="20"/>
        </w:rPr>
      </w:pPr>
    </w:p>
    <w:p w14:paraId="36C19070" w14:textId="2ADC4035" w:rsidR="00A20E68" w:rsidRPr="000A3F62" w:rsidRDefault="00810AB9" w:rsidP="008F1748">
      <w:pPr>
        <w:jc w:val="both"/>
        <w:rPr>
          <w:sz w:val="20"/>
          <w:szCs w:val="20"/>
        </w:rPr>
      </w:pPr>
      <w:r w:rsidRPr="000A3F62">
        <w:rPr>
          <w:sz w:val="20"/>
          <w:szCs w:val="20"/>
        </w:rPr>
        <w:t>*к</w:t>
      </w:r>
      <w:r w:rsidR="00A20E68" w:rsidRPr="000A3F62">
        <w:rPr>
          <w:sz w:val="20"/>
          <w:szCs w:val="20"/>
        </w:rPr>
        <w:t>од должен быть читаем настолько, чтобы можно было обойтись без комментариев</w:t>
      </w:r>
      <w:r w:rsidRPr="000A3F62">
        <w:rPr>
          <w:sz w:val="20"/>
          <w:szCs w:val="20"/>
        </w:rPr>
        <w:t xml:space="preserve"> (</w:t>
      </w:r>
      <w:r w:rsidR="005E7FA5" w:rsidRPr="000A3F62">
        <w:rPr>
          <w:sz w:val="20"/>
          <w:szCs w:val="20"/>
        </w:rPr>
        <w:t>код и есть</w:t>
      </w:r>
      <w:r w:rsidRPr="000A3F62">
        <w:rPr>
          <w:sz w:val="20"/>
          <w:szCs w:val="20"/>
        </w:rPr>
        <w:t xml:space="preserve"> комментари</w:t>
      </w:r>
      <w:r w:rsidR="005E7FA5" w:rsidRPr="000A3F62">
        <w:rPr>
          <w:sz w:val="20"/>
          <w:szCs w:val="20"/>
        </w:rPr>
        <w:t>й</w:t>
      </w:r>
      <w:r w:rsidRPr="000A3F62">
        <w:rPr>
          <w:sz w:val="20"/>
          <w:szCs w:val="20"/>
        </w:rPr>
        <w:t>)</w:t>
      </w:r>
    </w:p>
    <w:p w14:paraId="5E980925" w14:textId="09A3ACC2" w:rsidR="00C10613" w:rsidRPr="000A3F62" w:rsidRDefault="00C10613" w:rsidP="008F1748">
      <w:pPr>
        <w:jc w:val="both"/>
        <w:rPr>
          <w:sz w:val="20"/>
          <w:szCs w:val="20"/>
        </w:rPr>
      </w:pPr>
    </w:p>
    <w:p w14:paraId="6727398F" w14:textId="76096E59" w:rsidR="00C10613" w:rsidRPr="000A3F62" w:rsidRDefault="00C10613" w:rsidP="008F1748">
      <w:pPr>
        <w:jc w:val="both"/>
        <w:rPr>
          <w:sz w:val="20"/>
          <w:szCs w:val="20"/>
        </w:rPr>
      </w:pPr>
      <w:r w:rsidRPr="000A3F62">
        <w:rPr>
          <w:sz w:val="20"/>
          <w:szCs w:val="20"/>
        </w:rPr>
        <w:t xml:space="preserve">*дефолтное значение – ранее существовавшее значение настраиваемого пользователем параметра, которое присваивается программному приложению. </w:t>
      </w:r>
      <w:r w:rsidR="00781210">
        <w:rPr>
          <w:sz w:val="20"/>
          <w:szCs w:val="20"/>
        </w:rPr>
        <w:t>Н</w:t>
      </w:r>
      <w:r w:rsidRPr="000A3F62">
        <w:rPr>
          <w:sz w:val="20"/>
          <w:szCs w:val="20"/>
        </w:rPr>
        <w:t>астройки также называются предустановками или заводскими установками</w:t>
      </w:r>
    </w:p>
    <w:p w14:paraId="4C22F8C4" w14:textId="74AE4BB8" w:rsidR="001B6858" w:rsidRPr="000A3F62" w:rsidRDefault="001B6858" w:rsidP="008F1748">
      <w:pPr>
        <w:jc w:val="both"/>
        <w:rPr>
          <w:sz w:val="20"/>
          <w:szCs w:val="20"/>
        </w:rPr>
      </w:pPr>
    </w:p>
    <w:p w14:paraId="5D9BCDD9" w14:textId="7692498D" w:rsidR="001B6858" w:rsidRPr="000A3F62" w:rsidRDefault="001B6858" w:rsidP="008F1748">
      <w:pPr>
        <w:jc w:val="both"/>
        <w:rPr>
          <w:sz w:val="20"/>
          <w:szCs w:val="20"/>
        </w:rPr>
      </w:pPr>
      <w:r w:rsidRPr="000A3F62">
        <w:rPr>
          <w:sz w:val="20"/>
          <w:szCs w:val="20"/>
        </w:rPr>
        <w:t>*плейсхолдер —</w:t>
      </w:r>
      <w:r w:rsidR="00D01A5A" w:rsidRPr="000A3F62">
        <w:rPr>
          <w:sz w:val="20"/>
          <w:szCs w:val="20"/>
        </w:rPr>
        <w:t xml:space="preserve"> </w:t>
      </w:r>
      <w:r w:rsidRPr="000A3F62">
        <w:rPr>
          <w:sz w:val="20"/>
          <w:szCs w:val="20"/>
        </w:rPr>
        <w:t xml:space="preserve">текст, </w:t>
      </w:r>
      <w:r w:rsidR="00D01A5A" w:rsidRPr="000A3F62">
        <w:rPr>
          <w:sz w:val="20"/>
          <w:szCs w:val="20"/>
        </w:rPr>
        <w:t>находящийся</w:t>
      </w:r>
      <w:r w:rsidRPr="000A3F62">
        <w:rPr>
          <w:sz w:val="20"/>
          <w:szCs w:val="20"/>
        </w:rPr>
        <w:t xml:space="preserve"> внутри поля для какого-либо блока</w:t>
      </w:r>
    </w:p>
    <w:p w14:paraId="651C9B2F" w14:textId="157A48BF" w:rsidR="00D01A5A" w:rsidRPr="000A3F62" w:rsidRDefault="00D01A5A" w:rsidP="008F1748">
      <w:pPr>
        <w:jc w:val="both"/>
        <w:rPr>
          <w:sz w:val="20"/>
          <w:szCs w:val="20"/>
        </w:rPr>
      </w:pPr>
    </w:p>
    <w:p w14:paraId="6C89A820" w14:textId="25044761" w:rsidR="005F35AC" w:rsidRPr="000A3F62" w:rsidRDefault="00D01A5A" w:rsidP="001D7398">
      <w:pPr>
        <w:jc w:val="both"/>
        <w:rPr>
          <w:sz w:val="20"/>
          <w:szCs w:val="20"/>
        </w:rPr>
      </w:pPr>
      <w:r w:rsidRPr="000A3F62">
        <w:rPr>
          <w:sz w:val="20"/>
          <w:szCs w:val="20"/>
        </w:rPr>
        <w:t>* Swift не требует писать точку с запятой после каждого выражения в коде, однако точки с запятой требуются, если нужно написать несколько отдельных выражений на одной строке</w:t>
      </w:r>
    </w:p>
    <w:p w14:paraId="30331281" w14:textId="3259B688" w:rsidR="000A3F62" w:rsidRPr="000A3F62" w:rsidRDefault="000A3F62" w:rsidP="001D7398">
      <w:pPr>
        <w:jc w:val="both"/>
        <w:rPr>
          <w:sz w:val="20"/>
          <w:szCs w:val="20"/>
        </w:rPr>
      </w:pPr>
    </w:p>
    <w:p w14:paraId="7CBF9FCF" w14:textId="77777777" w:rsidR="000A3F62" w:rsidRPr="000A3F62" w:rsidRDefault="000A3F62" w:rsidP="000A3F62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0A3F62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let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A3F62">
        <w:rPr>
          <w:rFonts w:ascii="Menlo" w:hAnsi="Menlo" w:cs="Menlo"/>
          <w:color w:val="0F68A0"/>
          <w:sz w:val="20"/>
          <w:szCs w:val="20"/>
          <w:lang w:val="en-US"/>
        </w:rPr>
        <w:t>redColor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0A3F62">
        <w:rPr>
          <w:rFonts w:ascii="Menlo" w:hAnsi="Menlo" w:cs="Menlo"/>
          <w:color w:val="C41A16"/>
          <w:sz w:val="20"/>
          <w:szCs w:val="20"/>
          <w:lang w:val="en-US"/>
        </w:rPr>
        <w:t>"red"</w:t>
      </w:r>
    </w:p>
    <w:p w14:paraId="5E62B837" w14:textId="77777777" w:rsidR="000A3F62" w:rsidRPr="000A3F62" w:rsidRDefault="000A3F62" w:rsidP="000A3F62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0A3F62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let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A3F62">
        <w:rPr>
          <w:rFonts w:ascii="Menlo" w:hAnsi="Menlo" w:cs="Menlo"/>
          <w:color w:val="0F68A0"/>
          <w:sz w:val="20"/>
          <w:szCs w:val="20"/>
          <w:lang w:val="en-US"/>
        </w:rPr>
        <w:t>greenColor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0A3F62">
        <w:rPr>
          <w:rFonts w:ascii="Menlo" w:hAnsi="Menlo" w:cs="Menlo"/>
          <w:color w:val="C41A16"/>
          <w:sz w:val="20"/>
          <w:szCs w:val="20"/>
          <w:lang w:val="en-US"/>
        </w:rPr>
        <w:t>"green"</w:t>
      </w:r>
    </w:p>
    <w:p w14:paraId="0C42051A" w14:textId="77777777" w:rsidR="000A3F62" w:rsidRPr="000A3F62" w:rsidRDefault="000A3F62" w:rsidP="000A3F62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0A3F62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let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A3F62">
        <w:rPr>
          <w:rFonts w:ascii="Menlo" w:hAnsi="Menlo" w:cs="Menlo"/>
          <w:color w:val="0F68A0"/>
          <w:sz w:val="20"/>
          <w:szCs w:val="20"/>
          <w:lang w:val="en-US"/>
        </w:rPr>
        <w:t>blueColor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0A3F62">
        <w:rPr>
          <w:rFonts w:ascii="Menlo" w:hAnsi="Menlo" w:cs="Menlo"/>
          <w:color w:val="C41A16"/>
          <w:sz w:val="20"/>
          <w:szCs w:val="20"/>
          <w:lang w:val="en-US"/>
        </w:rPr>
        <w:t>"blue"</w:t>
      </w:r>
    </w:p>
    <w:p w14:paraId="5BCA783B" w14:textId="77777777" w:rsidR="000A3F62" w:rsidRPr="000A3F62" w:rsidRDefault="000A3F62" w:rsidP="000A3F62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01735BB6" w14:textId="77777777" w:rsidR="000A3F62" w:rsidRPr="000A3F62" w:rsidRDefault="000A3F62" w:rsidP="000A3F62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0A3F62">
        <w:rPr>
          <w:rFonts w:ascii="Menlo" w:hAnsi="Menlo" w:cs="Menlo"/>
          <w:b/>
          <w:bCs/>
          <w:color w:val="9B2393"/>
          <w:sz w:val="20"/>
          <w:szCs w:val="20"/>
          <w:lang w:val="en-US"/>
        </w:rPr>
        <w:t>var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 xml:space="preserve"> </w:t>
      </w:r>
      <w:r w:rsidRPr="000A3F62">
        <w:rPr>
          <w:rFonts w:ascii="Menlo" w:hAnsi="Menlo" w:cs="Menlo"/>
          <w:color w:val="0F68A0"/>
          <w:sz w:val="20"/>
          <w:szCs w:val="20"/>
          <w:lang w:val="en-US"/>
        </w:rPr>
        <w:t>color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 xml:space="preserve"> : </w:t>
      </w:r>
      <w:r w:rsidRPr="000A3F62">
        <w:rPr>
          <w:rFonts w:ascii="Menlo" w:hAnsi="Menlo" w:cs="Menlo"/>
          <w:color w:val="3900A0"/>
          <w:sz w:val="20"/>
          <w:szCs w:val="20"/>
          <w:lang w:val="en-US"/>
        </w:rPr>
        <w:t>String</w:t>
      </w:r>
    </w:p>
    <w:p w14:paraId="4191F44A" w14:textId="77777777" w:rsidR="000A3F62" w:rsidRPr="000A3F62" w:rsidRDefault="000A3F62" w:rsidP="000A3F62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175583F1" w14:textId="77777777" w:rsidR="000A3F62" w:rsidRPr="000A3F62" w:rsidRDefault="000A3F62" w:rsidP="000A3F62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0A3F62">
        <w:rPr>
          <w:rFonts w:ascii="Menlo" w:hAnsi="Menlo" w:cs="Menlo"/>
          <w:color w:val="326D74"/>
          <w:sz w:val="20"/>
          <w:szCs w:val="20"/>
          <w:lang w:val="en-US"/>
        </w:rPr>
        <w:t>color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0A3F62">
        <w:rPr>
          <w:rFonts w:ascii="Menlo" w:hAnsi="Menlo" w:cs="Menlo"/>
          <w:color w:val="326D74"/>
          <w:sz w:val="20"/>
          <w:szCs w:val="20"/>
          <w:lang w:val="en-US"/>
        </w:rPr>
        <w:t>redColor</w:t>
      </w:r>
    </w:p>
    <w:p w14:paraId="46B37750" w14:textId="77777777" w:rsidR="000A3F62" w:rsidRPr="000A3F62" w:rsidRDefault="000A3F62" w:rsidP="000A3F62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0A3F62">
        <w:rPr>
          <w:rFonts w:ascii="Menlo" w:hAnsi="Menlo" w:cs="Menlo"/>
          <w:color w:val="326D74"/>
          <w:sz w:val="20"/>
          <w:szCs w:val="20"/>
          <w:lang w:val="en-US"/>
        </w:rPr>
        <w:t>color</w:t>
      </w:r>
    </w:p>
    <w:p w14:paraId="6DF50BD4" w14:textId="77777777" w:rsidR="000A3F62" w:rsidRPr="000A3F62" w:rsidRDefault="000A3F62" w:rsidP="000A3F62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0A3F62">
        <w:rPr>
          <w:rFonts w:ascii="Menlo" w:hAnsi="Menlo" w:cs="Menlo"/>
          <w:color w:val="326D74"/>
          <w:sz w:val="20"/>
          <w:szCs w:val="20"/>
          <w:lang w:val="en-US"/>
        </w:rPr>
        <w:t>color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0A3F62">
        <w:rPr>
          <w:rFonts w:ascii="Menlo" w:hAnsi="Menlo" w:cs="Menlo"/>
          <w:color w:val="326D74"/>
          <w:sz w:val="20"/>
          <w:szCs w:val="20"/>
          <w:lang w:val="en-US"/>
        </w:rPr>
        <w:t>greenColor</w:t>
      </w:r>
    </w:p>
    <w:p w14:paraId="6CD3C710" w14:textId="77777777" w:rsidR="000A3F62" w:rsidRPr="000A3F62" w:rsidRDefault="000A3F62" w:rsidP="000A3F62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0A3F62">
        <w:rPr>
          <w:rFonts w:ascii="Menlo" w:hAnsi="Menlo" w:cs="Menlo"/>
          <w:color w:val="326D74"/>
          <w:sz w:val="20"/>
          <w:szCs w:val="20"/>
          <w:lang w:val="en-US"/>
        </w:rPr>
        <w:t>color</w:t>
      </w:r>
    </w:p>
    <w:p w14:paraId="1388A52E" w14:textId="77777777" w:rsidR="000A3F62" w:rsidRPr="000A3F62" w:rsidRDefault="000A3F62" w:rsidP="000A3F62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0A3F62">
        <w:rPr>
          <w:rFonts w:ascii="Menlo" w:hAnsi="Menlo" w:cs="Menlo"/>
          <w:color w:val="326D74"/>
          <w:sz w:val="20"/>
          <w:szCs w:val="20"/>
          <w:lang w:val="en-US"/>
        </w:rPr>
        <w:lastRenderedPageBreak/>
        <w:t>color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 xml:space="preserve"> = </w:t>
      </w:r>
      <w:r w:rsidRPr="000A3F62">
        <w:rPr>
          <w:rFonts w:ascii="Menlo" w:hAnsi="Menlo" w:cs="Menlo"/>
          <w:color w:val="C41A16"/>
          <w:sz w:val="20"/>
          <w:szCs w:val="20"/>
          <w:lang w:val="en-US"/>
        </w:rPr>
        <w:t>"abrakadabra"</w:t>
      </w:r>
    </w:p>
    <w:p w14:paraId="7C358CA1" w14:textId="77777777" w:rsidR="000A3F62" w:rsidRPr="000A3F62" w:rsidRDefault="000A3F62" w:rsidP="000A3F62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0A3F62">
        <w:rPr>
          <w:rFonts w:ascii="Menlo" w:hAnsi="Menlo" w:cs="Menlo"/>
          <w:color w:val="326D74"/>
          <w:sz w:val="20"/>
          <w:szCs w:val="20"/>
          <w:lang w:val="en-US"/>
        </w:rPr>
        <w:t>color</w:t>
      </w:r>
    </w:p>
    <w:p w14:paraId="2D610229" w14:textId="77777777" w:rsidR="000A3F62" w:rsidRPr="000A3F62" w:rsidRDefault="000A3F62" w:rsidP="000A3F62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</w:p>
    <w:p w14:paraId="7D9CBA87" w14:textId="77777777" w:rsidR="000A3F62" w:rsidRPr="000A3F62" w:rsidRDefault="000A3F62" w:rsidP="000A3F62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0A3F62">
        <w:rPr>
          <w:rFonts w:ascii="Menlo" w:hAnsi="Menlo" w:cs="Menlo"/>
          <w:color w:val="6C36A9"/>
          <w:sz w:val="20"/>
          <w:szCs w:val="20"/>
          <w:lang w:val="en-US"/>
        </w:rPr>
        <w:t>print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0A3F62">
        <w:rPr>
          <w:rFonts w:ascii="Menlo" w:hAnsi="Menlo" w:cs="Menlo"/>
          <w:color w:val="326D74"/>
          <w:sz w:val="20"/>
          <w:szCs w:val="20"/>
          <w:lang w:val="en-US"/>
        </w:rPr>
        <w:t>redColor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00ACD2DE" w14:textId="77777777" w:rsidR="000A3F62" w:rsidRPr="000A3F62" w:rsidRDefault="000A3F62" w:rsidP="000A3F62">
      <w:pPr>
        <w:tabs>
          <w:tab w:val="left" w:pos="741"/>
        </w:tabs>
        <w:autoSpaceDE w:val="0"/>
        <w:autoSpaceDN w:val="0"/>
        <w:adjustRightInd w:val="0"/>
        <w:rPr>
          <w:rFonts w:ascii="Menlo" w:hAnsi="Menlo" w:cs="Menlo"/>
          <w:color w:val="000000"/>
          <w:sz w:val="20"/>
          <w:szCs w:val="20"/>
          <w:lang w:val="en-US"/>
        </w:rPr>
      </w:pPr>
      <w:r w:rsidRPr="000A3F62">
        <w:rPr>
          <w:rFonts w:ascii="Menlo" w:hAnsi="Menlo" w:cs="Menlo"/>
          <w:color w:val="6C36A9"/>
          <w:sz w:val="20"/>
          <w:szCs w:val="20"/>
          <w:lang w:val="en-US"/>
        </w:rPr>
        <w:t>print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0A3F62">
        <w:rPr>
          <w:rFonts w:ascii="Menlo" w:hAnsi="Menlo" w:cs="Menlo"/>
          <w:color w:val="326D74"/>
          <w:sz w:val="20"/>
          <w:szCs w:val="20"/>
          <w:lang w:val="en-US"/>
        </w:rPr>
        <w:t>greenColor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p w14:paraId="36BC46D0" w14:textId="250004D4" w:rsidR="000A3F62" w:rsidRPr="000A3F62" w:rsidRDefault="000A3F62" w:rsidP="00781210">
      <w:pPr>
        <w:tabs>
          <w:tab w:val="left" w:pos="741"/>
        </w:tabs>
        <w:autoSpaceDE w:val="0"/>
        <w:autoSpaceDN w:val="0"/>
        <w:adjustRightInd w:val="0"/>
        <w:rPr>
          <w:sz w:val="20"/>
          <w:szCs w:val="20"/>
          <w:lang w:val="en-US"/>
        </w:rPr>
      </w:pPr>
      <w:r w:rsidRPr="000A3F62">
        <w:rPr>
          <w:rFonts w:ascii="Menlo" w:hAnsi="Menlo" w:cs="Menlo"/>
          <w:color w:val="6C36A9"/>
          <w:sz w:val="20"/>
          <w:szCs w:val="20"/>
          <w:lang w:val="en-US"/>
        </w:rPr>
        <w:t>print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>(</w:t>
      </w:r>
      <w:r w:rsidRPr="000A3F62">
        <w:rPr>
          <w:rFonts w:ascii="Menlo" w:hAnsi="Menlo" w:cs="Menlo"/>
          <w:color w:val="C41A16"/>
          <w:sz w:val="20"/>
          <w:szCs w:val="20"/>
          <w:lang w:val="en-US"/>
        </w:rPr>
        <w:t xml:space="preserve">"Red color value = 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>\(</w:t>
      </w:r>
      <w:r w:rsidRPr="000A3F62">
        <w:rPr>
          <w:rFonts w:ascii="Menlo" w:hAnsi="Menlo" w:cs="Menlo"/>
          <w:color w:val="326D74"/>
          <w:sz w:val="20"/>
          <w:szCs w:val="20"/>
          <w:lang w:val="en-US"/>
        </w:rPr>
        <w:t>redColor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0A3F62">
        <w:rPr>
          <w:rFonts w:ascii="Menlo" w:hAnsi="Menlo" w:cs="Menlo"/>
          <w:color w:val="C41A16"/>
          <w:sz w:val="20"/>
          <w:szCs w:val="20"/>
          <w:lang w:val="en-US"/>
        </w:rPr>
        <w:t xml:space="preserve">\nGreen color value = 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>\(</w:t>
      </w:r>
      <w:r w:rsidRPr="000A3F62">
        <w:rPr>
          <w:rFonts w:ascii="Menlo" w:hAnsi="Menlo" w:cs="Menlo"/>
          <w:color w:val="326D74"/>
          <w:sz w:val="20"/>
          <w:szCs w:val="20"/>
          <w:lang w:val="en-US"/>
        </w:rPr>
        <w:t>greenColor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>)</w:t>
      </w:r>
      <w:r w:rsidRPr="000A3F62">
        <w:rPr>
          <w:rFonts w:ascii="Menlo" w:hAnsi="Menlo" w:cs="Menlo"/>
          <w:color w:val="C41A16"/>
          <w:sz w:val="20"/>
          <w:szCs w:val="20"/>
          <w:lang w:val="en-US"/>
        </w:rPr>
        <w:t>"</w:t>
      </w:r>
      <w:r w:rsidRPr="000A3F62">
        <w:rPr>
          <w:rFonts w:ascii="Menlo" w:hAnsi="Menlo" w:cs="Menlo"/>
          <w:color w:val="000000"/>
          <w:sz w:val="20"/>
          <w:szCs w:val="20"/>
          <w:lang w:val="en-US"/>
        </w:rPr>
        <w:t>)</w:t>
      </w:r>
    </w:p>
    <w:sectPr w:rsidR="000A3F62" w:rsidRPr="000A3F62" w:rsidSect="006E38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A284B"/>
    <w:multiLevelType w:val="hybridMultilevel"/>
    <w:tmpl w:val="90882956"/>
    <w:lvl w:ilvl="0" w:tplc="FE00DE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730D8"/>
    <w:multiLevelType w:val="hybridMultilevel"/>
    <w:tmpl w:val="1CAA2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oNotDisplayPageBoundarie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C3"/>
    <w:rsid w:val="00082CA4"/>
    <w:rsid w:val="000A3F62"/>
    <w:rsid w:val="001838F5"/>
    <w:rsid w:val="001B6858"/>
    <w:rsid w:val="001D7398"/>
    <w:rsid w:val="00206FBC"/>
    <w:rsid w:val="00256FC3"/>
    <w:rsid w:val="002D44C9"/>
    <w:rsid w:val="002F25A8"/>
    <w:rsid w:val="0037262D"/>
    <w:rsid w:val="00491AA2"/>
    <w:rsid w:val="00567182"/>
    <w:rsid w:val="00594952"/>
    <w:rsid w:val="005E2D6C"/>
    <w:rsid w:val="005E7FA5"/>
    <w:rsid w:val="005F35AC"/>
    <w:rsid w:val="006159DA"/>
    <w:rsid w:val="006B4039"/>
    <w:rsid w:val="006E3812"/>
    <w:rsid w:val="006F4CEF"/>
    <w:rsid w:val="0077521A"/>
    <w:rsid w:val="00781210"/>
    <w:rsid w:val="007B6588"/>
    <w:rsid w:val="00810AB9"/>
    <w:rsid w:val="008F15F9"/>
    <w:rsid w:val="008F1748"/>
    <w:rsid w:val="00931D44"/>
    <w:rsid w:val="00971D4C"/>
    <w:rsid w:val="00A20E68"/>
    <w:rsid w:val="00A94F5D"/>
    <w:rsid w:val="00AE6370"/>
    <w:rsid w:val="00B1596A"/>
    <w:rsid w:val="00B76A0A"/>
    <w:rsid w:val="00BB4B67"/>
    <w:rsid w:val="00C10613"/>
    <w:rsid w:val="00CD7C46"/>
    <w:rsid w:val="00D01A5A"/>
    <w:rsid w:val="00D16C5C"/>
    <w:rsid w:val="00DC4FF4"/>
    <w:rsid w:val="00E056E2"/>
    <w:rsid w:val="00EC4B8F"/>
    <w:rsid w:val="00FD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AE5EB"/>
  <w15:chartTrackingRefBased/>
  <w15:docId w15:val="{9807C1C6-E5CB-CB4E-97A2-2A980CE9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16</cp:revision>
  <dcterms:created xsi:type="dcterms:W3CDTF">2023-07-24T11:44:00Z</dcterms:created>
  <dcterms:modified xsi:type="dcterms:W3CDTF">2023-08-29T08:45:00Z</dcterms:modified>
</cp:coreProperties>
</file>