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11/20~11/26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(2)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기획의 구체화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-맵 기획의 수정으로 캐릭터 스킬 변경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탐지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특수 스킬 변경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현재 위치한 층에 안개 생성 -&gt; 범위 내의 적에게 일정 시간동안 부스터 사용 제한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계획서 및 제안서 작성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23주차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11/27~12/03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(3)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