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tbl>
      <w:tblPr/>
      <w:tblGrid>
        <w:gridCol w:w="1413"/>
        <w:gridCol w:w="1843"/>
        <w:gridCol w:w="1134"/>
        <w:gridCol w:w="1275"/>
        <w:gridCol w:w="1276"/>
        <w:gridCol w:w="1985"/>
      </w:tblGrid>
      <w:tr>
        <w:trPr>
          <w:trHeight w:val="1" w:hRule="atLeast"/>
          <w:jc w:val="left"/>
        </w:trPr>
        <w:tc>
          <w:tcPr>
            <w:tcW w:w="141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주차</w:t>
            </w:r>
          </w:p>
        </w:tc>
        <w:tc>
          <w:tcPr>
            <w:tcW w:w="184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27주차</w:t>
            </w:r>
          </w:p>
        </w:tc>
        <w:tc>
          <w:tcPr>
            <w:tcW w:w="113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기간</w:t>
            </w:r>
          </w:p>
        </w:tc>
        <w:tc>
          <w:tcPr>
            <w:tcW w:w="12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12/25~12/31</w:t>
            </w:r>
          </w:p>
        </w:tc>
        <w:tc>
          <w:tcPr>
            <w:tcW w:w="12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지도교수</w:t>
            </w:r>
          </w:p>
        </w:tc>
        <w:tc>
          <w:tcPr>
            <w:tcW w:w="198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(서명)</w:t>
            </w:r>
          </w:p>
        </w:tc>
      </w:tr>
      <w:tr>
        <w:trPr>
          <w:trHeight w:val="755" w:hRule="auto"/>
          <w:jc w:val="left"/>
        </w:trPr>
        <w:tc>
          <w:tcPr>
            <w:tcW w:w="141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이번주 한일 요약</w:t>
            </w:r>
          </w:p>
        </w:tc>
        <w:tc>
          <w:tcPr>
            <w:tcW w:w="7513" w:type="dxa"/>
            <w:gridSpan w:val="5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chaos cloth </w:t>
            </w: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용 리소스 분석</w:t>
            </w:r>
          </w:p>
        </w:tc>
      </w:tr>
    </w:tbl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클라이언트 담당에게 제공받은 영상 분석: </w:t>
      </w:r>
      <w:hyperlink xmlns:r="http://schemas.openxmlformats.org/officeDocument/2006/relationships" r:id="docRId0">
        <w:r>
          <w:rPr>
            <w:rFonts w:ascii="맑은 고딕" w:hAnsi="맑은 고딕" w:cs="맑은 고딕" w:eastAsia="맑은 고딕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https://youtu.be/x8McbzCAcXc</w:t>
        </w:r>
      </w:hyperlink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8310" w:dyaOrig="4875">
          <v:rect xmlns:o="urn:schemas-microsoft-com:office:office" xmlns:v="urn:schemas-microsoft-com:vml" id="rectole0000000000" style="width:415.500000pt;height:243.750000pt" o:preferrelative="t" o:ole="">
            <o:lock v:ext="edit"/>
            <v:imagedata xmlns:r="http://schemas.openxmlformats.org/officeDocument/2006/relationships" r:id="docRId2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1"/>
        </w:objec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8310" w:dyaOrig="6134">
          <v:rect xmlns:o="urn:schemas-microsoft-com:office:office" xmlns:v="urn:schemas-microsoft-com:vml" id="rectole0000000001" style="width:415.500000pt;height:306.700000pt" o:preferrelative="t" o:ole="">
            <o:lock v:ext="edit"/>
            <v:imagedata xmlns:r="http://schemas.openxmlformats.org/officeDocument/2006/relationships" r:id="docRId4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3"/>
        </w:objec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메타휴먼 -&gt; 스태틱 메쉬 (fbx) 내보내기</w: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8310" w:dyaOrig="4305">
          <v:rect xmlns:o="urn:schemas-microsoft-com:office:office" xmlns:v="urn:schemas-microsoft-com:vml" id="rectole0000000002" style="width:415.500000pt;height:215.250000pt" o:preferrelative="t" o:ole="">
            <o:lock v:ext="edit"/>
            <v:imagedata xmlns:r="http://schemas.openxmlformats.org/officeDocument/2006/relationships" r:id="docRId6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5"/>
        </w:objec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8310" w:dyaOrig="4860">
          <v:rect xmlns:o="urn:schemas-microsoft-com:office:office" xmlns:v="urn:schemas-microsoft-com:vml" id="rectole0000000003" style="width:415.500000pt;height:243.000000pt" o:preferrelative="t" o:ole="">
            <o:lock v:ext="edit"/>
            <v:imagedata xmlns:r="http://schemas.openxmlformats.org/officeDocument/2006/relationships" r:id="docRId8" o:title=""/>
          </v:rect>
          <o:OLEObject xmlns:r="http://schemas.openxmlformats.org/officeDocument/2006/relationships" xmlns:o="urn:schemas-microsoft-com:office:office" Type="Embed" ProgID="StaticDib" DrawAspect="Content" ObjectID="0000000003" ShapeID="rectole0000000003" r:id="docRId7"/>
        </w:objec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마블러스 디자이너 -&gt; 3d 모델(obj)</w: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8310" w:dyaOrig="4665">
          <v:rect xmlns:o="urn:schemas-microsoft-com:office:office" xmlns:v="urn:schemas-microsoft-com:vml" id="rectole0000000004" style="width:415.500000pt;height:233.250000pt" o:preferrelative="t" o:ole="">
            <o:lock v:ext="edit"/>
            <v:imagedata xmlns:r="http://schemas.openxmlformats.org/officeDocument/2006/relationships" r:id="docRId10" o:title=""/>
          </v:rect>
          <o:OLEObject xmlns:r="http://schemas.openxmlformats.org/officeDocument/2006/relationships" xmlns:o="urn:schemas-microsoft-com:office:office" Type="Embed" ProgID="StaticDib" DrawAspect="Content" ObjectID="0000000004" ShapeID="rectole0000000004" r:id="docRId9"/>
        </w:objec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uv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맵에 페인팅으로 WeightMap 지정</w: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tbl>
      <w:tblPr/>
      <w:tblGrid>
        <w:gridCol w:w="2239"/>
        <w:gridCol w:w="15"/>
        <w:gridCol w:w="2254"/>
        <w:gridCol w:w="2254"/>
        <w:gridCol w:w="2254"/>
      </w:tblGrid>
      <w:tr>
        <w:trPr>
          <w:trHeight w:val="1" w:hRule="atLeast"/>
          <w:jc w:val="left"/>
        </w:trPr>
        <w:tc>
          <w:tcPr>
            <w:tcW w:w="223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문제점 정리</w:t>
            </w:r>
          </w:p>
        </w:tc>
        <w:tc>
          <w:tcPr>
            <w:tcW w:w="6777" w:type="dxa"/>
            <w:gridSpan w:val="4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영상에서는 마블러스 디자이너 라는 프로그램을 사용해 3d 모델을 제작하는데, 사용하고 있지 않음</w:t>
            </w:r>
          </w:p>
        </w:tc>
      </w:tr>
      <w:tr>
        <w:trPr>
          <w:trHeight w:val="324" w:hRule="auto"/>
          <w:jc w:val="left"/>
        </w:trPr>
        <w:tc>
          <w:tcPr>
            <w:tcW w:w="223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해결방안</w:t>
            </w:r>
          </w:p>
        </w:tc>
        <w:tc>
          <w:tcPr>
            <w:tcW w:w="6777" w:type="dxa"/>
            <w:gridSpan w:val="4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다행인 점은, 마블러스의 3d 데이터는 uv 맵이 실제 옷의 재봉선에 맞춰 나누어진다는 것 빼고는 타 프로그램을 사용하여 제작한 것과 큰 차이가 없음</w:t>
            </w:r>
          </w:p>
        </w:tc>
      </w:tr>
      <w:tr>
        <w:trPr>
          <w:trHeight w:val="300" w:hRule="auto"/>
          <w:jc w:val="left"/>
        </w:trPr>
        <w:tc>
          <w:tcPr>
            <w:tcW w:w="2254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다음주차</w:t>
            </w:r>
          </w:p>
        </w:tc>
        <w:tc>
          <w:tcPr>
            <w:tcW w:w="22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28주차</w:t>
            </w:r>
          </w:p>
        </w:tc>
        <w:tc>
          <w:tcPr>
            <w:tcW w:w="22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다음기간</w:t>
            </w:r>
          </w:p>
        </w:tc>
        <w:tc>
          <w:tcPr>
            <w:tcW w:w="22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1/1~1/7</w:t>
            </w:r>
          </w:p>
        </w:tc>
      </w:tr>
      <w:tr>
        <w:trPr>
          <w:trHeight w:val="1038" w:hRule="auto"/>
          <w:jc w:val="left"/>
        </w:trPr>
        <w:tc>
          <w:tcPr>
            <w:tcW w:w="2254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다음주 할일</w:t>
            </w:r>
          </w:p>
        </w:tc>
        <w:tc>
          <w:tcPr>
            <w:tcW w:w="6762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chaos cloth </w:t>
            </w: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테스트용 리소스 제작</w:t>
            </w:r>
          </w:p>
        </w:tc>
      </w:tr>
      <w:tr>
        <w:trPr>
          <w:trHeight w:val="840" w:hRule="auto"/>
          <w:jc w:val="left"/>
        </w:trPr>
        <w:tc>
          <w:tcPr>
            <w:tcW w:w="2254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지도 교수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Comment</w:t>
            </w:r>
          </w:p>
        </w:tc>
        <w:tc>
          <w:tcPr>
            <w:tcW w:w="6762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</w:tr>
    </w:tbl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1.bin" Id="docRId3" Type="http://schemas.openxmlformats.org/officeDocument/2006/relationships/oleObject" /><Relationship Target="embeddings/oleObject3.bin" Id="docRId7" Type="http://schemas.openxmlformats.org/officeDocument/2006/relationships/oleObject" /><Relationship Target="media/image4.wmf" Id="docRId10" Type="http://schemas.openxmlformats.org/officeDocument/2006/relationships/image" /><Relationship Target="media/image0.wmf" Id="docRId2" Type="http://schemas.openxmlformats.org/officeDocument/2006/relationships/image" /><Relationship Target="media/image2.wmf" Id="docRId6" Type="http://schemas.openxmlformats.org/officeDocument/2006/relationships/image" /><Relationship Target="embeddings/oleObject0.bin" Id="docRId1" Type="http://schemas.openxmlformats.org/officeDocument/2006/relationships/oleObject" /><Relationship Target="numbering.xml" Id="docRId11" Type="http://schemas.openxmlformats.org/officeDocument/2006/relationships/numbering" /><Relationship Target="embeddings/oleObject2.bin" Id="docRId5" Type="http://schemas.openxmlformats.org/officeDocument/2006/relationships/oleObject" /><Relationship Target="embeddings/oleObject4.bin" Id="docRId9" Type="http://schemas.openxmlformats.org/officeDocument/2006/relationships/oleObject" /><Relationship TargetMode="External" Target="https://youtu.be/x8McbzCAcXc" Id="docRId0" Type="http://schemas.openxmlformats.org/officeDocument/2006/relationships/hyperlink" /><Relationship Target="styles.xml" Id="docRId12" Type="http://schemas.openxmlformats.org/officeDocument/2006/relationships/styles" /><Relationship Target="media/image1.wmf" Id="docRId4" Type="http://schemas.openxmlformats.org/officeDocument/2006/relationships/image" /><Relationship Target="media/image3.wmf" Id="docRId8" Type="http://schemas.openxmlformats.org/officeDocument/2006/relationships/image" /></Relationships>
</file>