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Pr="008B5277" w:rsidRDefault="002554CD" w:rsidP="00C6554A">
      <w:pPr>
        <w:pStyle w:val="ac"/>
      </w:pPr>
      <w:r w:rsidRPr="008B5277">
        <w:rPr>
          <w:noProof/>
          <w:lang w:eastAsia="ru-RU"/>
        </w:rPr>
        <w:drawing>
          <wp:inline distT="0" distB="0" distL="0" distR="0" wp14:anchorId="1F9CF8D2" wp14:editId="64024DBA">
            <wp:extent cx="3657600" cy="5486400"/>
            <wp:effectExtent l="0" t="0" r="0" b="0"/>
            <wp:docPr id="22" name="Рисунок 1" descr="Ярко-синее озеро, окруженное белым льдом на темной го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 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AF722A" w:rsidRDefault="00AF722A" w:rsidP="00AF722A">
      <w:pPr>
        <w:pStyle w:val="a6"/>
      </w:pPr>
      <w:r>
        <w:t>Руководство системного администратора</w:t>
      </w:r>
    </w:p>
    <w:p w:rsidR="00AF722A" w:rsidRPr="00D5413C" w:rsidRDefault="00AF722A" w:rsidP="00AF722A">
      <w:pPr>
        <w:pStyle w:val="a6"/>
      </w:pPr>
    </w:p>
    <w:p w:rsidR="00C6554A" w:rsidRDefault="00AF722A" w:rsidP="00C6554A">
      <w:pPr>
        <w:pStyle w:val="a5"/>
      </w:pPr>
      <w:proofErr w:type="spellStart"/>
      <w:r>
        <w:t>Бушак.Е.Д</w:t>
      </w:r>
      <w:proofErr w:type="spellEnd"/>
      <w:r w:rsidR="00C6554A">
        <w:rPr>
          <w:lang w:bidi="ru-RU"/>
        </w:rPr>
        <w:t xml:space="preserve"> | </w:t>
      </w:r>
      <w:r>
        <w:t>Версия 1</w:t>
      </w:r>
      <w:r w:rsidR="00C6554A">
        <w:rPr>
          <w:lang w:bidi="ru-RU"/>
        </w:rPr>
        <w:t xml:space="preserve"> | </w:t>
      </w:r>
      <w:r>
        <w:t>15.04.24</w:t>
      </w:r>
      <w:r w:rsidR="00C6554A">
        <w:rPr>
          <w:lang w:bidi="ru-RU"/>
        </w:rPr>
        <w:br w:type="page"/>
      </w:r>
    </w:p>
    <w:p w:rsidR="00C6554A" w:rsidRDefault="00AF722A" w:rsidP="00C6554A">
      <w:pPr>
        <w:pStyle w:val="1"/>
      </w:pPr>
      <w:r>
        <w:lastRenderedPageBreak/>
        <w:t>Главное окно</w:t>
      </w:r>
    </w:p>
    <w:p w:rsidR="00C6554A" w:rsidRDefault="00AF722A" w:rsidP="00AF722A">
      <w:r>
        <w:t>Главное окно предназначено для перехода на необходимые окна для пользователя, в зависимости от его нужд.</w:t>
      </w:r>
    </w:p>
    <w:p w:rsidR="00C6554A" w:rsidRDefault="00AF722A" w:rsidP="00AF722A">
      <w:pPr>
        <w:pStyle w:val="a0"/>
        <w:numPr>
          <w:ilvl w:val="0"/>
          <w:numId w:val="1"/>
        </w:numPr>
      </w:pPr>
      <w:r>
        <w:t>Если есть необходимость узнать список мероприятий, то пользователь нажимает кнопку и открывает новое окно.</w:t>
      </w:r>
    </w:p>
    <w:p w:rsidR="00AF722A" w:rsidRDefault="00AF722A" w:rsidP="00AF722A">
      <w:pPr>
        <w:pStyle w:val="a0"/>
        <w:numPr>
          <w:ilvl w:val="0"/>
          <w:numId w:val="1"/>
        </w:numPr>
      </w:pPr>
      <w:r>
        <w:t>Если пользователь хочет зайти в свою учётную запись, то нажимает на кнопку Авторизации.</w:t>
      </w:r>
    </w:p>
    <w:p w:rsidR="00AF722A" w:rsidRDefault="00AF722A" w:rsidP="00AF722A">
      <w:pPr>
        <w:pStyle w:val="a0"/>
        <w:numPr>
          <w:ilvl w:val="0"/>
          <w:numId w:val="0"/>
        </w:numPr>
        <w:ind w:left="720" w:hanging="360"/>
      </w:pPr>
      <w:r>
        <w:rPr>
          <w:noProof/>
          <w:lang w:eastAsia="ru-RU"/>
        </w:rPr>
        <w:drawing>
          <wp:inline distT="0" distB="0" distL="0" distR="0" wp14:anchorId="0B4FD80E" wp14:editId="047F98DE">
            <wp:extent cx="4838700" cy="33870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776" t="32427" r="14941" b="36109"/>
                    <a:stretch/>
                  </pic:blipFill>
                  <pic:spPr bwMode="auto">
                    <a:xfrm>
                      <a:off x="0" y="0"/>
                      <a:ext cx="4855874" cy="339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22A" w:rsidRDefault="00AF722A" w:rsidP="00AF722A">
      <w:pPr>
        <w:pStyle w:val="1"/>
      </w:pPr>
      <w:r>
        <w:t>Список мероприятий</w:t>
      </w:r>
    </w:p>
    <w:p w:rsidR="00AF722A" w:rsidRDefault="00AF722A" w:rsidP="00AF722A">
      <w:r>
        <w:t>Окно списка мероприятий предназначено для того, чтобы без авторизации просмотреть события, которые существует в базе данных.</w:t>
      </w:r>
    </w:p>
    <w:p w:rsidR="00AF722A" w:rsidRDefault="00AF722A" w:rsidP="00AF722A">
      <w:pPr>
        <w:pStyle w:val="a0"/>
        <w:numPr>
          <w:ilvl w:val="0"/>
          <w:numId w:val="1"/>
        </w:numPr>
      </w:pPr>
      <w:r>
        <w:t>Строка поиска осуществляет поиск по всем существующим мероприятиям.</w:t>
      </w:r>
    </w:p>
    <w:p w:rsidR="00AF722A" w:rsidRDefault="00AF722A" w:rsidP="00AF722A">
      <w:pPr>
        <w:pStyle w:val="a0"/>
        <w:numPr>
          <w:ilvl w:val="0"/>
          <w:numId w:val="1"/>
        </w:numPr>
      </w:pPr>
      <w:r>
        <w:t>Выбор даты также является фильтром для более точного поиска.</w:t>
      </w:r>
    </w:p>
    <w:p w:rsidR="00AF722A" w:rsidRDefault="00AF722A" w:rsidP="00AF722A">
      <w:pPr>
        <w:pStyle w:val="a0"/>
        <w:numPr>
          <w:ilvl w:val="0"/>
          <w:numId w:val="1"/>
        </w:numPr>
      </w:pPr>
      <w:r>
        <w:t>Кнопка найти выводит в таблице перечень удовлетворяющих значений.</w:t>
      </w:r>
    </w:p>
    <w:p w:rsidR="00AF722A" w:rsidRDefault="00AF722A" w:rsidP="00AF722A">
      <w:pPr>
        <w:pStyle w:val="a0"/>
        <w:numPr>
          <w:ilvl w:val="0"/>
          <w:numId w:val="1"/>
        </w:numPr>
      </w:pPr>
      <w:r>
        <w:t>Обновить данные служит для отображения недавно созданных данных или проверки.</w:t>
      </w:r>
    </w:p>
    <w:p w:rsidR="00AF722A" w:rsidRDefault="00AF722A" w:rsidP="00AF722A">
      <w:pPr>
        <w:pStyle w:val="a0"/>
        <w:numPr>
          <w:ilvl w:val="0"/>
          <w:numId w:val="1"/>
        </w:numPr>
      </w:pPr>
      <w:r>
        <w:t>Кнопка назад возвращает пользователя в главное окно.</w:t>
      </w:r>
    </w:p>
    <w:p w:rsidR="00AF722A" w:rsidRDefault="00AF722A" w:rsidP="00AF722A">
      <w:pPr>
        <w:pStyle w:val="a0"/>
        <w:numPr>
          <w:ilvl w:val="0"/>
          <w:numId w:val="0"/>
        </w:numPr>
        <w:ind w:left="720" w:hanging="360"/>
      </w:pPr>
      <w:r>
        <w:rPr>
          <w:noProof/>
          <w:lang w:eastAsia="ru-RU"/>
        </w:rPr>
        <w:lastRenderedPageBreak/>
        <w:drawing>
          <wp:inline distT="0" distB="0" distL="0" distR="0" wp14:anchorId="69DF1462" wp14:editId="624D60DA">
            <wp:extent cx="4905375" cy="30492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234" t="27612" r="7356" b="35466"/>
                    <a:stretch/>
                  </pic:blipFill>
                  <pic:spPr bwMode="auto">
                    <a:xfrm>
                      <a:off x="0" y="0"/>
                      <a:ext cx="4921145" cy="305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22A" w:rsidRDefault="00AF722A" w:rsidP="00AF722A">
      <w:pPr>
        <w:pStyle w:val="1"/>
      </w:pPr>
      <w:r>
        <w:t>Авторизация</w:t>
      </w:r>
    </w:p>
    <w:p w:rsidR="00AF722A" w:rsidRDefault="00AF722A" w:rsidP="00AF722A">
      <w:r>
        <w:t>Окно авторизации служит для входа занесённым в базу данных пользователей, с разными ролями.</w:t>
      </w:r>
    </w:p>
    <w:p w:rsidR="00AF722A" w:rsidRDefault="00AF722A" w:rsidP="00AF722A">
      <w:pPr>
        <w:pStyle w:val="a0"/>
        <w:numPr>
          <w:ilvl w:val="0"/>
          <w:numId w:val="1"/>
        </w:numPr>
      </w:pPr>
      <w:r>
        <w:t>Поле логин служит для ввода логина.</w:t>
      </w:r>
    </w:p>
    <w:p w:rsidR="00AF722A" w:rsidRDefault="00AF722A" w:rsidP="00AF722A">
      <w:pPr>
        <w:pStyle w:val="a0"/>
        <w:numPr>
          <w:ilvl w:val="0"/>
          <w:numId w:val="1"/>
        </w:numPr>
      </w:pPr>
      <w:r>
        <w:t>Поле пароль зашифровывает вводимые данные.</w:t>
      </w:r>
    </w:p>
    <w:p w:rsidR="000B34CD" w:rsidRDefault="00AF722A" w:rsidP="00AF722A">
      <w:pPr>
        <w:pStyle w:val="a0"/>
        <w:numPr>
          <w:ilvl w:val="0"/>
          <w:numId w:val="1"/>
        </w:numPr>
      </w:pPr>
      <w:r>
        <w:t>Кнопка войти проверяет наличие пользователя в базе данных и допускает к данным в зависимости от роли.</w:t>
      </w:r>
    </w:p>
    <w:p w:rsidR="000B34CD" w:rsidRDefault="000B34CD" w:rsidP="00AF722A">
      <w:pPr>
        <w:pStyle w:val="a0"/>
        <w:numPr>
          <w:ilvl w:val="0"/>
          <w:numId w:val="1"/>
        </w:numPr>
      </w:pPr>
      <w:r>
        <w:t>Кнопка назад возвращает пользователя на главное окно.</w:t>
      </w:r>
    </w:p>
    <w:p w:rsidR="00AF722A" w:rsidRPr="00514122" w:rsidRDefault="000B34CD" w:rsidP="000B34CD">
      <w:pPr>
        <w:pStyle w:val="a0"/>
        <w:numPr>
          <w:ilvl w:val="0"/>
          <w:numId w:val="0"/>
        </w:numPr>
        <w:ind w:left="720" w:hanging="360"/>
        <w:jc w:val="center"/>
      </w:pPr>
      <w:r>
        <w:rPr>
          <w:noProof/>
          <w:lang w:eastAsia="ru-RU"/>
        </w:rPr>
        <w:drawing>
          <wp:inline distT="0" distB="0" distL="0" distR="0" wp14:anchorId="603C0DD2" wp14:editId="5CA6FE4E">
            <wp:extent cx="4000500" cy="28274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498" t="29858" r="15483" b="39962"/>
                    <a:stretch/>
                  </pic:blipFill>
                  <pic:spPr bwMode="auto">
                    <a:xfrm>
                      <a:off x="0" y="0"/>
                      <a:ext cx="4015402" cy="2837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4CD" w:rsidRDefault="000B34CD" w:rsidP="000B34CD">
      <w:pPr>
        <w:pStyle w:val="1"/>
      </w:pPr>
      <w:r>
        <w:lastRenderedPageBreak/>
        <w:t>Пользователи (заглушки)</w:t>
      </w:r>
    </w:p>
    <w:p w:rsidR="000B34CD" w:rsidRPr="000B34CD" w:rsidRDefault="000B34CD" w:rsidP="000B34CD">
      <w:r>
        <w:t>Для демонстрации перевода пользователя в зависимости от роли, были созданы заглушки с в будущем отображаемыми возможностями пользователя. Кнопка выхода возвращает на окно авторизации.</w:t>
      </w:r>
    </w:p>
    <w:p w:rsidR="000B34CD" w:rsidRDefault="000B34CD" w:rsidP="000B34CD">
      <w:pPr>
        <w:pStyle w:val="a0"/>
        <w:numPr>
          <w:ilvl w:val="0"/>
          <w:numId w:val="1"/>
        </w:numPr>
      </w:pPr>
      <w:r>
        <w:rPr>
          <w:lang w:val="en-US"/>
        </w:rPr>
        <w:t>Ж</w:t>
      </w:r>
      <w:proofErr w:type="spellStart"/>
      <w:r>
        <w:t>юри</w:t>
      </w:r>
      <w:proofErr w:type="spellEnd"/>
      <w:r>
        <w:t>:</w:t>
      </w:r>
    </w:p>
    <w:p w:rsidR="002C74C0" w:rsidRDefault="000B34CD" w:rsidP="000B34CD">
      <w:pPr>
        <w:pStyle w:val="a0"/>
        <w:numPr>
          <w:ilvl w:val="0"/>
          <w:numId w:val="0"/>
        </w:numPr>
        <w:ind w:left="720"/>
        <w:jc w:val="center"/>
      </w:pPr>
      <w:r>
        <w:rPr>
          <w:noProof/>
          <w:lang w:eastAsia="ru-RU"/>
        </w:rPr>
        <w:drawing>
          <wp:inline distT="0" distB="0" distL="0" distR="0" wp14:anchorId="31A9BC63" wp14:editId="69694736">
            <wp:extent cx="2027464" cy="14192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248" t="28254" r="17470" b="40282"/>
                    <a:stretch/>
                  </pic:blipFill>
                  <pic:spPr bwMode="auto">
                    <a:xfrm>
                      <a:off x="0" y="0"/>
                      <a:ext cx="2039946" cy="1427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4CD" w:rsidRDefault="000B34CD" w:rsidP="000B34CD">
      <w:pPr>
        <w:pStyle w:val="a0"/>
        <w:numPr>
          <w:ilvl w:val="0"/>
          <w:numId w:val="0"/>
        </w:numPr>
        <w:ind w:left="360"/>
      </w:pPr>
      <w:r>
        <w:t xml:space="preserve">- </w:t>
      </w:r>
      <w:proofErr w:type="spellStart"/>
      <w:r>
        <w:rPr>
          <w:lang w:val="en-US"/>
        </w:rPr>
        <w:t>Участник</w:t>
      </w:r>
      <w:proofErr w:type="spellEnd"/>
      <w:r>
        <w:t>:</w:t>
      </w:r>
    </w:p>
    <w:p w:rsidR="000B34CD" w:rsidRDefault="000B34CD" w:rsidP="000B34CD">
      <w:pPr>
        <w:pStyle w:val="a0"/>
        <w:numPr>
          <w:ilvl w:val="0"/>
          <w:numId w:val="0"/>
        </w:num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0AA96B88" wp14:editId="1C733C66">
            <wp:extent cx="2000250" cy="139068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0360" t="32427" r="15483" b="37714"/>
                    <a:stretch/>
                  </pic:blipFill>
                  <pic:spPr bwMode="auto">
                    <a:xfrm>
                      <a:off x="0" y="0"/>
                      <a:ext cx="2025726" cy="140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4CD" w:rsidRDefault="000B34CD" w:rsidP="000B34CD">
      <w:pPr>
        <w:pStyle w:val="a0"/>
        <w:numPr>
          <w:ilvl w:val="0"/>
          <w:numId w:val="0"/>
        </w:numPr>
        <w:ind w:left="360"/>
      </w:pPr>
      <w:r>
        <w:t>- Модератор:</w:t>
      </w:r>
    </w:p>
    <w:p w:rsidR="000B34CD" w:rsidRDefault="000B34CD" w:rsidP="000B34CD">
      <w:pPr>
        <w:pStyle w:val="a0"/>
        <w:numPr>
          <w:ilvl w:val="0"/>
          <w:numId w:val="0"/>
        </w:num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37A8A633" wp14:editId="45DB6E49">
            <wp:extent cx="1981200" cy="13585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8512" t="36280" r="16205" b="32898"/>
                    <a:stretch/>
                  </pic:blipFill>
                  <pic:spPr bwMode="auto">
                    <a:xfrm>
                      <a:off x="0" y="0"/>
                      <a:ext cx="1990459" cy="1364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4CD" w:rsidRDefault="000B34CD" w:rsidP="000B34CD">
      <w:pPr>
        <w:pStyle w:val="a0"/>
        <w:numPr>
          <w:ilvl w:val="0"/>
          <w:numId w:val="0"/>
        </w:numPr>
        <w:ind w:left="360"/>
      </w:pPr>
      <w:r>
        <w:t>- Организатор:</w:t>
      </w:r>
    </w:p>
    <w:p w:rsidR="000B34CD" w:rsidRDefault="000B34CD" w:rsidP="000B34CD">
      <w:pPr>
        <w:pStyle w:val="a0"/>
        <w:numPr>
          <w:ilvl w:val="0"/>
          <w:numId w:val="0"/>
        </w:numPr>
        <w:ind w:left="36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5FCC5A" wp14:editId="5B2B3EA3">
            <wp:extent cx="2058228" cy="1352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6526" t="31786" r="18191" b="38676"/>
                    <a:stretch/>
                  </pic:blipFill>
                  <pic:spPr bwMode="auto">
                    <a:xfrm>
                      <a:off x="0" y="0"/>
                      <a:ext cx="2067388" cy="1358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4CD" w:rsidRDefault="000B34CD" w:rsidP="000B34CD">
      <w:pPr>
        <w:pStyle w:val="a0"/>
        <w:numPr>
          <w:ilvl w:val="0"/>
          <w:numId w:val="0"/>
        </w:numPr>
        <w:ind w:left="360"/>
        <w:rPr>
          <w:lang w:val="en-US"/>
        </w:rPr>
      </w:pPr>
    </w:p>
    <w:p w:rsidR="000B34CD" w:rsidRDefault="000B34CD" w:rsidP="000B34CD">
      <w:pPr>
        <w:pStyle w:val="a0"/>
        <w:numPr>
          <w:ilvl w:val="0"/>
          <w:numId w:val="0"/>
        </w:numPr>
        <w:ind w:left="360"/>
      </w:pPr>
      <w:r>
        <w:lastRenderedPageBreak/>
        <w:t>В случае если пользователь вводит неправильно логин или пароль, отображается подсказка:</w:t>
      </w:r>
    </w:p>
    <w:p w:rsidR="000B34CD" w:rsidRDefault="000B34CD" w:rsidP="000B34CD">
      <w:pPr>
        <w:pStyle w:val="a0"/>
        <w:numPr>
          <w:ilvl w:val="0"/>
          <w:numId w:val="0"/>
        </w:num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46E7DCAC" wp14:editId="6F5EA4A1">
            <wp:extent cx="3560097" cy="150495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566" t="27932" r="9704" b="42209"/>
                    <a:stretch/>
                  </pic:blipFill>
                  <pic:spPr bwMode="auto">
                    <a:xfrm>
                      <a:off x="0" y="0"/>
                      <a:ext cx="3578228" cy="151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4CD" w:rsidRDefault="000B34CD" w:rsidP="000B34CD">
      <w:pPr>
        <w:pStyle w:val="1"/>
      </w:pPr>
      <w:r>
        <w:t>Технические особенности</w:t>
      </w:r>
    </w:p>
    <w:p w:rsidR="00787EE9" w:rsidRDefault="00787EE9" w:rsidP="00787EE9">
      <w:pPr>
        <w:pStyle w:val="a0"/>
        <w:numPr>
          <w:ilvl w:val="0"/>
          <w:numId w:val="0"/>
        </w:numPr>
      </w:pPr>
      <w:r>
        <w:t xml:space="preserve">Для добавления мероприятий, нужно зайти в программу </w:t>
      </w:r>
      <w:r>
        <w:rPr>
          <w:lang w:val="en-US"/>
        </w:rPr>
        <w:t>SQL</w:t>
      </w:r>
      <w:r w:rsidRPr="00787EE9">
        <w:t xml:space="preserve"> </w:t>
      </w:r>
      <w:r>
        <w:rPr>
          <w:lang w:val="en-US"/>
        </w:rPr>
        <w:t>Server</w:t>
      </w:r>
      <w:r w:rsidRPr="00787EE9">
        <w:t xml:space="preserve"> </w:t>
      </w:r>
      <w:r>
        <w:t>с данными:</w:t>
      </w:r>
    </w:p>
    <w:p w:rsidR="00787EE9" w:rsidRDefault="00787EE9" w:rsidP="00787EE9">
      <w:pPr>
        <w:pStyle w:val="a0"/>
      </w:pPr>
      <w:r>
        <w:t>BD-KIP\SQLEXPRESS</w:t>
      </w:r>
    </w:p>
    <w:p w:rsidR="00787EE9" w:rsidRDefault="00787EE9" w:rsidP="00787EE9">
      <w:pPr>
        <w:pStyle w:val="a0"/>
      </w:pPr>
      <w:r>
        <w:rPr>
          <w:lang w:val="en-US"/>
        </w:rPr>
        <w:t>s</w:t>
      </w:r>
      <w:r>
        <w:t>a</w:t>
      </w:r>
    </w:p>
    <w:p w:rsidR="00787EE9" w:rsidRPr="00787EE9" w:rsidRDefault="00787EE9" w:rsidP="00787EE9">
      <w:pPr>
        <w:pStyle w:val="a0"/>
      </w:pPr>
      <w:r>
        <w:t>1</w:t>
      </w:r>
      <w:proofErr w:type="gramStart"/>
      <w:r>
        <w:t>qaz!QAZ</w:t>
      </w:r>
      <w:proofErr w:type="gramEnd"/>
    </w:p>
    <w:p w:rsidR="000B34CD" w:rsidRDefault="00787EE9" w:rsidP="000B34CD">
      <w:r>
        <w:t xml:space="preserve">Необходимо найти базу данных </w:t>
      </w:r>
      <w:proofErr w:type="spellStart"/>
      <w:r>
        <w:rPr>
          <w:lang w:val="en-US"/>
        </w:rPr>
        <w:t>mer</w:t>
      </w:r>
      <w:proofErr w:type="spellEnd"/>
      <w:r>
        <w:t xml:space="preserve"> и в ней таблицу </w:t>
      </w:r>
      <w:proofErr w:type="spellStart"/>
      <w:r>
        <w:rPr>
          <w:lang w:val="en-US"/>
        </w:rPr>
        <w:t>activ</w:t>
      </w:r>
      <w:proofErr w:type="spellEnd"/>
      <w:r w:rsidRPr="00787EE9">
        <w:t xml:space="preserve"> </w:t>
      </w:r>
      <w:r>
        <w:t>и заполнить поля базы данных в соответствии с данными следующим образом:</w:t>
      </w:r>
    </w:p>
    <w:p w:rsidR="00787EE9" w:rsidRPr="00787EE9" w:rsidRDefault="00787EE9" w:rsidP="000B34CD">
      <w:r>
        <w:rPr>
          <w:noProof/>
          <w:lang w:eastAsia="ru-RU"/>
        </w:rPr>
        <w:drawing>
          <wp:inline distT="0" distB="0" distL="0" distR="0" wp14:anchorId="56AAF342" wp14:editId="1EB19F8E">
            <wp:extent cx="5343525" cy="97677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1401" t="9953" r="5009" b="79130"/>
                    <a:stretch/>
                  </pic:blipFill>
                  <pic:spPr bwMode="auto">
                    <a:xfrm>
                      <a:off x="0" y="0"/>
                      <a:ext cx="5393501" cy="985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EE9" w:rsidRDefault="00787EE9" w:rsidP="00787EE9">
      <w:pPr>
        <w:pStyle w:val="a0"/>
        <w:numPr>
          <w:ilvl w:val="0"/>
          <w:numId w:val="0"/>
        </w:numPr>
      </w:pPr>
    </w:p>
    <w:p w:rsidR="00787EE9" w:rsidRDefault="00787EE9" w:rsidP="00787EE9">
      <w:pPr>
        <w:pStyle w:val="a0"/>
        <w:numPr>
          <w:ilvl w:val="0"/>
          <w:numId w:val="0"/>
        </w:numPr>
      </w:pPr>
      <w:r>
        <w:t xml:space="preserve">Для того, чтобы запустить программу, необходимо запустить проект в </w:t>
      </w:r>
      <w:r>
        <w:rPr>
          <w:lang w:val="en-US"/>
        </w:rPr>
        <w:t>VS</w:t>
      </w:r>
      <w:r w:rsidRPr="00787EE9">
        <w:t xml:space="preserve"> </w:t>
      </w:r>
      <w:r>
        <w:t>–</w:t>
      </w:r>
      <w:r w:rsidRPr="00787EE9">
        <w:t xml:space="preserve"> </w:t>
      </w:r>
      <w:r w:rsidR="000D70EF">
        <w:rPr>
          <w:lang w:val="en-US"/>
        </w:rPr>
        <w:t>PM</w:t>
      </w:r>
      <w:r w:rsidR="000D70EF" w:rsidRPr="000D70EF">
        <w:t>01_</w:t>
      </w:r>
      <w:r w:rsidR="000D70EF">
        <w:t>5</w:t>
      </w:r>
      <w:r w:rsidR="000D70EF" w:rsidRPr="000D70EF">
        <w:t>20_</w:t>
      </w:r>
      <w:r w:rsidR="000D70EF">
        <w:rPr>
          <w:lang w:val="en-US"/>
        </w:rPr>
        <w:t>Bushak</w:t>
      </w:r>
      <w:bookmarkStart w:id="0" w:name="_GoBack"/>
      <w:bookmarkEnd w:id="0"/>
      <w:r w:rsidR="000D70EF">
        <w:t xml:space="preserve"> </w:t>
      </w:r>
      <w:r>
        <w:t>и нажать Пуск.</w:t>
      </w:r>
    </w:p>
    <w:p w:rsidR="00787EE9" w:rsidRPr="00787EE9" w:rsidRDefault="00787EE9" w:rsidP="00787EE9">
      <w:pPr>
        <w:pStyle w:val="a0"/>
        <w:numPr>
          <w:ilvl w:val="0"/>
          <w:numId w:val="0"/>
        </w:num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47CB8D87" wp14:editId="4F114C1C">
            <wp:extent cx="3437560" cy="19335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8456" cy="193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7EE9" w:rsidRPr="00787EE9" w:rsidSect="0089714F">
      <w:footerReference w:type="default" r:id="rId18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40D1" w:rsidRDefault="004340D1" w:rsidP="00C6554A">
      <w:pPr>
        <w:spacing w:before="0" w:after="0" w:line="240" w:lineRule="auto"/>
      </w:pPr>
      <w:r>
        <w:separator/>
      </w:r>
    </w:p>
  </w:endnote>
  <w:endnote w:type="continuationSeparator" w:id="0">
    <w:p w:rsidR="004340D1" w:rsidRDefault="004340D1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STXinwei">
    <w:altName w:val="华文新魏"/>
    <w:panose1 w:val="00000000000000000000"/>
    <w:charset w:val="86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3EE" w:rsidRDefault="00ED7C44">
    <w:pPr>
      <w:pStyle w:val="aa"/>
    </w:pPr>
    <w:r>
      <w:rPr>
        <w:lang w:bidi="ru-RU"/>
      </w:rPr>
      <w:t xml:space="preserve">Стр. </w:t>
    </w:r>
    <w:r>
      <w:rPr>
        <w:lang w:bidi="ru-RU"/>
      </w:rPr>
      <w:fldChar w:fldCharType="begin"/>
    </w:r>
    <w:r>
      <w:rPr>
        <w:lang w:bidi="ru-RU"/>
      </w:rPr>
      <w:instrText xml:space="preserve"> PAGE  \* Arabic  \* MERGEFORMAT </w:instrText>
    </w:r>
    <w:r>
      <w:rPr>
        <w:lang w:bidi="ru-RU"/>
      </w:rPr>
      <w:fldChar w:fldCharType="separate"/>
    </w:r>
    <w:r w:rsidR="000D70EF">
      <w:rPr>
        <w:noProof/>
        <w:lang w:bidi="ru-RU"/>
      </w:rPr>
      <w:t>4</w:t>
    </w:r>
    <w:r>
      <w:rPr>
        <w:lang w:bidi="ru-RU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40D1" w:rsidRDefault="004340D1" w:rsidP="00C6554A">
      <w:pPr>
        <w:spacing w:before="0" w:after="0" w:line="240" w:lineRule="auto"/>
      </w:pPr>
      <w:r>
        <w:separator/>
      </w:r>
    </w:p>
  </w:footnote>
  <w:footnote w:type="continuationSeparator" w:id="0">
    <w:p w:rsidR="004340D1" w:rsidRDefault="004340D1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6846C1E"/>
    <w:multiLevelType w:val="hybridMultilevel"/>
    <w:tmpl w:val="220ED10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2A"/>
    <w:rsid w:val="000B34CD"/>
    <w:rsid w:val="000D70EF"/>
    <w:rsid w:val="002554CD"/>
    <w:rsid w:val="00293B83"/>
    <w:rsid w:val="002B4294"/>
    <w:rsid w:val="00333D0D"/>
    <w:rsid w:val="004340D1"/>
    <w:rsid w:val="004C049F"/>
    <w:rsid w:val="005000E2"/>
    <w:rsid w:val="006A3CE7"/>
    <w:rsid w:val="00747F80"/>
    <w:rsid w:val="00787EE9"/>
    <w:rsid w:val="0089714F"/>
    <w:rsid w:val="00A007AB"/>
    <w:rsid w:val="00AF722A"/>
    <w:rsid w:val="00C6554A"/>
    <w:rsid w:val="00D60897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F9266A"/>
  <w15:chartTrackingRefBased/>
  <w15:docId w15:val="{E6693106-2C1D-4A56-8BD9-87FDC0ACF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ru-RU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333D0D"/>
  </w:style>
  <w:style w:type="paragraph" w:styleId="1">
    <w:name w:val="heading 1"/>
    <w:basedOn w:val="a1"/>
    <w:next w:val="a1"/>
    <w:link w:val="10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20">
    <w:name w:val="Заголовок 2 Знак"/>
    <w:basedOn w:val="a2"/>
    <w:link w:val="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a5">
    <w:name w:val="Контактные данные"/>
    <w:basedOn w:val="a1"/>
    <w:uiPriority w:val="4"/>
    <w:qFormat/>
    <w:rsid w:val="00C6554A"/>
    <w:pPr>
      <w:spacing w:before="0" w:after="0"/>
      <w:jc w:val="center"/>
    </w:pPr>
  </w:style>
  <w:style w:type="paragraph" w:styleId="a0">
    <w:name w:val="List Bullet"/>
    <w:basedOn w:val="a1"/>
    <w:uiPriority w:val="10"/>
    <w:unhideWhenUsed/>
    <w:qFormat/>
    <w:rsid w:val="00C6554A"/>
    <w:pPr>
      <w:numPr>
        <w:numId w:val="4"/>
      </w:numPr>
    </w:pPr>
  </w:style>
  <w:style w:type="paragraph" w:styleId="a6">
    <w:name w:val="Title"/>
    <w:basedOn w:val="a1"/>
    <w:link w:val="a7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a7">
    <w:name w:val="Заголовок Знак"/>
    <w:basedOn w:val="a2"/>
    <w:link w:val="a6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a8">
    <w:name w:val="Subtitle"/>
    <w:basedOn w:val="a1"/>
    <w:link w:val="a9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a9">
    <w:name w:val="Подзаголовок Знак"/>
    <w:basedOn w:val="a2"/>
    <w:link w:val="a8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aa">
    <w:name w:val="footer"/>
    <w:basedOn w:val="a1"/>
    <w:link w:val="ab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ab">
    <w:name w:val="Нижний колонтитул Знак"/>
    <w:basedOn w:val="a2"/>
    <w:link w:val="aa"/>
    <w:uiPriority w:val="99"/>
    <w:rsid w:val="00C6554A"/>
    <w:rPr>
      <w:caps/>
    </w:rPr>
  </w:style>
  <w:style w:type="paragraph" w:customStyle="1" w:styleId="ac">
    <w:name w:val="Фото"/>
    <w:basedOn w:val="a1"/>
    <w:uiPriority w:val="1"/>
    <w:qFormat/>
    <w:rsid w:val="00C6554A"/>
    <w:pPr>
      <w:spacing w:before="0" w:after="0" w:line="240" w:lineRule="auto"/>
      <w:jc w:val="center"/>
    </w:pPr>
  </w:style>
  <w:style w:type="paragraph" w:styleId="ad">
    <w:name w:val="header"/>
    <w:basedOn w:val="a1"/>
    <w:link w:val="ae"/>
    <w:uiPriority w:val="99"/>
    <w:unhideWhenUsed/>
    <w:rsid w:val="00C6554A"/>
    <w:pPr>
      <w:spacing w:before="0" w:after="0" w:line="240" w:lineRule="auto"/>
    </w:pPr>
  </w:style>
  <w:style w:type="character" w:customStyle="1" w:styleId="ae">
    <w:name w:val="Верхний колонтитул Знак"/>
    <w:basedOn w:val="a2"/>
    <w:link w:val="ad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a">
    <w:name w:val="List Number"/>
    <w:basedOn w:val="a1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30">
    <w:name w:val="Заголовок 3 Знак"/>
    <w:basedOn w:val="a2"/>
    <w:link w:val="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80">
    <w:name w:val="Заголовок 8 Знак"/>
    <w:basedOn w:val="a2"/>
    <w:link w:val="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f">
    <w:name w:val="Intense Emphasis"/>
    <w:basedOn w:val="a2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af0">
    <w:name w:val="Intense Quote"/>
    <w:basedOn w:val="a1"/>
    <w:next w:val="a1"/>
    <w:link w:val="af1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af1">
    <w:name w:val="Выделенная цитата Знак"/>
    <w:basedOn w:val="a2"/>
    <w:link w:val="af0"/>
    <w:uiPriority w:val="30"/>
    <w:semiHidden/>
    <w:rsid w:val="00C6554A"/>
    <w:rPr>
      <w:i/>
      <w:iCs/>
      <w:color w:val="007789" w:themeColor="accent1" w:themeShade="BF"/>
    </w:rPr>
  </w:style>
  <w:style w:type="character" w:styleId="af2">
    <w:name w:val="Intense Reference"/>
    <w:basedOn w:val="a2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af3">
    <w:name w:val="caption"/>
    <w:basedOn w:val="a1"/>
    <w:next w:val="a1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af4">
    <w:name w:val="Balloon Text"/>
    <w:basedOn w:val="a1"/>
    <w:link w:val="af5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af5">
    <w:name w:val="Текст выноски Знак"/>
    <w:basedOn w:val="a2"/>
    <w:link w:val="af4"/>
    <w:uiPriority w:val="99"/>
    <w:semiHidden/>
    <w:rsid w:val="00C6554A"/>
    <w:rPr>
      <w:rFonts w:ascii="Segoe UI" w:hAnsi="Segoe UI" w:cs="Segoe UI"/>
      <w:szCs w:val="18"/>
    </w:rPr>
  </w:style>
  <w:style w:type="paragraph" w:styleId="af6">
    <w:name w:val="Block Text"/>
    <w:basedOn w:val="a1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31">
    <w:name w:val="Body Text 3"/>
    <w:basedOn w:val="a1"/>
    <w:link w:val="32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32">
    <w:name w:val="Основной текст 3 Знак"/>
    <w:basedOn w:val="a2"/>
    <w:link w:val="31"/>
    <w:uiPriority w:val="99"/>
    <w:semiHidden/>
    <w:rsid w:val="00C6554A"/>
    <w:rPr>
      <w:szCs w:val="16"/>
    </w:rPr>
  </w:style>
  <w:style w:type="paragraph" w:styleId="33">
    <w:name w:val="Body Text Indent 3"/>
    <w:basedOn w:val="a1"/>
    <w:link w:val="34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34">
    <w:name w:val="Основной текст с отступом 3 Знак"/>
    <w:basedOn w:val="a2"/>
    <w:link w:val="33"/>
    <w:uiPriority w:val="99"/>
    <w:semiHidden/>
    <w:rsid w:val="00C6554A"/>
    <w:rPr>
      <w:szCs w:val="16"/>
    </w:rPr>
  </w:style>
  <w:style w:type="character" w:styleId="af7">
    <w:name w:val="annotation reference"/>
    <w:basedOn w:val="a2"/>
    <w:uiPriority w:val="99"/>
    <w:semiHidden/>
    <w:unhideWhenUsed/>
    <w:rsid w:val="00C6554A"/>
    <w:rPr>
      <w:sz w:val="22"/>
      <w:szCs w:val="16"/>
    </w:rPr>
  </w:style>
  <w:style w:type="paragraph" w:styleId="af8">
    <w:name w:val="annotation text"/>
    <w:basedOn w:val="a1"/>
    <w:link w:val="af9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af9">
    <w:name w:val="Текст примечания Знак"/>
    <w:basedOn w:val="a2"/>
    <w:link w:val="af8"/>
    <w:uiPriority w:val="99"/>
    <w:semiHidden/>
    <w:rsid w:val="00C6554A"/>
    <w:rPr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C6554A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C6554A"/>
    <w:rPr>
      <w:b/>
      <w:bCs/>
      <w:szCs w:val="20"/>
    </w:rPr>
  </w:style>
  <w:style w:type="paragraph" w:styleId="afc">
    <w:name w:val="Document Map"/>
    <w:basedOn w:val="a1"/>
    <w:link w:val="afd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d">
    <w:name w:val="Схема документа Знак"/>
    <w:basedOn w:val="a2"/>
    <w:link w:val="afc"/>
    <w:uiPriority w:val="99"/>
    <w:semiHidden/>
    <w:rsid w:val="00C6554A"/>
    <w:rPr>
      <w:rFonts w:ascii="Segoe UI" w:hAnsi="Segoe UI" w:cs="Segoe UI"/>
      <w:szCs w:val="16"/>
    </w:rPr>
  </w:style>
  <w:style w:type="paragraph" w:styleId="afe">
    <w:name w:val="endnote text"/>
    <w:basedOn w:val="a1"/>
    <w:link w:val="aff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aff">
    <w:name w:val="Текст концевой сноски Знак"/>
    <w:basedOn w:val="a2"/>
    <w:link w:val="afe"/>
    <w:uiPriority w:val="99"/>
    <w:semiHidden/>
    <w:rsid w:val="00C6554A"/>
    <w:rPr>
      <w:szCs w:val="20"/>
    </w:rPr>
  </w:style>
  <w:style w:type="paragraph" w:styleId="21">
    <w:name w:val="envelope return"/>
    <w:basedOn w:val="a1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aff0">
    <w:name w:val="FollowedHyperlink"/>
    <w:basedOn w:val="a2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aff1">
    <w:name w:val="footnote text"/>
    <w:basedOn w:val="a1"/>
    <w:link w:val="aff2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aff2">
    <w:name w:val="Текст сноски Знак"/>
    <w:basedOn w:val="a2"/>
    <w:link w:val="aff1"/>
    <w:uiPriority w:val="99"/>
    <w:semiHidden/>
    <w:rsid w:val="00C6554A"/>
    <w:rPr>
      <w:szCs w:val="20"/>
    </w:rPr>
  </w:style>
  <w:style w:type="character" w:styleId="HTML">
    <w:name w:val="HTML Code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1">
    <w:name w:val="HTML Preformatted"/>
    <w:basedOn w:val="a1"/>
    <w:link w:val="HTML2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2">
    <w:name w:val="Стандартный HTML Знак"/>
    <w:basedOn w:val="a2"/>
    <w:link w:val="HTML1"/>
    <w:uiPriority w:val="99"/>
    <w:semiHidden/>
    <w:rsid w:val="00C6554A"/>
    <w:rPr>
      <w:rFonts w:ascii="Consolas" w:hAnsi="Consolas"/>
      <w:szCs w:val="20"/>
    </w:rPr>
  </w:style>
  <w:style w:type="character" w:styleId="HTML3">
    <w:name w:val="HTML Typewriter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aff3">
    <w:name w:val="Hyperlink"/>
    <w:basedOn w:val="a2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aff4">
    <w:name w:val="macro"/>
    <w:link w:val="aff5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f5">
    <w:name w:val="Текст макроса Знак"/>
    <w:basedOn w:val="a2"/>
    <w:link w:val="aff4"/>
    <w:uiPriority w:val="99"/>
    <w:semiHidden/>
    <w:rsid w:val="00C6554A"/>
    <w:rPr>
      <w:rFonts w:ascii="Consolas" w:hAnsi="Consolas"/>
      <w:szCs w:val="20"/>
    </w:rPr>
  </w:style>
  <w:style w:type="character" w:styleId="aff6">
    <w:name w:val="Placeholder Text"/>
    <w:basedOn w:val="a2"/>
    <w:uiPriority w:val="99"/>
    <w:semiHidden/>
    <w:rsid w:val="00C6554A"/>
    <w:rPr>
      <w:color w:val="595959" w:themeColor="text1" w:themeTint="A6"/>
    </w:rPr>
  </w:style>
  <w:style w:type="paragraph" w:styleId="aff7">
    <w:name w:val="Plain Text"/>
    <w:basedOn w:val="a1"/>
    <w:link w:val="aff8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f8">
    <w:name w:val="Текст Знак"/>
    <w:basedOn w:val="a2"/>
    <w:link w:val="aff7"/>
    <w:uiPriority w:val="99"/>
    <w:semiHidden/>
    <w:rsid w:val="00C6554A"/>
    <w:rPr>
      <w:rFonts w:ascii="Consolas" w:hAnsi="Consolas"/>
      <w:szCs w:val="21"/>
    </w:rPr>
  </w:style>
  <w:style w:type="character" w:customStyle="1" w:styleId="70">
    <w:name w:val="Заголовок 7 Знак"/>
    <w:basedOn w:val="a2"/>
    <w:link w:val="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08473\AppData\Roaming\Microsoft\&#1064;&#1072;&#1073;&#1083;&#1086;&#1085;&#1099;\&#1056;&#1077;&#1092;&#1077;&#1088;&#1072;&#1090;%20&#1089;%20&#1092;&#1086;&#1090;&#1086;&#1075;&#1088;&#1072;&#1092;&#1080;&#1077;&#1081;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Реферат с фотографией</Template>
  <TotalTime>27</TotalTime>
  <Pages>5</Pages>
  <Words>286</Words>
  <Characters>1633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Бушак Елена Дмитриевна</dc:creator>
  <cp:keywords/>
  <dc:description/>
  <cp:lastModifiedBy>Бушак Елена Дмитриевна</cp:lastModifiedBy>
  <cp:revision>2</cp:revision>
  <dcterms:created xsi:type="dcterms:W3CDTF">2024-04-15T13:35:00Z</dcterms:created>
  <dcterms:modified xsi:type="dcterms:W3CDTF">2024-04-15T14:04:00Z</dcterms:modified>
</cp:coreProperties>
</file>