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644763" w:rsidRPr="00C92332" w:rsidRDefault="00DE0E7F" w:rsidP="00DE0E7F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C92332">
        <w:rPr>
          <w:rFonts w:ascii="標楷體" w:eastAsia="標楷體" w:hAnsi="標楷體" w:hint="eastAsia"/>
          <w:b/>
          <w:sz w:val="96"/>
          <w:szCs w:val="96"/>
        </w:rPr>
        <w:t>電子發票掃描API程式撰寫手冊</w:t>
      </w: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系統設置：</w:t>
      </w:r>
      <w:proofErr w:type="gramStart"/>
      <w:r w:rsidRPr="00C92332">
        <w:rPr>
          <w:rFonts w:ascii="標楷體" w:eastAsia="標楷體" w:hAnsi="標楷體" w:hint="eastAsia"/>
          <w:b/>
          <w:sz w:val="28"/>
          <w:szCs w:val="28"/>
        </w:rPr>
        <w:t>柯</w:t>
      </w:r>
      <w:proofErr w:type="gramEnd"/>
      <w:r w:rsidRPr="00C92332">
        <w:rPr>
          <w:rFonts w:ascii="標楷體" w:eastAsia="標楷體" w:hAnsi="標楷體" w:hint="eastAsia"/>
          <w:b/>
          <w:sz w:val="28"/>
          <w:szCs w:val="28"/>
        </w:rPr>
        <w:t>竣</w:t>
      </w:r>
      <w:proofErr w:type="gramStart"/>
      <w:r w:rsidRPr="00C92332">
        <w:rPr>
          <w:rFonts w:ascii="標楷體" w:eastAsia="標楷體" w:hAnsi="標楷體" w:hint="eastAsia"/>
          <w:b/>
          <w:sz w:val="28"/>
          <w:szCs w:val="28"/>
        </w:rPr>
        <w:t>凱</w:t>
      </w:r>
      <w:proofErr w:type="gramEnd"/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8604FB" w:rsidRPr="00C92332" w:rsidRDefault="008604FB" w:rsidP="00DE0E7F">
      <w:pPr>
        <w:rPr>
          <w:rFonts w:ascii="標楷體" w:eastAsia="標楷體" w:hAnsi="標楷體"/>
          <w:sz w:val="56"/>
          <w:szCs w:val="56"/>
        </w:rPr>
      </w:pPr>
    </w:p>
    <w:p w:rsidR="008243FD" w:rsidRPr="00C92332" w:rsidRDefault="008243FD" w:rsidP="008604FB">
      <w:pPr>
        <w:jc w:val="center"/>
        <w:rPr>
          <w:rFonts w:ascii="標楷體" w:eastAsia="標楷體" w:hAnsi="標楷體"/>
          <w:sz w:val="56"/>
          <w:szCs w:val="56"/>
        </w:rPr>
      </w:pPr>
    </w:p>
    <w:p w:rsidR="00AB2740" w:rsidRPr="00C62F05" w:rsidRDefault="00AB2740" w:rsidP="008604FB">
      <w:pPr>
        <w:jc w:val="center"/>
        <w:rPr>
          <w:rFonts w:ascii="標楷體" w:eastAsia="標楷體" w:hAnsi="標楷體"/>
          <w:b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C92332">
        <w:rPr>
          <w:rFonts w:ascii="標楷體" w:eastAsia="標楷體" w:hAnsi="標楷體" w:hint="eastAsia"/>
          <w:b/>
          <w:sz w:val="56"/>
          <w:szCs w:val="56"/>
        </w:rPr>
        <w:t>目錄</w:t>
      </w:r>
    </w:p>
    <w:p w:rsidR="00AB2740" w:rsidRDefault="00AB2740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</w:p>
    <w:p w:rsidR="008604FB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電子發票</w:t>
      </w:r>
    </w:p>
    <w:p w:rsidR="008772A5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QRcode</w:t>
      </w:r>
    </w:p>
    <w:p w:rsidR="008604FB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bCs/>
          <w:sz w:val="32"/>
          <w:szCs w:val="32"/>
        </w:rPr>
        <w:t>QR Code 如何解讀</w:t>
      </w:r>
    </w:p>
    <w:p w:rsidR="008772A5" w:rsidRPr="00AB2740" w:rsidRDefault="00071C0D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條碼掃描器</w:t>
      </w:r>
    </w:p>
    <w:p w:rsidR="00AB2740" w:rsidRPr="00AB2740" w:rsidRDefault="00AB2740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如何使用API</w:t>
      </w:r>
    </w:p>
    <w:p w:rsidR="00C62F05" w:rsidRPr="00C62F05" w:rsidRDefault="00AB2740" w:rsidP="00C62F05">
      <w:pPr>
        <w:autoSpaceDE w:val="0"/>
        <w:autoSpaceDN w:val="0"/>
        <w:adjustRightInd w:val="0"/>
        <w:spacing w:line="720" w:lineRule="auto"/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2"/>
          <w:szCs w:val="32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  <w:t>方法說明</w:t>
      </w:r>
    </w:p>
    <w:p w:rsidR="00C62F05" w:rsidRPr="00C62F05" w:rsidRDefault="00C62F05" w:rsidP="00C62F05">
      <w:pPr>
        <w:pStyle w:val="a"/>
        <w:numPr>
          <w:ilvl w:val="0"/>
          <w:numId w:val="0"/>
        </w:numPr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</w:pPr>
      <w:r w:rsidRPr="00C62F05"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  <w:t>程式碼教學</w:t>
      </w:r>
    </w:p>
    <w:p w:rsidR="00AB2740" w:rsidRPr="00C92332" w:rsidRDefault="00AB2740" w:rsidP="00AB2740">
      <w:pPr>
        <w:ind w:firstLine="480"/>
        <w:jc w:val="center"/>
        <w:rPr>
          <w:rFonts w:ascii="標楷體" w:eastAsia="標楷體" w:hAnsi="標楷體"/>
          <w:b/>
          <w:sz w:val="36"/>
          <w:szCs w:val="36"/>
        </w:rPr>
      </w:pPr>
    </w:p>
    <w:p w:rsidR="00AB2740" w:rsidRPr="00C92332" w:rsidRDefault="00AB2740" w:rsidP="008772A5">
      <w:pPr>
        <w:rPr>
          <w:rFonts w:ascii="標楷體" w:eastAsia="標楷體" w:hAnsi="標楷體"/>
          <w:b/>
          <w:sz w:val="32"/>
          <w:szCs w:val="32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AB2740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F52C09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lastRenderedPageBreak/>
        <w:t>電子發票</w:t>
      </w:r>
    </w:p>
    <w:p w:rsidR="007C320F" w:rsidRPr="00C92332" w:rsidRDefault="00A73761" w:rsidP="007C320F">
      <w:pPr>
        <w:widowControl/>
        <w:shd w:val="clear" w:color="auto" w:fill="FFFFFF"/>
        <w:spacing w:before="100" w:beforeAutospacing="1" w:after="24" w:line="360" w:lineRule="atLeast"/>
        <w:ind w:firstLine="480"/>
        <w:rPr>
          <w:rFonts w:ascii="標楷體" w:eastAsia="標楷體" w:hAnsi="標楷體" w:cs="Arial"/>
          <w:szCs w:val="24"/>
        </w:rPr>
      </w:pPr>
      <w:hyperlink r:id="rId9" w:tooltip="財政部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財政部</w:t>
        </w:r>
      </w:hyperlink>
      <w:r w:rsidR="007C320F" w:rsidRPr="00C92332">
        <w:rPr>
          <w:rFonts w:ascii="標楷體" w:eastAsia="標楷體" w:hAnsi="標楷體" w:cs="Arial"/>
          <w:szCs w:val="24"/>
        </w:rPr>
        <w:t>自</w:t>
      </w:r>
      <w:hyperlink r:id="rId10" w:tooltip="2012年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2012年</w:t>
        </w:r>
      </w:hyperlink>
      <w:hyperlink r:id="rId11" w:tooltip="1月1日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1月1日</w:t>
        </w:r>
      </w:hyperlink>
      <w:r w:rsidR="007C320F" w:rsidRPr="00C92332">
        <w:rPr>
          <w:rFonts w:ascii="標楷體" w:eastAsia="標楷體" w:hAnsi="標楷體" w:cs="Arial"/>
          <w:szCs w:val="24"/>
        </w:rPr>
        <w:t>起全面推行電子發票，並逐步淘汰紙本發票。預估電子發票</w:t>
      </w:r>
      <w:r w:rsidR="00F52C09" w:rsidRPr="00C92332">
        <w:rPr>
          <w:rFonts w:ascii="標楷體" w:eastAsia="標楷體" w:hAnsi="標楷體" w:cs="Arial" w:hint="eastAsia"/>
          <w:szCs w:val="24"/>
        </w:rPr>
        <w:t>(圖一)</w:t>
      </w:r>
      <w:r w:rsidR="007C320F" w:rsidRPr="00C92332">
        <w:rPr>
          <w:rFonts w:ascii="標楷體" w:eastAsia="標楷體" w:hAnsi="標楷體" w:cs="Arial"/>
          <w:szCs w:val="24"/>
        </w:rPr>
        <w:t>一旦完全取代紙本發票，一年可省80億張紙本發票用量，企業可省20億元發票寄送運費。財政部已經於</w:t>
      </w:r>
      <w:hyperlink r:id="rId12" w:tooltip="2010年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2010年</w:t>
        </w:r>
      </w:hyperlink>
      <w:hyperlink r:id="rId13" w:tooltip="12月18日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12月18日</w:t>
        </w:r>
      </w:hyperlink>
      <w:r w:rsidR="007C320F" w:rsidRPr="00C92332">
        <w:rPr>
          <w:rFonts w:ascii="標楷體" w:eastAsia="標楷體" w:hAnsi="標楷體" w:cs="Arial"/>
          <w:szCs w:val="24"/>
        </w:rPr>
        <w:t>指定</w:t>
      </w:r>
      <w:hyperlink r:id="rId14" w:tooltip="統一超商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統一超商</w:t>
        </w:r>
      </w:hyperlink>
      <w:r w:rsidR="007C320F" w:rsidRPr="00C92332">
        <w:rPr>
          <w:rFonts w:ascii="標楷體" w:eastAsia="標楷體" w:hAnsi="標楷體" w:cs="Arial"/>
          <w:szCs w:val="24"/>
        </w:rPr>
        <w:t>、</w:t>
      </w:r>
      <w:hyperlink r:id="rId15" w:tooltip="萊爾富" w:history="1">
        <w:proofErr w:type="gramStart"/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萊</w:t>
        </w:r>
        <w:proofErr w:type="gramEnd"/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爾富</w:t>
        </w:r>
      </w:hyperlink>
      <w:r w:rsidR="007C320F" w:rsidRPr="00C92332">
        <w:rPr>
          <w:rFonts w:ascii="標楷體" w:eastAsia="標楷體" w:hAnsi="標楷體" w:cs="Arial"/>
          <w:szCs w:val="24"/>
        </w:rPr>
        <w:t>及</w:t>
      </w:r>
      <w:hyperlink r:id="rId16" w:tooltip="全聯福利中心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全聯福利中心</w:t>
        </w:r>
      </w:hyperlink>
      <w:r w:rsidR="007C320F" w:rsidRPr="00C92332">
        <w:rPr>
          <w:rFonts w:ascii="標楷體" w:eastAsia="標楷體" w:hAnsi="標楷體" w:cs="Arial"/>
          <w:szCs w:val="24"/>
        </w:rPr>
        <w:t>等全國共27個據點（如表格1），率先試辦電子發票。鼓勵民眾選擇電子發票，財政部同意電子發票中獎的發票獎金，1萬元以內扣除稅捐後，均可直接兌換統一發票等試辦商家的等值商品、</w:t>
      </w:r>
      <w:hyperlink r:id="rId17" w:tooltip="禮券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禮券</w:t>
        </w:r>
      </w:hyperlink>
      <w:r w:rsidR="007C320F" w:rsidRPr="00C92332">
        <w:rPr>
          <w:rFonts w:ascii="標楷體" w:eastAsia="標楷體" w:hAnsi="標楷體" w:cs="Arial"/>
          <w:szCs w:val="24"/>
        </w:rPr>
        <w:t>或</w:t>
      </w:r>
      <w:hyperlink r:id="rId18" w:tooltip="儲值金 (頁面不存在)" w:history="1">
        <w:proofErr w:type="gramStart"/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儲值金</w:t>
        </w:r>
        <w:proofErr w:type="gramEnd"/>
      </w:hyperlink>
      <w:r w:rsidR="007C320F" w:rsidRPr="00C92332">
        <w:rPr>
          <w:rFonts w:ascii="標楷體" w:eastAsia="標楷體" w:hAnsi="標楷體" w:cs="Arial"/>
          <w:szCs w:val="24"/>
        </w:rPr>
        <w:t>。 目前紙本</w:t>
      </w:r>
      <w:proofErr w:type="gramStart"/>
      <w:r w:rsidR="007C320F" w:rsidRPr="00C92332">
        <w:rPr>
          <w:rFonts w:ascii="標楷體" w:eastAsia="標楷體" w:hAnsi="標楷體" w:cs="Arial"/>
          <w:szCs w:val="24"/>
        </w:rPr>
        <w:t>發票免領現金</w:t>
      </w:r>
      <w:proofErr w:type="gramEnd"/>
      <w:r w:rsidR="007C320F" w:rsidRPr="00C92332">
        <w:rPr>
          <w:rFonts w:ascii="標楷體" w:eastAsia="標楷體" w:hAnsi="標楷體" w:cs="Arial"/>
          <w:szCs w:val="24"/>
        </w:rPr>
        <w:t>直接兌換等值商品金額上限是1,000元，但財政部表示，多數受理兌換的商店都僅限兌換200元（即最小獎六獎</w:t>
      </w:r>
      <w:proofErr w:type="gramStart"/>
      <w:r w:rsidR="007C320F" w:rsidRPr="00C92332">
        <w:rPr>
          <w:rFonts w:ascii="標楷體" w:eastAsia="標楷體" w:hAnsi="標楷體" w:cs="Arial"/>
          <w:szCs w:val="24"/>
        </w:rPr>
        <w:t>獎</w:t>
      </w:r>
      <w:proofErr w:type="gramEnd"/>
      <w:r w:rsidR="007C320F" w:rsidRPr="00C92332">
        <w:rPr>
          <w:rFonts w:ascii="標楷體" w:eastAsia="標楷體" w:hAnsi="標楷體" w:cs="Arial"/>
          <w:szCs w:val="24"/>
        </w:rPr>
        <w:t>額）中獎發票，未來電子發票可兌換金額是紙本發票50倍。</w:t>
      </w:r>
    </w:p>
    <w:p w:rsidR="0015627F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1798320" cy="23645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2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4" cy="2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(圖一)</w:t>
      </w:r>
    </w:p>
    <w:p w:rsidR="007C320F" w:rsidRPr="00C92332" w:rsidRDefault="008604FB" w:rsidP="007C320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QRcode</w:t>
      </w:r>
    </w:p>
    <w:p w:rsidR="00F52C09" w:rsidRPr="00C92332" w:rsidRDefault="00F52C09" w:rsidP="00F52C09">
      <w:pPr>
        <w:ind w:firstLine="480"/>
        <w:rPr>
          <w:rFonts w:ascii="標楷體" w:eastAsia="標楷體" w:hAnsi="標楷體"/>
          <w:b/>
          <w:szCs w:val="24"/>
        </w:rPr>
      </w:pPr>
      <w:r w:rsidRPr="00C92332">
        <w:rPr>
          <w:rFonts w:ascii="標楷體" w:eastAsia="標楷體" w:hAnsi="標楷體" w:cs="Arial"/>
          <w:color w:val="444444"/>
          <w:spacing w:val="10"/>
          <w:szCs w:val="24"/>
          <w:shd w:val="clear" w:color="auto" w:fill="FFFFFF"/>
        </w:rPr>
        <w:t>這種條碼越來越廣泛的被運用在各種產品、網站及商務上。有的人會將自己個人名片上的資訊，轉譯成 QR 碼，然後印製在名片背面；對方只需要用手機拍一下條碼、然後解碼，就可以很輕鬆的將條碼中所包含的姓名、地址、電話、郵件位址、網頁、公司等等的資訊，全部儲存在連絡人中，而不必一個一個輸入，太過費時。當然，條碼的內容也可以是任何你想表達的文句，目前的侷限大概只在於語言，似乎還無法使用中文製作條碼。</w:t>
      </w:r>
    </w:p>
    <w:p w:rsidR="00913144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 xml:space="preserve">QR Code為目前最常被使用的一種二維條碼，1994年由日本Denso-Wave公司發明。 </w:t>
      </w:r>
    </w:p>
    <w:p w:rsidR="00913144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QR是英文Quick Response的縮寫，即快速反應的意思。QR Code比普通條碼可儲存更多資料，亦無須像普通條碼般在掃描時需直線對準掃描器。</w:t>
      </w:r>
    </w:p>
    <w:p w:rsidR="00F52C09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 xml:space="preserve">QR </w:t>
      </w:r>
      <w:proofErr w:type="gramStart"/>
      <w:r w:rsidRPr="00C92332">
        <w:rPr>
          <w:rFonts w:ascii="標楷體" w:eastAsia="標楷體" w:hAnsi="標楷體" w:hint="eastAsia"/>
          <w:szCs w:val="24"/>
        </w:rPr>
        <w:t>碼呈正方形</w:t>
      </w:r>
      <w:proofErr w:type="gramEnd"/>
      <w:r w:rsidR="00F52C09" w:rsidRPr="00C92332">
        <w:rPr>
          <w:rFonts w:ascii="標楷體" w:eastAsia="標楷體" w:hAnsi="標楷體" w:hint="eastAsia"/>
          <w:szCs w:val="24"/>
        </w:rPr>
        <w:t>如圖二</w:t>
      </w:r>
      <w:r w:rsidRPr="00C92332">
        <w:rPr>
          <w:rFonts w:ascii="標楷體" w:eastAsia="標楷體" w:hAnsi="標楷體" w:hint="eastAsia"/>
          <w:szCs w:val="24"/>
        </w:rPr>
        <w:t xml:space="preserve">，只有黑白兩色。在 4 </w:t>
      </w:r>
      <w:proofErr w:type="gramStart"/>
      <w:r w:rsidRPr="00C92332">
        <w:rPr>
          <w:rFonts w:ascii="標楷體" w:eastAsia="標楷體" w:hAnsi="標楷體" w:hint="eastAsia"/>
          <w:szCs w:val="24"/>
        </w:rPr>
        <w:t>個</w:t>
      </w:r>
      <w:proofErr w:type="gramEnd"/>
      <w:r w:rsidRPr="00C92332">
        <w:rPr>
          <w:rFonts w:ascii="標楷體" w:eastAsia="標楷體" w:hAnsi="標楷體" w:hint="eastAsia"/>
          <w:szCs w:val="24"/>
        </w:rPr>
        <w:t>角落，印有較小，像「回」</w:t>
      </w:r>
      <w:r w:rsidRPr="00C92332">
        <w:rPr>
          <w:rFonts w:ascii="標楷體" w:eastAsia="標楷體" w:hAnsi="標楷體" w:hint="eastAsia"/>
          <w:szCs w:val="24"/>
        </w:rPr>
        <w:lastRenderedPageBreak/>
        <w:t>字的</w:t>
      </w:r>
      <w:proofErr w:type="gramStart"/>
      <w:r w:rsidRPr="00C92332">
        <w:rPr>
          <w:rFonts w:ascii="標楷體" w:eastAsia="標楷體" w:hAnsi="標楷體" w:hint="eastAsia"/>
          <w:szCs w:val="24"/>
        </w:rPr>
        <w:t>的</w:t>
      </w:r>
      <w:proofErr w:type="gramEnd"/>
      <w:r w:rsidRPr="00C92332">
        <w:rPr>
          <w:rFonts w:ascii="標楷體" w:eastAsia="標楷體" w:hAnsi="標楷體" w:hint="eastAsia"/>
          <w:szCs w:val="24"/>
        </w:rPr>
        <w:t xml:space="preserve">正方圖案。這 3 </w:t>
      </w:r>
      <w:proofErr w:type="gramStart"/>
      <w:r w:rsidRPr="00C92332">
        <w:rPr>
          <w:rFonts w:ascii="標楷體" w:eastAsia="標楷體" w:hAnsi="標楷體" w:hint="eastAsia"/>
          <w:szCs w:val="24"/>
        </w:rPr>
        <w:t>個</w:t>
      </w:r>
      <w:proofErr w:type="gramEnd"/>
      <w:r w:rsidRPr="00C92332">
        <w:rPr>
          <w:rFonts w:ascii="標楷體" w:eastAsia="標楷體" w:hAnsi="標楷體" w:hint="eastAsia"/>
          <w:szCs w:val="24"/>
        </w:rPr>
        <w:t>是幫助解碼軟體定位的圖案，使用者不需要對準，無論以任何角度掃描，資料仍可正確被讀取</w:t>
      </w:r>
      <w:r w:rsidR="00F52C09" w:rsidRPr="00C92332">
        <w:rPr>
          <w:rFonts w:ascii="標楷體" w:eastAsia="標楷體" w:hAnsi="標楷體" w:hint="eastAsia"/>
          <w:szCs w:val="24"/>
        </w:rPr>
        <w:t>。</w:t>
      </w:r>
    </w:p>
    <w:p w:rsidR="008604FB" w:rsidRPr="00C92332" w:rsidRDefault="00F52C09" w:rsidP="00F52C09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1080000" cy="10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49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071C0D">
      <w:pPr>
        <w:jc w:val="center"/>
        <w:rPr>
          <w:rFonts w:ascii="標楷體" w:eastAsia="標楷體" w:hAnsi="標楷體"/>
          <w:sz w:val="56"/>
          <w:szCs w:val="56"/>
        </w:rPr>
      </w:pPr>
      <w:r w:rsidRPr="00C92332">
        <w:rPr>
          <w:rFonts w:ascii="標楷體" w:eastAsia="標楷體" w:hAnsi="標楷體" w:hint="eastAsia"/>
          <w:szCs w:val="24"/>
        </w:rPr>
        <w:t>(圖二)</w:t>
      </w:r>
    </w:p>
    <w:p w:rsidR="0015627F" w:rsidRPr="00C92332" w:rsidRDefault="0015627F" w:rsidP="008604FB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C92332">
        <w:rPr>
          <w:rFonts w:ascii="標楷體" w:eastAsia="標楷體" w:hAnsi="標楷體" w:hint="eastAsia"/>
          <w:b/>
          <w:bCs/>
          <w:sz w:val="36"/>
          <w:szCs w:val="36"/>
        </w:rPr>
        <w:t>QR Code 如何解讀？</w:t>
      </w:r>
    </w:p>
    <w:p w:rsidR="00071C0D" w:rsidRPr="00C92332" w:rsidRDefault="00071C0D" w:rsidP="00071C0D">
      <w:pPr>
        <w:jc w:val="both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解讀步驟如圖三所示。</w:t>
      </w:r>
    </w:p>
    <w:p w:rsidR="0015627F" w:rsidRPr="00C92332" w:rsidRDefault="0015627F" w:rsidP="007C320F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手機必備條件：</w:t>
      </w:r>
    </w:p>
    <w:p w:rsidR="00913144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30 </w:t>
      </w:r>
      <w:r w:rsidRPr="00C92332">
        <w:rPr>
          <w:rFonts w:ascii="標楷體" w:eastAsia="標楷體" w:hAnsi="標楷體" w:hint="eastAsia"/>
          <w:szCs w:val="24"/>
        </w:rPr>
        <w:t xml:space="preserve">萬畫素以上的鏡頭 </w:t>
      </w:r>
      <w:r w:rsidRPr="00C92332">
        <w:rPr>
          <w:rFonts w:ascii="標楷體" w:eastAsia="標楷體" w:hAnsi="標楷體" w:hint="eastAsia"/>
          <w:b/>
          <w:bCs/>
          <w:szCs w:val="24"/>
        </w:rPr>
        <w:t>(</w:t>
      </w:r>
      <w:proofErr w:type="gramStart"/>
      <w:r w:rsidRPr="00C92332">
        <w:rPr>
          <w:rFonts w:ascii="標楷體" w:eastAsia="標楷體" w:hAnsi="標楷體" w:hint="eastAsia"/>
          <w:szCs w:val="24"/>
        </w:rPr>
        <w:t>畫素越高</w:t>
      </w:r>
      <w:proofErr w:type="gramEnd"/>
      <w:r w:rsidRPr="00C92332">
        <w:rPr>
          <w:rFonts w:ascii="標楷體" w:eastAsia="標楷體" w:hAnsi="標楷體" w:hint="eastAsia"/>
          <w:szCs w:val="24"/>
        </w:rPr>
        <w:t>，對</w:t>
      </w:r>
      <w:proofErr w:type="gramStart"/>
      <w:r w:rsidRPr="00C92332">
        <w:rPr>
          <w:rFonts w:ascii="標楷體" w:eastAsia="標楷體" w:hAnsi="標楷體" w:hint="eastAsia"/>
          <w:szCs w:val="24"/>
        </w:rPr>
        <w:t>焦越清楚</w:t>
      </w:r>
      <w:r w:rsidRPr="00C92332">
        <w:rPr>
          <w:rFonts w:ascii="標楷體" w:eastAsia="標楷體" w:hAnsi="標楷體" w:hint="eastAsia"/>
          <w:b/>
          <w:bCs/>
          <w:szCs w:val="24"/>
        </w:rPr>
        <w:t>)</w:t>
      </w:r>
      <w:proofErr w:type="gramEnd"/>
      <w:r w:rsidR="00071C0D" w:rsidRPr="00C92332">
        <w:rPr>
          <w:rFonts w:ascii="標楷體" w:eastAsia="標楷體" w:hAnsi="標楷體" w:hint="eastAsia"/>
          <w:b/>
          <w:bCs/>
          <w:szCs w:val="24"/>
        </w:rPr>
        <w:t>。</w:t>
      </w:r>
    </w:p>
    <w:p w:rsidR="007C320F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QR Code </w:t>
      </w:r>
      <w:r w:rsidRPr="00C92332">
        <w:rPr>
          <w:rFonts w:ascii="標楷體" w:eastAsia="標楷體" w:hAnsi="標楷體" w:hint="eastAsia"/>
          <w:szCs w:val="24"/>
        </w:rPr>
        <w:t>解碼軟體</w:t>
      </w:r>
      <w:r w:rsidR="00071C0D" w:rsidRPr="00C92332">
        <w:rPr>
          <w:rFonts w:ascii="標楷體" w:eastAsia="標楷體" w:hAnsi="標楷體" w:hint="eastAsia"/>
          <w:szCs w:val="24"/>
        </w:rPr>
        <w:t>。</w:t>
      </w:r>
      <w:r w:rsidRPr="00C92332">
        <w:rPr>
          <w:rFonts w:ascii="標楷體" w:eastAsia="標楷體" w:hAnsi="標楷體" w:hint="eastAsia"/>
          <w:szCs w:val="24"/>
        </w:rPr>
        <w:t xml:space="preserve"> </w:t>
      </w:r>
    </w:p>
    <w:p w:rsidR="00913144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連線上網功能</w:t>
      </w:r>
      <w:r w:rsidR="00071C0D" w:rsidRPr="00C92332">
        <w:rPr>
          <w:rFonts w:ascii="標楷體" w:eastAsia="標楷體" w:hAnsi="標楷體" w:hint="eastAsia"/>
          <w:szCs w:val="24"/>
        </w:rPr>
        <w:t>。</w:t>
      </w:r>
    </w:p>
    <w:p w:rsidR="0015627F" w:rsidRPr="00C92332" w:rsidRDefault="0015627F" w:rsidP="007C320F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讀取小秘訣：距離不能太近、鏡頭對</w:t>
      </w:r>
      <w:proofErr w:type="gramStart"/>
      <w:r w:rsidRPr="00C92332">
        <w:rPr>
          <w:rFonts w:ascii="標楷體" w:eastAsia="標楷體" w:hAnsi="標楷體" w:hint="eastAsia"/>
          <w:szCs w:val="24"/>
        </w:rPr>
        <w:t>焦要清楚、光線要足</w:t>
      </w:r>
      <w:proofErr w:type="gramEnd"/>
      <w:r w:rsidRPr="00C92332">
        <w:rPr>
          <w:rFonts w:ascii="標楷體" w:eastAsia="標楷體" w:hAnsi="標楷體" w:hint="eastAsia"/>
          <w:szCs w:val="24"/>
        </w:rPr>
        <w:t>、要對準</w:t>
      </w:r>
      <w:r w:rsidRPr="00C92332">
        <w:rPr>
          <w:rFonts w:ascii="標楷體" w:eastAsia="標楷體" w:hAnsi="標楷體" w:hint="eastAsia"/>
          <w:b/>
          <w:bCs/>
          <w:szCs w:val="24"/>
        </w:rPr>
        <w:t>QR Code</w:t>
      </w:r>
      <w:r w:rsidRPr="00C92332">
        <w:rPr>
          <w:rFonts w:ascii="標楷體" w:eastAsia="標楷體" w:hAnsi="標楷體" w:hint="eastAsia"/>
          <w:szCs w:val="24"/>
        </w:rPr>
        <w:t>。</w:t>
      </w:r>
    </w:p>
    <w:p w:rsidR="00AF14BC" w:rsidRPr="00C92332" w:rsidRDefault="00A73761" w:rsidP="00071C0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</w:rPr>
        <w:pict>
          <v:group id="_x0000_s1036" style="position:absolute;margin-left:-37.05pt;margin-top:6.65pt;width:489.6pt;height:237pt;z-index:251663360" coordorigin="1056,8913" coordsize="9792,474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31" type="#_x0000_t62" style="position:absolute;left:1056;top:12191;width:1380;height:1116;rotation:180" adj="-7545,25703">
              <v:textbox>
                <w:txbxContent>
                  <w:p w:rsidR="0078444E" w:rsidRPr="00AF14BC" w:rsidRDefault="0078444E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1.</w:t>
                    </w:r>
                    <w:r w:rsidRPr="00AF14BC">
                      <w:rPr>
                        <w:rFonts w:ascii="標楷體" w:eastAsia="標楷體" w:hAnsi="標楷體" w:hint="eastAsia"/>
                        <w:sz w:val="22"/>
                      </w:rPr>
                      <w:t>發現QRcode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。</w:t>
                    </w:r>
                  </w:p>
                </w:txbxContent>
              </v:textbox>
            </v:shape>
            <v:shape id="_x0000_s1032" type="#_x0000_t62" style="position:absolute;left:3480;top:12585;width:1272;height:1068;rotation:180" adj="5671,32197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2.打開解碼軟體。</w:t>
                    </w:r>
                  </w:p>
                </w:txbxContent>
              </v:textbox>
            </v:shape>
            <v:shape id="_x0000_s1033" type="#_x0000_t62" style="position:absolute;left:4812;top:8913;width:1776;height:1116;rotation:180" adj="11505,-7510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3.對準鏡頭等待兩秒鐘。</w:t>
                    </w:r>
                  </w:p>
                </w:txbxContent>
              </v:textbox>
            </v:shape>
            <v:shape id="_x0000_s1034" type="#_x0000_t62" style="position:absolute;left:6492;top:12537;width:1740;height:1116;rotation:180" adj="10104,37780">
              <v:textbox style="mso-next-textbox:#_x0000_s1034"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4.解讀完成，取得資訊。</w:t>
                    </w:r>
                  </w:p>
                </w:txbxContent>
              </v:textbox>
            </v:shape>
            <v:shape id="_x0000_s1035" type="#_x0000_t62" style="position:absolute;left:9396;top:9633;width:1452;height:1008;rotation:180" adj="28710,-4972">
              <v:textbox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5.隨時可查閱資訊。</w:t>
                    </w:r>
                  </w:p>
                </w:txbxContent>
              </v:textbox>
            </v:shape>
          </v:group>
        </w:pict>
      </w: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15627F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519052" cy="13259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89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(圖三)</w:t>
      </w:r>
    </w:p>
    <w:p w:rsidR="00664C89" w:rsidRPr="00C92332" w:rsidRDefault="00664C89" w:rsidP="00664C89">
      <w:pPr>
        <w:rPr>
          <w:rFonts w:ascii="標楷體" w:eastAsia="標楷體" w:hAnsi="標楷體"/>
          <w:b/>
          <w:sz w:val="36"/>
          <w:szCs w:val="36"/>
        </w:rPr>
      </w:pPr>
    </w:p>
    <w:p w:rsidR="00664C89" w:rsidRPr="00C92332" w:rsidRDefault="00F52C09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條碼掃描器</w:t>
      </w:r>
    </w:p>
    <w:p w:rsidR="004565EB" w:rsidRPr="00C92332" w:rsidRDefault="00664C89" w:rsidP="00071C0D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在撰寫此程式碼之前必須先下載安裝條碼掃描器。</w:t>
      </w:r>
      <w:r w:rsidR="00071C0D" w:rsidRPr="00C92332">
        <w:rPr>
          <w:rFonts w:ascii="標楷體" w:eastAsia="標楷體" w:hAnsi="標楷體" w:hint="eastAsia"/>
          <w:szCs w:val="24"/>
        </w:rPr>
        <w:t>條碼掃描器是</w:t>
      </w:r>
      <w:r w:rsidR="004565EB" w:rsidRPr="00C92332">
        <w:rPr>
          <w:rFonts w:ascii="標楷體" w:eastAsia="標楷體" w:hAnsi="標楷體" w:hint="eastAsia"/>
          <w:color w:val="000000"/>
          <w:szCs w:val="24"/>
        </w:rPr>
        <w:t>指可通過掃描二維條碼圖的</w:t>
      </w:r>
      <w:proofErr w:type="gramStart"/>
      <w:r w:rsidR="004565EB" w:rsidRPr="00C92332">
        <w:rPr>
          <w:rFonts w:ascii="標楷體" w:eastAsia="標楷體" w:hAnsi="標楷體" w:hint="eastAsia"/>
          <w:color w:val="000000"/>
          <w:szCs w:val="24"/>
        </w:rPr>
        <w:t>方式識讀條碼</w:t>
      </w:r>
      <w:proofErr w:type="gramEnd"/>
      <w:r w:rsidR="004565EB" w:rsidRPr="00C92332">
        <w:rPr>
          <w:rFonts w:ascii="標楷體" w:eastAsia="標楷體" w:hAnsi="標楷體" w:hint="eastAsia"/>
          <w:color w:val="000000"/>
          <w:szCs w:val="24"/>
        </w:rPr>
        <w:t>信息，並進行相關應用操作的手機條碼識別軟體。此種條碼識別軟體對手機的要求相對較高，一般用作中、</w:t>
      </w:r>
      <w:proofErr w:type="gramStart"/>
      <w:r w:rsidR="004565EB" w:rsidRPr="00C92332">
        <w:rPr>
          <w:rFonts w:ascii="標楷體" w:eastAsia="標楷體" w:hAnsi="標楷體" w:hint="eastAsia"/>
          <w:color w:val="000000"/>
          <w:szCs w:val="24"/>
        </w:rPr>
        <w:t>高端手機</w:t>
      </w:r>
      <w:proofErr w:type="gramEnd"/>
      <w:r w:rsidR="004565EB" w:rsidRPr="00C92332">
        <w:rPr>
          <w:rFonts w:ascii="標楷體" w:eastAsia="標楷體" w:hAnsi="標楷體" w:hint="eastAsia"/>
          <w:color w:val="000000"/>
          <w:szCs w:val="24"/>
        </w:rPr>
        <w:t xml:space="preserve">的適配使用。 </w:t>
      </w:r>
    </w:p>
    <w:p w:rsidR="004565EB" w:rsidRPr="00C92332" w:rsidRDefault="004565EB" w:rsidP="004565EB">
      <w:pPr>
        <w:rPr>
          <w:rFonts w:ascii="標楷體" w:eastAsia="標楷體" w:hAnsi="標楷體"/>
          <w:color w:val="000000"/>
          <w:szCs w:val="24"/>
        </w:rPr>
      </w:pP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掃碼版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 xml:space="preserve">軟體依據其可識別的條碼種類的不同可分為兩類，分別為： </w:t>
      </w:r>
    </w:p>
    <w:p w:rsidR="004565EB" w:rsidRPr="00C92332" w:rsidRDefault="004565EB" w:rsidP="004565EB">
      <w:pPr>
        <w:ind w:firstLine="480"/>
        <w:rPr>
          <w:rFonts w:ascii="標楷體" w:eastAsia="標楷體" w:hAnsi="標楷體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>單解碼軟體：</w:t>
      </w: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具備識讀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>DM碼功能，並可進行相關業務操作的條碼識別軟體。功能包括：</w:t>
      </w: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掃碼上網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>、</w:t>
      </w: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輸號上網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 xml:space="preserve">、上網書籤等。 </w:t>
      </w:r>
    </w:p>
    <w:p w:rsidR="00F52C09" w:rsidRPr="00C92332" w:rsidRDefault="004565EB" w:rsidP="004565EB">
      <w:pPr>
        <w:ind w:firstLine="480"/>
        <w:rPr>
          <w:rFonts w:ascii="標楷體" w:eastAsia="標楷體" w:hAnsi="標楷體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>雙解碼軟體：同時</w:t>
      </w:r>
      <w:proofErr w:type="gramStart"/>
      <w:r w:rsidRPr="00C92332">
        <w:rPr>
          <w:rFonts w:ascii="標楷體" w:eastAsia="標楷體" w:hAnsi="標楷體" w:hint="eastAsia"/>
          <w:color w:val="000000"/>
          <w:szCs w:val="24"/>
        </w:rPr>
        <w:t>具備識讀</w:t>
      </w:r>
      <w:proofErr w:type="gramEnd"/>
      <w:r w:rsidRPr="00C92332">
        <w:rPr>
          <w:rFonts w:ascii="標楷體" w:eastAsia="標楷體" w:hAnsi="標楷體" w:hint="eastAsia"/>
          <w:color w:val="000000"/>
          <w:szCs w:val="24"/>
        </w:rPr>
        <w:t>DM碼、QR碼功能，並可進行相關業務操作的條</w:t>
      </w:r>
      <w:r w:rsidRPr="00C92332">
        <w:rPr>
          <w:rFonts w:ascii="標楷體" w:eastAsia="標楷體" w:hAnsi="標楷體" w:hint="eastAsia"/>
          <w:color w:val="000000"/>
          <w:szCs w:val="24"/>
        </w:rPr>
        <w:lastRenderedPageBreak/>
        <w:t>碼識別軟體。功能包括：條碼獲取、文件管理、上網書籤等。</w:t>
      </w:r>
      <w:r w:rsidR="00664C89" w:rsidRPr="00C92332">
        <w:rPr>
          <w:rFonts w:ascii="標楷體" w:eastAsia="標楷體" w:hAnsi="標楷體"/>
          <w:color w:val="000000"/>
          <w:szCs w:val="24"/>
        </w:rPr>
        <w:br/>
      </w:r>
      <w:r w:rsidR="00664C89" w:rsidRPr="00C92332">
        <w:rPr>
          <w:rFonts w:ascii="標楷體" w:eastAsia="標楷體" w:hAnsi="標楷體"/>
          <w:color w:val="000000"/>
          <w:sz w:val="21"/>
          <w:szCs w:val="21"/>
          <w:shd w:val="clear" w:color="auto" w:fill="FFFFFF"/>
        </w:rPr>
        <w:t xml:space="preserve">　　</w:t>
      </w:r>
      <w:r w:rsidRPr="00C9233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Android系統使用者可經由以下網址將條碼掃描器下載至您的手機：</w:t>
      </w:r>
      <w:hyperlink r:id="rId22" w:history="1">
        <w:r w:rsidRPr="00C92332">
          <w:rPr>
            <w:rStyle w:val="a4"/>
            <w:rFonts w:ascii="標楷體" w:eastAsia="標楷體" w:hAnsi="標楷體"/>
          </w:rPr>
          <w:t>https://play.google.com/store/search?q=%E6%A2%9D%E7%A2%BC%E6%8E%83%E6%8F%8F%E5%99%A8&amp;c=apps</w:t>
        </w:r>
      </w:hyperlink>
    </w:p>
    <w:p w:rsidR="008243FD" w:rsidRPr="00C92332" w:rsidRDefault="008A200F" w:rsidP="008A200F">
      <w:pPr>
        <w:ind w:firstLine="480"/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如何使用API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一、取得應用程式帳號</w:t>
      </w:r>
      <w:r w:rsidRPr="00C92332">
        <w:rPr>
          <w:rFonts w:hAnsi="標楷體" w:cs="Arial"/>
          <w:b/>
          <w:bCs/>
          <w:sz w:val="28"/>
          <w:szCs w:val="28"/>
        </w:rPr>
        <w:t xml:space="preserve">(AppID)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在使用大部份的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前需要同意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的使用規範，才能取得應用程式帳號（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）及</w:t>
      </w:r>
      <w:r w:rsidRPr="00C92332">
        <w:rPr>
          <w:rFonts w:hAnsi="標楷體" w:cs="Arial"/>
          <w:sz w:val="23"/>
          <w:szCs w:val="23"/>
        </w:rPr>
        <w:t>APIKey</w:t>
      </w:r>
      <w:r w:rsidRPr="00C92332">
        <w:rPr>
          <w:rFonts w:hAnsi="標楷體" w:hint="eastAsia"/>
          <w:sz w:val="23"/>
          <w:szCs w:val="23"/>
        </w:rPr>
        <w:t>，藉由此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代表您同意遵守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的使用規範，您才有使用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的權限。申請方式及使用規範請至：</w:t>
      </w:r>
      <w:r w:rsidRPr="00C92332">
        <w:rPr>
          <w:rFonts w:hAnsi="標楷體" w:cs="Arial"/>
          <w:sz w:val="23"/>
          <w:szCs w:val="23"/>
        </w:rPr>
        <w:t xml:space="preserve">https://www.einvoice.nat.gov.tw/APMEMBERVAN/APIService/Registration 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二、關於應用程式金</w:t>
      </w:r>
      <w:proofErr w:type="gramStart"/>
      <w:r w:rsidRPr="00C92332">
        <w:rPr>
          <w:rFonts w:hAnsi="標楷體" w:hint="eastAsia"/>
          <w:sz w:val="28"/>
          <w:szCs w:val="28"/>
        </w:rPr>
        <w:t>鑰</w:t>
      </w:r>
      <w:proofErr w:type="gramEnd"/>
      <w:r w:rsidRPr="00C92332">
        <w:rPr>
          <w:rFonts w:hAnsi="標楷體" w:hint="eastAsia"/>
          <w:sz w:val="28"/>
          <w:szCs w:val="28"/>
        </w:rPr>
        <w:t>的重要性</w:t>
      </w:r>
      <w:r w:rsidRPr="00C92332">
        <w:rPr>
          <w:rFonts w:hAnsi="標楷體" w:cs="Arial"/>
          <w:b/>
          <w:bCs/>
          <w:sz w:val="28"/>
          <w:szCs w:val="28"/>
        </w:rPr>
        <w:t xml:space="preserve">(APIKey)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為了防止部份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被濫用及惡意使用，對於部份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會要求以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進行加簽，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將被視為開發者對其對外提供服務之承諾，故任何時刻，開發者皆必須保障不可將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外流。</w:t>
      </w:r>
      <w:r w:rsidRPr="00C92332">
        <w:rPr>
          <w:rFonts w:hAnsi="標楷體"/>
          <w:sz w:val="23"/>
          <w:szCs w:val="23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三、</w:t>
      </w:r>
      <w:r w:rsidRPr="00C92332">
        <w:rPr>
          <w:rFonts w:hAnsi="標楷體" w:cs="Arial"/>
          <w:b/>
          <w:bCs/>
          <w:sz w:val="28"/>
          <w:szCs w:val="28"/>
        </w:rPr>
        <w:t xml:space="preserve">API </w:t>
      </w:r>
      <w:r w:rsidRPr="00C92332">
        <w:rPr>
          <w:rFonts w:hAnsi="標楷體" w:hint="eastAsia"/>
          <w:sz w:val="28"/>
          <w:szCs w:val="28"/>
        </w:rPr>
        <w:t>存取方式</w:t>
      </w:r>
      <w:r w:rsidRPr="00C92332">
        <w:rPr>
          <w:rFonts w:hAnsi="標楷體"/>
          <w:sz w:val="28"/>
          <w:szCs w:val="28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以</w:t>
      </w:r>
      <w:r w:rsidRPr="00C92332">
        <w:rPr>
          <w:rFonts w:hAnsi="標楷體" w:cs="Arial"/>
          <w:sz w:val="23"/>
          <w:szCs w:val="23"/>
        </w:rPr>
        <w:t>HTTPS</w:t>
      </w:r>
      <w:r w:rsidRPr="00C92332">
        <w:rPr>
          <w:rFonts w:hAnsi="標楷體" w:hint="eastAsia"/>
          <w:sz w:val="23"/>
          <w:szCs w:val="23"/>
        </w:rPr>
        <w:t>協定對中心網址</w:t>
      </w:r>
      <w:r w:rsidRPr="00C92332">
        <w:rPr>
          <w:rFonts w:hAnsi="標楷體" w:cs="Arial"/>
          <w:sz w:val="23"/>
          <w:szCs w:val="23"/>
        </w:rPr>
        <w:t>https://www.einvoice.nat.gov.tw/[API Method]</w:t>
      </w:r>
      <w:r w:rsidRPr="00C92332">
        <w:rPr>
          <w:rFonts w:hAnsi="標楷體" w:hint="eastAsia"/>
          <w:sz w:val="23"/>
          <w:szCs w:val="23"/>
        </w:rPr>
        <w:t>送出要求。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423873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  <w:t>方法說明</w:t>
      </w:r>
    </w:p>
    <w:p w:rsidR="00423873" w:rsidRPr="00423873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42387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一、查詢中獎發票號碼清單</w:t>
      </w:r>
      <w:r w:rsidRPr="0042387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功能說明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依開獎期別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(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雙數月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)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取得查詢期別，中獎</w:t>
      </w:r>
      <w:proofErr w:type="gramStart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獎</w:t>
      </w:r>
      <w:proofErr w:type="gramEnd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別、號碼及</w:t>
      </w:r>
      <w:proofErr w:type="gramStart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中獎各獎獎金</w:t>
      </w:r>
      <w:proofErr w:type="gramEnd"/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金額。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需求參數</w:t>
      </w:r>
    </w:p>
    <w:p w:rsidR="00423873" w:rsidRPr="00C92332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962400" cy="22216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90" cy="2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回傳參數說明</w:t>
      </w:r>
    </w:p>
    <w:p w:rsidR="00423873" w:rsidRPr="00C92332" w:rsidRDefault="00AB2740" w:rsidP="00423873">
      <w:pPr>
        <w:pStyle w:val="a5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sz w:val="23"/>
          <w:szCs w:val="23"/>
        </w:rPr>
      </w:pPr>
      <w:r>
        <w:rPr>
          <w:rFonts w:ascii="標楷體" w:eastAsia="標楷體" w:hAnsi="標楷體" w:cs="標楷體" w:hint="eastAsia"/>
          <w:noProof/>
          <w:sz w:val="23"/>
          <w:szCs w:val="23"/>
        </w:rPr>
        <w:lastRenderedPageBreak/>
        <w:drawing>
          <wp:inline distT="0" distB="0" distL="0" distR="0">
            <wp:extent cx="4396156" cy="59283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48" cy="59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</w:p>
    <w:p w:rsidR="00423873" w:rsidRPr="00C92332" w:rsidRDefault="00423873" w:rsidP="00423873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二、查詢發票表頭</w:t>
      </w:r>
      <w:r w:rsidRPr="00C92332">
        <w:rPr>
          <w:rFonts w:hAnsi="標楷體"/>
          <w:sz w:val="28"/>
          <w:szCs w:val="28"/>
        </w:rPr>
        <w:t xml:space="preserve"> </w:t>
      </w:r>
    </w:p>
    <w:p w:rsidR="00423873" w:rsidRPr="00C92332" w:rsidRDefault="00C92332" w:rsidP="00C92332">
      <w:pPr>
        <w:pStyle w:val="Default"/>
        <w:numPr>
          <w:ilvl w:val="0"/>
          <w:numId w:val="12"/>
        </w:numPr>
        <w:rPr>
          <w:rFonts w:hAnsi="標楷體"/>
          <w:sz w:val="23"/>
          <w:szCs w:val="23"/>
        </w:rPr>
      </w:pPr>
      <w:r w:rsidRPr="00C92332">
        <w:rPr>
          <w:rFonts w:hAnsi="標楷體" w:cs="Arial" w:hint="eastAsia"/>
          <w:b/>
          <w:bCs/>
          <w:sz w:val="23"/>
          <w:szCs w:val="23"/>
        </w:rPr>
        <w:t>功能說明</w:t>
      </w:r>
    </w:p>
    <w:p w:rsidR="00423873" w:rsidRPr="00C92332" w:rsidRDefault="00423873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，查詢該紙本電子發票表頭資訊，其回應資訊含：發票號碼、發票開立日期、賣方名稱及發票狀態等資訊。</w:t>
      </w:r>
    </w:p>
    <w:p w:rsidR="00C92332" w:rsidRPr="00C92332" w:rsidRDefault="00C92332" w:rsidP="00C92332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012643" cy="41071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68" cy="41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32" w:rsidRPr="00C92332" w:rsidRDefault="00C92332" w:rsidP="00C92332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316230</wp:posOffset>
            </wp:positionV>
            <wp:extent cx="506730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</w:p>
    <w:p w:rsidR="00C92332" w:rsidRDefault="00C92332" w:rsidP="00C9233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三、查詢發票明細</w:t>
      </w:r>
      <w:r>
        <w:rPr>
          <w:sz w:val="28"/>
          <w:szCs w:val="28"/>
        </w:rPr>
        <w:t xml:space="preserve"> </w:t>
      </w:r>
    </w:p>
    <w:p w:rsidR="00C92332" w:rsidRPr="00C92332" w:rsidRDefault="00C92332" w:rsidP="00C92332">
      <w:pPr>
        <w:pStyle w:val="Default"/>
        <w:numPr>
          <w:ilvl w:val="0"/>
          <w:numId w:val="13"/>
        </w:numPr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功能說明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C92332" w:rsidRDefault="00C92332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，查詢該紙本電子發票消費明細資料，至多查詢</w:t>
      </w:r>
      <w:r w:rsidRPr="00C92332">
        <w:rPr>
          <w:rFonts w:ascii="標楷體" w:eastAsia="標楷體" w:hAnsi="標楷體" w:cs="Arial"/>
          <w:sz w:val="23"/>
          <w:szCs w:val="23"/>
        </w:rPr>
        <w:t>99</w:t>
      </w:r>
      <w:r w:rsidRPr="00C92332">
        <w:rPr>
          <w:rFonts w:ascii="標楷體" w:eastAsia="標楷體" w:hAnsi="標楷體" w:hint="eastAsia"/>
          <w:sz w:val="23"/>
          <w:szCs w:val="23"/>
        </w:rPr>
        <w:t>次。</w:t>
      </w:r>
    </w:p>
    <w:p w:rsidR="00C92332" w:rsidRDefault="00C92332" w:rsidP="00C92332">
      <w:pPr>
        <w:pStyle w:val="a5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</w:p>
    <w:p w:rsidR="00C92332" w:rsidRPr="00C92332" w:rsidRDefault="006E5209" w:rsidP="00C92332">
      <w:pPr>
        <w:pStyle w:val="a5"/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noProof/>
          <w:sz w:val="23"/>
          <w:szCs w:val="23"/>
        </w:rPr>
        <w:lastRenderedPageBreak/>
        <w:drawing>
          <wp:inline distT="0" distB="0" distL="0" distR="0">
            <wp:extent cx="4645539" cy="47701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14" cy="4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2" w:rsidRPr="002D6734" w:rsidRDefault="00C92332" w:rsidP="00C92332">
      <w:pPr>
        <w:pStyle w:val="a5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02480" cy="103090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518660" cy="25615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34" w:rsidRPr="002D6734" w:rsidRDefault="00A73761" w:rsidP="002D6734">
      <w:pPr>
        <w:pStyle w:val="a5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1.9pt;margin-top:31.2pt;width:510.25pt;height:119.8pt;z-index:251666432;mso-position-horizontal-relative:margin;mso-width-relative:margin;mso-height-relative:margin">
            <v:textbox style="mso-next-textbox:#_x0000_s1038">
              <w:txbxContent>
                <w:p w:rsidR="0078444E" w:rsidRPr="00404266" w:rsidRDefault="0078444E" w:rsidP="00404266">
                  <w:pPr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新增一個按鈕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加入此程式碼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Intent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=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</w:rPr>
                    <w:t>new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proofErr w:type="gram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proofErr w:type="gramEnd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com.google.zxing.client.android.SCAN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開啟條碼掃描器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/*</w:t>
                  </w:r>
                  <w:proofErr w:type="gramStart"/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注意</w:t>
                  </w:r>
                  <w:proofErr w:type="gramEnd"/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要先確認手機是否有安裝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條碼掃描器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此應用程式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*/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proofErr w:type="spellStart"/>
                  <w:proofErr w:type="gram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.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putExtra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proofErr w:type="gramEnd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"SCAN_MODE"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"QR_CODE_MODE"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設定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QR Code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參數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proofErr w:type="spellStart"/>
                  <w:proofErr w:type="gram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startActivityForResult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proofErr w:type="gramEnd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FF8000"/>
                      <w:kern w:val="0"/>
                    </w:rPr>
                    <w:t>1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新細明體" w:eastAsia="新細明體" w:hAnsi="新細明體" w:cs="新細明體"/>
                      <w:kern w:val="0"/>
                      <w:sz w:val="32"/>
                      <w:szCs w:val="24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將掃描結果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呼叫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onActivityResult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()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，如果沒有掃描結果，並不會有任何動作</w:t>
                  </w:r>
                </w:p>
              </w:txbxContent>
            </v:textbox>
            <w10:wrap anchorx="margin"/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0" type="#_x0000_t202" style="position:absolute;left:0;text-align:left;margin-left:-41.9pt;margin-top:157pt;width:510.25pt;height:596.4pt;z-index:251668480;mso-width-relative:margin;mso-height-relative:margin">
            <v:textbox style="mso-next-textbox:#_x0000_s1040"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onActivityResult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requestCode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Intent 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String contents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getStringExtra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"SCAN_RESULT"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取得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QR Code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內容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將掃描到的條碼資訊頗析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依照條碼資訊，可得知前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)%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碼為發票日期的條碼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用來判斷發票期別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'9'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char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1911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碼來轉換成西元的發票日期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System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getContentResolver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Secure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ANDROID_ID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手機的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UUID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發票的隨機碼，利用第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~22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碼取得隨機碼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  <w:u w:val="single"/>
                    </w:rPr>
                    <w:t>https://www.einvoice.nat.gov.tw/PB2CAPIVAN/invapp/InvApp?version=0.2&amp;type=Barcode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"&amp;action=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qryInvDetail&amp;generation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=V2"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invTerm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"&amp;encrypt=&amp;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sellerID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=&amp;"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"&amp;UUID="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randomNumber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必須向財政部申請，財政部會提供一組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   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="002D6734" w:rsidRPr="002D6734">
        <w:rPr>
          <w:rFonts w:ascii="標楷體" w:eastAsia="標楷體" w:hAnsi="標楷體" w:hint="eastAsia"/>
          <w:b/>
          <w:sz w:val="36"/>
          <w:szCs w:val="36"/>
        </w:rPr>
        <w:t>程式碼教學</w:t>
      </w:r>
    </w:p>
    <w:p w:rsidR="0078444E" w:rsidRDefault="0078444E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A73761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5" type="#_x0000_t202" style="position:absolute;margin-left:-47.3pt;margin-top:399.6pt;width:510.25pt;height:5in;z-index:251675648;mso-position-horizontal-relative:margin;mso-width-relative:margin;mso-height-relative:margin">
            <v:textbox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extends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BUTTON_NEGATIVE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"Cancel"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@Override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cancel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setMessage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資料讀取中，請稍候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...."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doInBackground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...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Data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[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]);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"error"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78444E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4" type="#_x0000_t202" style="position:absolute;margin-left:0;margin-top:11.8pt;width:510.25pt;height:363.4pt;z-index:251674624;mso-position-horizontal:center;mso-position-horizontal-relative:margin;mso-width-relative:margin;mso-height-relative:margin">
            <v:textbox style="mso-next-textbox:#_x0000_s1044">
              <w:txbxContent>
                <w:p w:rsidR="0091120B" w:rsidRPr="0063762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新增一個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.java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檔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此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class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是</w:t>
                  </w:r>
                  <w:proofErr w:type="gramStart"/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用來頗析</w:t>
                  </w:r>
                  <w:proofErr w:type="gramEnd"/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API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回傳的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JSON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資料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*/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proofErr w:type="gramStart"/>
                  <w:r>
                    <w:rPr>
                      <w:rFonts w:ascii="Courier New" w:eastAsia="新細明體" w:hAnsi="Courier New" w:cs="Courier New" w:hint="eastAsia"/>
                      <w:color w:val="8000FF"/>
                      <w:kern w:val="0"/>
                      <w:sz w:val="20"/>
                    </w:rPr>
                    <w:t>p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ublic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throws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proofErr w:type="gramEnd"/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URL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openConnection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String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while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readLine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append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line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this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finally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78444E"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A73761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3" type="#_x0000_t202" style="position:absolute;margin-left:-47.3pt;margin-top:-55.8pt;width:510.25pt;height:799.35pt;z-index:251673600;mso-width-relative:margin;mso-height-relative:margin">
            <v:textbox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View 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ArrayAdapter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from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Detail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receipt_detail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ArrayAdapter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simple_list_item_1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clear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元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合計：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setPositiveButton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8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),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makeText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儲存成功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!"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LENGTH_LONG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78444E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</w:txbxContent>
            </v:textbox>
          </v:shape>
        </w:pict>
      </w:r>
      <w:r w:rsidR="0078444E"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2D6734" w:rsidRPr="00C92332" w:rsidRDefault="00A73761" w:rsidP="00C92332">
      <w:pPr>
        <w:pStyle w:val="a5"/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7" type="#_x0000_t202" style="position:absolute;left:0;text-align:left;margin-left:-47.75pt;margin-top:107.4pt;width:510.25pt;height:81.35pt;z-index:251677696;mso-height-percent:200;mso-height-percent:200;mso-width-relative:margin;mso-height-relative:margin">
            <v:textbox style="mso-fit-shape-to-text:t">
              <w:txbxContent>
                <w:p w:rsidR="0091120B" w:rsidRP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0"/>
                    </w:rPr>
                  </w:pPr>
                  <w:r w:rsidRPr="0091120B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0"/>
                    </w:rPr>
                    <w:t>AndroidManifest.xml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>必須加入此權限</w:t>
                  </w:r>
                </w:p>
                <w:p w:rsid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gramStart"/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android.permission.INTERNET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 w:rsidR="0091120B" w:rsidRDefault="0091120B" w:rsidP="0091120B"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</w:t>
                  </w:r>
                  <w:proofErr w:type="gram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:name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android.permission.ACCESS_NETWORK_STATE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6" type="#_x0000_t202" style="position:absolute;left:0;text-align:left;margin-left:0;margin-top:0;width:510.25pt;height:95.6pt;z-index:251662335;mso-position-horizontal:center;mso-width-relative:margin;mso-height-relative:margin">
            <v:textbox style="mso-next-textbox:#_x0000_s1046"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setNeutralButton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返回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setBackgroundColor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Color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WHITE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1120B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sectPr w:rsidR="002D6734" w:rsidRPr="00C92332" w:rsidSect="003C0C48">
      <w:pgSz w:w="11906" w:h="16838" w:code="9"/>
      <w:pgMar w:top="1440" w:right="1797" w:bottom="1440" w:left="1797" w:header="851" w:footer="992" w:gutter="0"/>
      <w:cols w:space="425"/>
      <w:titlePg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761" w:rsidRDefault="00A73761" w:rsidP="00404266">
      <w:r>
        <w:separator/>
      </w:r>
    </w:p>
  </w:endnote>
  <w:endnote w:type="continuationSeparator" w:id="0">
    <w:p w:rsidR="00A73761" w:rsidRDefault="00A73761" w:rsidP="0040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761" w:rsidRDefault="00A73761" w:rsidP="00404266">
      <w:r>
        <w:separator/>
      </w:r>
    </w:p>
  </w:footnote>
  <w:footnote w:type="continuationSeparator" w:id="0">
    <w:p w:rsidR="00A73761" w:rsidRDefault="00A73761" w:rsidP="0040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2AC896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DE5412"/>
    <w:multiLevelType w:val="hybridMultilevel"/>
    <w:tmpl w:val="05420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F5025A"/>
    <w:multiLevelType w:val="hybridMultilevel"/>
    <w:tmpl w:val="C394934C"/>
    <w:lvl w:ilvl="0" w:tplc="35D822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EE1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2E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6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454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C6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A2E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E22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2C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6F0CF7"/>
    <w:multiLevelType w:val="hybridMultilevel"/>
    <w:tmpl w:val="0874C7F6"/>
    <w:lvl w:ilvl="0" w:tplc="B80C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E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5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4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A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2E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B1606D"/>
    <w:multiLevelType w:val="hybridMultilevel"/>
    <w:tmpl w:val="1CB26162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834DE0"/>
    <w:multiLevelType w:val="hybridMultilevel"/>
    <w:tmpl w:val="85EE63AC"/>
    <w:lvl w:ilvl="0" w:tplc="04090003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6">
    <w:nsid w:val="41912BDF"/>
    <w:multiLevelType w:val="hybridMultilevel"/>
    <w:tmpl w:val="8AAA1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9D0751"/>
    <w:multiLevelType w:val="hybridMultilevel"/>
    <w:tmpl w:val="E1DEA0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A1095E"/>
    <w:multiLevelType w:val="hybridMultilevel"/>
    <w:tmpl w:val="31A01E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D61D0A"/>
    <w:multiLevelType w:val="hybridMultilevel"/>
    <w:tmpl w:val="770EF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49D1606"/>
    <w:multiLevelType w:val="multilevel"/>
    <w:tmpl w:val="0C8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B1411E"/>
    <w:multiLevelType w:val="hybridMultilevel"/>
    <w:tmpl w:val="E1506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DD02518"/>
    <w:multiLevelType w:val="hybridMultilevel"/>
    <w:tmpl w:val="A8487194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30B3F07"/>
    <w:multiLevelType w:val="hybridMultilevel"/>
    <w:tmpl w:val="592C88BA"/>
    <w:lvl w:ilvl="0" w:tplc="DAE2B4D0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8604FB"/>
    <w:rsid w:val="00043F2A"/>
    <w:rsid w:val="000665EE"/>
    <w:rsid w:val="00071C0D"/>
    <w:rsid w:val="0015627F"/>
    <w:rsid w:val="001C1C85"/>
    <w:rsid w:val="002D6734"/>
    <w:rsid w:val="003C0C48"/>
    <w:rsid w:val="00404266"/>
    <w:rsid w:val="00423873"/>
    <w:rsid w:val="004565EB"/>
    <w:rsid w:val="00644763"/>
    <w:rsid w:val="00664580"/>
    <w:rsid w:val="00664C89"/>
    <w:rsid w:val="006E5209"/>
    <w:rsid w:val="007029B0"/>
    <w:rsid w:val="0078444E"/>
    <w:rsid w:val="007C320F"/>
    <w:rsid w:val="008243FD"/>
    <w:rsid w:val="008604FB"/>
    <w:rsid w:val="008772A5"/>
    <w:rsid w:val="008A200F"/>
    <w:rsid w:val="0091120B"/>
    <w:rsid w:val="00913144"/>
    <w:rsid w:val="00A73761"/>
    <w:rsid w:val="00AB2740"/>
    <w:rsid w:val="00AF14BC"/>
    <w:rsid w:val="00B137DC"/>
    <w:rsid w:val="00C62F05"/>
    <w:rsid w:val="00C92332"/>
    <w:rsid w:val="00D762E2"/>
    <w:rsid w:val="00DE0E7F"/>
    <w:rsid w:val="00E848B5"/>
    <w:rsid w:val="00F52C09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1"/>
        <o:r id="V:Rule2" type="callout" idref="#_x0000_s1032"/>
        <o:r id="V:Rule3" type="callout" idref="#_x0000_s1033"/>
        <o:r id="V:Rule4" type="callout" idref="#_x0000_s1034"/>
        <o:r id="V:Rule5" type="callout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476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5627F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7C320F"/>
    <w:pPr>
      <w:ind w:leftChars="200" w:left="480"/>
    </w:pPr>
  </w:style>
  <w:style w:type="character" w:customStyle="1" w:styleId="apple-converted-space">
    <w:name w:val="apple-converted-space"/>
    <w:basedOn w:val="a1"/>
    <w:rsid w:val="00664C89"/>
  </w:style>
  <w:style w:type="paragraph" w:styleId="a6">
    <w:name w:val="Balloon Text"/>
    <w:basedOn w:val="a0"/>
    <w:link w:val="a7"/>
    <w:uiPriority w:val="99"/>
    <w:semiHidden/>
    <w:unhideWhenUsed/>
    <w:rsid w:val="00F52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F52C0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A200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8">
    <w:name w:val="header"/>
    <w:basedOn w:val="a0"/>
    <w:link w:val="a9"/>
    <w:uiPriority w:val="99"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404266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404266"/>
    <w:rPr>
      <w:sz w:val="20"/>
      <w:szCs w:val="20"/>
    </w:rPr>
  </w:style>
  <w:style w:type="paragraph" w:styleId="a">
    <w:name w:val="List Bullet"/>
    <w:basedOn w:val="a0"/>
    <w:uiPriority w:val="99"/>
    <w:unhideWhenUsed/>
    <w:rsid w:val="00C62F05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h.wikipedia.org/wiki/12%E6%9C%8818%E6%97%A5" TargetMode="External"/><Relationship Id="rId18" Type="http://schemas.openxmlformats.org/officeDocument/2006/relationships/hyperlink" Target="http://zh.wikipedia.org/w/index.php?title=%E5%84%B2%E5%80%BC%E9%87%91&amp;action=edit&amp;redlink=1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zh.wikipedia.org/wiki/2010%E5%B9%B4" TargetMode="External"/><Relationship Id="rId17" Type="http://schemas.openxmlformats.org/officeDocument/2006/relationships/hyperlink" Target="http://zh.wikipedia.org/wiki/%E7%A6%AE%E5%88%B8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%E5%85%A8%E8%81%AF%E7%A6%8F%E5%88%A9%E4%B8%AD%E5%BF%83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1%E6%9C%881%E6%97%A5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zh.wikipedia.org/wiki/%E8%90%8A%E7%88%BE%E5%AF%8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zh.wikipedia.org/wiki/2012%E5%B9%B4" TargetMode="External"/><Relationship Id="rId19" Type="http://schemas.openxmlformats.org/officeDocument/2006/relationships/image" Target="media/image1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%E8%B2%A1%E6%94%BF%E9%83%A8" TargetMode="External"/><Relationship Id="rId14" Type="http://schemas.openxmlformats.org/officeDocument/2006/relationships/hyperlink" Target="http://zh.wikipedia.org/wiki/%E7%B5%B1%E4%B8%80%E8%B6%85%E5%95%86" TargetMode="External"/><Relationship Id="rId22" Type="http://schemas.openxmlformats.org/officeDocument/2006/relationships/hyperlink" Target="https://play.google.com/store/search?q=%E6%A2%9D%E7%A2%BC%E6%8E%83%E6%8F%8F%E5%99%A8&amp;c=apps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BDBD0-FBD1-4042-87C5-F54520C4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Raito</cp:lastModifiedBy>
  <cp:revision>9</cp:revision>
  <dcterms:created xsi:type="dcterms:W3CDTF">2013-10-24T04:05:00Z</dcterms:created>
  <dcterms:modified xsi:type="dcterms:W3CDTF">2013-10-27T12:54:00Z</dcterms:modified>
</cp:coreProperties>
</file>