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2C" w:rsidRDefault="00734E2C" w:rsidP="00734E2C">
      <w:pPr>
        <w:pStyle w:val="a4"/>
        <w:rPr>
          <w:rFonts w:hAnsi="細明體" w:cs="細明體"/>
        </w:rPr>
      </w:pPr>
      <w:r>
        <w:rPr>
          <w:rFonts w:hAnsi="細明體" w:cs="細明體" w:hint="eastAsia"/>
        </w:rPr>
        <w:t>(1)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000000 e205                      LDI R16, 0x25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000001 e314                      LDI R17, 0x34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000002 e321                      LDI R18, 0x31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000003 0f01                      ADD R16, R17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000004 0f02                      ADD R16, R18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000005 e714                      LDI R17, 0x74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000006 0f01                      ADD R16, R17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000007 e040                      LDI R20, 0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000008 0f04                      ADD R16, R20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 xml:space="preserve">000009 ef5f                      LDI R21, 0xFF 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00000a b95a                      OUT DDRD, R21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00000b 9543                      L2: INC R20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00000c b94b                      OUT PORTD, R20</w:t>
      </w:r>
    </w:p>
    <w:p w:rsidR="00734E2C" w:rsidRPr="00F54BCA" w:rsidRDefault="00734E2C" w:rsidP="00734E2C">
      <w:pPr>
        <w:pStyle w:val="a4"/>
        <w:rPr>
          <w:rFonts w:hAnsi="細明體" w:cs="細明體"/>
        </w:rPr>
      </w:pPr>
      <w:r w:rsidRPr="00F54BCA">
        <w:rPr>
          <w:rFonts w:hAnsi="細明體" w:cs="細明體" w:hint="eastAsia"/>
        </w:rPr>
        <w:t>00000d 9340 0300                 STS SUM, R20</w:t>
      </w:r>
    </w:p>
    <w:p w:rsidR="00734E2C" w:rsidRDefault="00734E2C" w:rsidP="00734E2C"/>
    <w:p w:rsidR="00734E2C" w:rsidRDefault="00734E2C" w:rsidP="00734E2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2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)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ADD 0000 11XX XXXX </w:t>
      </w:r>
      <w:proofErr w:type="spellStart"/>
      <w:r>
        <w:rPr>
          <w:rFonts w:asciiTheme="minorEastAsia" w:hAnsiTheme="minorEastAsia"/>
        </w:rPr>
        <w:t>XXXX</w:t>
      </w:r>
      <w:proofErr w:type="spellEnd"/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OUT 1011 1XXX</w:t>
      </w:r>
      <w:r>
        <w:rPr>
          <w:rFonts w:asciiTheme="minorEastAsia" w:hAnsiTheme="minorEastAsia" w:hint="eastAsia"/>
        </w:rPr>
        <w:t xml:space="preserve"> XXXX </w:t>
      </w:r>
      <w:proofErr w:type="spellStart"/>
      <w:r>
        <w:rPr>
          <w:rFonts w:asciiTheme="minorEastAsia" w:hAnsiTheme="minorEastAsia" w:hint="eastAsia"/>
        </w:rPr>
        <w:t>XXXX</w:t>
      </w:r>
      <w:proofErr w:type="spellEnd"/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INC 1001 010X XXXX</w:t>
      </w:r>
      <w:r w:rsidRPr="004E71A2">
        <w:rPr>
          <w:rFonts w:asciiTheme="minorEastAsia" w:hAnsiTheme="minorEastAsia"/>
        </w:rPr>
        <w:t xml:space="preserve"> 0011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STS 1001 001X XXXX 0000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XXXX </w:t>
      </w:r>
      <w:proofErr w:type="spellStart"/>
      <w:r>
        <w:rPr>
          <w:rFonts w:asciiTheme="minorEastAsia" w:hAnsiTheme="minorEastAsia"/>
        </w:rPr>
        <w:t>XXXX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XXXX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XXXX</w:t>
      </w:r>
      <w:proofErr w:type="spellEnd"/>
    </w:p>
    <w:p w:rsidR="00734E2C" w:rsidRDefault="00734E2C" w:rsidP="00734E2C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 xml:space="preserve">IN  </w:t>
      </w:r>
      <w:r w:rsidRPr="00BB3762">
        <w:rPr>
          <w:rFonts w:asciiTheme="minorEastAsia" w:hAnsiTheme="minorEastAsia"/>
        </w:rPr>
        <w:t>1011</w:t>
      </w:r>
      <w:proofErr w:type="gramEnd"/>
      <w:r w:rsidRPr="00BB3762">
        <w:rPr>
          <w:rFonts w:asciiTheme="minorEastAsia" w:hAnsiTheme="minorEastAsia"/>
        </w:rPr>
        <w:t xml:space="preserve"> 0</w:t>
      </w:r>
      <w:r>
        <w:rPr>
          <w:rFonts w:asciiTheme="minorEastAsia" w:hAnsiTheme="minorEastAsia"/>
        </w:rPr>
        <w:t>XXX</w:t>
      </w:r>
      <w:r w:rsidRPr="00BB376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XXXX</w:t>
      </w:r>
      <w:r w:rsidRPr="00BB3762"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XXXX</w:t>
      </w:r>
      <w:proofErr w:type="spellEnd"/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SUBI</w:t>
      </w:r>
      <w:r>
        <w:rPr>
          <w:rFonts w:asciiTheme="minorEastAsia" w:hAnsiTheme="minorEastAsia"/>
        </w:rPr>
        <w:t xml:space="preserve"> 0101 XXXX </w:t>
      </w:r>
      <w:proofErr w:type="spellStart"/>
      <w:r>
        <w:rPr>
          <w:rFonts w:asciiTheme="minorEastAsia" w:hAnsiTheme="minorEastAsia"/>
        </w:rPr>
        <w:t>XXXX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XXXX</w:t>
      </w:r>
      <w:proofErr w:type="spellEnd"/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SBI 0001 10XX XXXX </w:t>
      </w:r>
      <w:proofErr w:type="spellStart"/>
      <w:r>
        <w:rPr>
          <w:rFonts w:asciiTheme="minorEastAsia" w:hAnsiTheme="minorEastAsia"/>
        </w:rPr>
        <w:t>XXXX</w:t>
      </w:r>
      <w:proofErr w:type="spellEnd"/>
    </w:p>
    <w:p w:rsidR="00734E2C" w:rsidRDefault="00734E2C" w:rsidP="00734E2C">
      <w:pPr>
        <w:rPr>
          <w:rFonts w:asciiTheme="minorEastAsia" w:hAnsiTheme="minorEastAsia"/>
        </w:rPr>
      </w:pP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(3)</w:t>
      </w:r>
    </w:p>
    <w:tbl>
      <w:tblPr>
        <w:tblStyle w:val="a3"/>
        <w:tblW w:w="9280" w:type="dxa"/>
        <w:tblLook w:val="04A0" w:firstRow="1" w:lastRow="0" w:firstColumn="1" w:lastColumn="0" w:noHBand="0" w:noVBand="1"/>
      </w:tblPr>
      <w:tblGrid>
        <w:gridCol w:w="510"/>
        <w:gridCol w:w="1193"/>
        <w:gridCol w:w="1394"/>
        <w:gridCol w:w="799"/>
        <w:gridCol w:w="717"/>
        <w:gridCol w:w="684"/>
        <w:gridCol w:w="684"/>
        <w:gridCol w:w="684"/>
        <w:gridCol w:w="841"/>
        <w:gridCol w:w="899"/>
        <w:gridCol w:w="875"/>
      </w:tblGrid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1193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Instruction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PC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SREG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R16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R17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R18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R20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R21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DDRD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PDRD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93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 w:rsidRPr="00F54BCA">
              <w:rPr>
                <w:rFonts w:ascii="細明體" w:eastAsia="細明體" w:hAnsi="細明體" w:cs="細明體" w:hint="eastAsia"/>
              </w:rPr>
              <w:t>LDI R16, 0x25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x00000001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x25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pStyle w:val="a4"/>
              <w:rPr>
                <w:rFonts w:hAnsi="細明體" w:cs="細明體"/>
              </w:rPr>
            </w:pPr>
            <w:r w:rsidRPr="00F54BCA">
              <w:rPr>
                <w:rFonts w:hAnsi="細明體" w:cs="細明體" w:hint="eastAsia"/>
              </w:rPr>
              <w:t>LDI R17, 0x34</w:t>
            </w:r>
          </w:p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0x00000002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0x25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93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 w:rsidRPr="00F54BCA">
              <w:rPr>
                <w:rFonts w:ascii="細明體" w:eastAsia="細明體" w:hAnsi="細明體" w:cs="細明體" w:hint="eastAsia"/>
              </w:rPr>
              <w:t>LDI R18, 0x31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0x25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93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 w:rsidRPr="00F54BCA">
              <w:rPr>
                <w:rFonts w:ascii="細明體" w:eastAsia="細明體" w:hAnsi="細明體" w:cs="細明體" w:hint="eastAsia"/>
              </w:rPr>
              <w:t>ADD R16, R17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0x59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93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 w:rsidRPr="00F54BCA">
              <w:rPr>
                <w:rFonts w:ascii="細明體" w:eastAsia="細明體" w:hAnsi="細明體" w:cs="細明體" w:hint="eastAsia"/>
              </w:rPr>
              <w:t xml:space="preserve">ADD R16, </w:t>
            </w:r>
            <w:r w:rsidRPr="00F54BCA">
              <w:rPr>
                <w:rFonts w:ascii="細明體" w:eastAsia="細明體" w:hAnsi="細明體" w:cs="細明體" w:hint="eastAsia"/>
              </w:rPr>
              <w:lastRenderedPageBreak/>
              <w:t>R18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0x0000000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V,N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0x8A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93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 w:rsidRPr="00F54BCA">
              <w:rPr>
                <w:rFonts w:ascii="細明體" w:eastAsia="細明體" w:hAnsi="細明體" w:cs="細明體" w:hint="eastAsia"/>
              </w:rPr>
              <w:t>LDI R17, 0x74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V,N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0x8A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93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 w:rsidRPr="00F54BCA">
              <w:rPr>
                <w:rFonts w:ascii="細明體" w:eastAsia="細明體" w:hAnsi="細明體" w:cs="細明體" w:hint="eastAsia"/>
              </w:rPr>
              <w:t>ADD R16, R17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S,N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</w:t>
            </w:r>
            <w:r>
              <w:rPr>
                <w:rFonts w:asciiTheme="minorEastAsia" w:hAnsiTheme="minorEastAsia"/>
              </w:rPr>
              <w:t>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 w:rsidRPr="00F54BCA">
              <w:rPr>
                <w:rFonts w:ascii="細明體" w:eastAsia="細明體" w:hAnsi="細明體" w:cs="細明體" w:hint="eastAsia"/>
              </w:rPr>
              <w:t>LDI R20, 0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S,N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 w:rsidRPr="00F54BCA">
              <w:rPr>
                <w:rFonts w:ascii="細明體" w:eastAsia="細明體" w:hAnsi="細明體" w:cs="細明體" w:hint="eastAsia"/>
              </w:rPr>
              <w:t>ADD R16, R20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S,N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 w:rsidRPr="00F54BCA">
              <w:rPr>
                <w:rFonts w:ascii="細明體" w:eastAsia="細明體" w:hAnsi="細明體" w:cs="細明體" w:hint="eastAsia"/>
              </w:rPr>
              <w:t>LDI R21, 0xFF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A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S,N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 w:rsidRPr="00F54BCA">
              <w:rPr>
                <w:rFonts w:ascii="細明體" w:eastAsia="細明體" w:hAnsi="細明體" w:cs="細明體" w:hint="eastAsia"/>
              </w:rPr>
              <w:t>OUT DDRD, R21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B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S,N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 w:rsidRPr="00F54BCA">
              <w:rPr>
                <w:rFonts w:ascii="細明體" w:eastAsia="細明體" w:hAnsi="細明體" w:cs="細明體" w:hint="eastAsia"/>
              </w:rPr>
              <w:t>L2: INC R20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C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0x01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 w:rsidRPr="00F54BCA">
              <w:rPr>
                <w:rFonts w:ascii="細明體" w:eastAsia="細明體" w:hAnsi="細明體" w:cs="細明體" w:hint="eastAsia"/>
              </w:rPr>
              <w:t>OUT PORTD, R20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0x01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0x01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 w:rsidRPr="00F54BCA">
              <w:rPr>
                <w:rFonts w:ascii="細明體" w:eastAsia="細明體" w:hAnsi="細明體" w:cs="細明體" w:hint="eastAsia"/>
              </w:rPr>
              <w:t>STS SUM, R20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</w:t>
            </w:r>
            <w:r>
              <w:rPr>
                <w:rFonts w:asciiTheme="minorEastAsia" w:hAnsiTheme="minorEastAsia"/>
              </w:rPr>
              <w:t>F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0x01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0x01</w:t>
            </w:r>
          </w:p>
        </w:tc>
      </w:tr>
      <w:tr w:rsidR="00734E2C" w:rsidTr="00C97E6C">
        <w:tc>
          <w:tcPr>
            <w:tcW w:w="63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193" w:type="dxa"/>
          </w:tcPr>
          <w:p w:rsidR="00734E2C" w:rsidRPr="00F54BCA" w:rsidRDefault="00734E2C" w:rsidP="00C97E6C">
            <w:pPr>
              <w:rPr>
                <w:rFonts w:ascii="細明體" w:eastAsia="細明體" w:hAnsi="細明體" w:cs="細明體"/>
              </w:rPr>
            </w:pPr>
            <w:r>
              <w:rPr>
                <w:rFonts w:ascii="細明體" w:eastAsia="細明體" w:hAnsi="細明體" w:cs="細明體" w:hint="eastAsia"/>
              </w:rPr>
              <w:t>RJMP</w:t>
            </w:r>
            <w:r>
              <w:rPr>
                <w:rFonts w:ascii="細明體" w:eastAsia="細明體" w:hAnsi="細明體" w:cs="細明體"/>
              </w:rPr>
              <w:t xml:space="preserve"> L2</w:t>
            </w:r>
          </w:p>
        </w:tc>
        <w:tc>
          <w:tcPr>
            <w:tcW w:w="670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0x0000000B</w:t>
            </w:r>
          </w:p>
        </w:tc>
        <w:tc>
          <w:tcPr>
            <w:tcW w:w="812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0xFE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0x74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0x31</w:t>
            </w:r>
          </w:p>
        </w:tc>
        <w:tc>
          <w:tcPr>
            <w:tcW w:w="718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0x01</w:t>
            </w:r>
          </w:p>
        </w:tc>
        <w:tc>
          <w:tcPr>
            <w:tcW w:w="1127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0xFF</w:t>
            </w:r>
          </w:p>
        </w:tc>
        <w:tc>
          <w:tcPr>
            <w:tcW w:w="984" w:type="dxa"/>
          </w:tcPr>
          <w:p w:rsidR="00734E2C" w:rsidRDefault="00734E2C" w:rsidP="00C97E6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0x01</w:t>
            </w:r>
          </w:p>
        </w:tc>
      </w:tr>
    </w:tbl>
    <w:p w:rsidR="00734E2C" w:rsidRDefault="00734E2C" w:rsidP="00734E2C">
      <w:pPr>
        <w:rPr>
          <w:rFonts w:asciiTheme="minorEastAsia" w:hAnsiTheme="minorEastAsia"/>
        </w:rPr>
      </w:pP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(4)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1.經由STS 將R20的數值存入SUM 的</w:t>
      </w:r>
      <w:proofErr w:type="spellStart"/>
      <w:r>
        <w:rPr>
          <w:rFonts w:asciiTheme="minorEastAsia" w:hAnsiTheme="minorEastAsia" w:hint="eastAsia"/>
        </w:rPr>
        <w:t>adress</w:t>
      </w:r>
      <w:proofErr w:type="spellEnd"/>
      <w:r>
        <w:rPr>
          <w:rFonts w:asciiTheme="minorEastAsia" w:hAnsiTheme="minorEastAsia" w:hint="eastAsia"/>
        </w:rPr>
        <w:t>，而SUM的</w:t>
      </w:r>
      <w:proofErr w:type="spellStart"/>
      <w:r>
        <w:rPr>
          <w:rFonts w:asciiTheme="minorEastAsia" w:hAnsiTheme="minorEastAsia" w:hint="eastAsia"/>
        </w:rPr>
        <w:t>adress</w:t>
      </w:r>
      <w:proofErr w:type="spellEnd"/>
      <w:r>
        <w:rPr>
          <w:rFonts w:asciiTheme="minorEastAsia" w:hAnsiTheme="minorEastAsia" w:hint="eastAsia"/>
        </w:rPr>
        <w:t>為0x300，當進行到RJMP L2時，會將R20的數值加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並再存入0x300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.EQU SUM = 0x300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改成</w:t>
      </w:r>
    </w:p>
    <w:p w:rsidR="00734E2C" w:rsidRDefault="00734E2C" w:rsidP="00734E2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.EQU SUM = 0x</w:t>
      </w:r>
      <w:r>
        <w:rPr>
          <w:rFonts w:asciiTheme="minorEastAsia" w:hAnsiTheme="minorEastAsia" w:hint="eastAsia"/>
        </w:rPr>
        <w:t>150</w:t>
      </w:r>
    </w:p>
    <w:p w:rsidR="003222D1" w:rsidRPr="00734E2C" w:rsidRDefault="003222D1" w:rsidP="00734E2C">
      <w:bookmarkStart w:id="0" w:name="_GoBack"/>
      <w:bookmarkEnd w:id="0"/>
    </w:p>
    <w:sectPr w:rsidR="003222D1" w:rsidRPr="00734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D1"/>
    <w:rsid w:val="0015682B"/>
    <w:rsid w:val="003222D1"/>
    <w:rsid w:val="00734E2C"/>
    <w:rsid w:val="00A70D2D"/>
    <w:rsid w:val="00C93B23"/>
    <w:rsid w:val="00E338CF"/>
    <w:rsid w:val="00F2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049E6-9C85-42C1-950A-17B4CB33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E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2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734E2C"/>
    <w:rPr>
      <w:rFonts w:ascii="細明體" w:eastAsia="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734E2C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鉑霆 柯</cp:lastModifiedBy>
  <cp:revision>3</cp:revision>
  <dcterms:created xsi:type="dcterms:W3CDTF">2020-05-11T10:09:00Z</dcterms:created>
  <dcterms:modified xsi:type="dcterms:W3CDTF">2020-05-17T14:24:00Z</dcterms:modified>
</cp:coreProperties>
</file>