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C8F4" w14:textId="77777777" w:rsidR="00894770" w:rsidRPr="000B209D" w:rsidRDefault="00894770" w:rsidP="00894770">
      <w:pPr>
        <w:jc w:val="center"/>
        <w:rPr>
          <w:rFonts w:ascii="Times New Roman" w:hAnsi="Times New Roman"/>
          <w:sz w:val="28"/>
          <w:szCs w:val="28"/>
        </w:rPr>
      </w:pPr>
      <w:r w:rsidRPr="000B209D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037D22F8" w14:textId="77777777" w:rsidR="00894770" w:rsidRPr="000B209D" w:rsidRDefault="00894770" w:rsidP="00894770">
      <w:pPr>
        <w:jc w:val="center"/>
        <w:rPr>
          <w:rFonts w:ascii="Times New Roman" w:hAnsi="Times New Roman"/>
          <w:spacing w:val="-2"/>
          <w:sz w:val="28"/>
          <w:szCs w:val="28"/>
        </w:rPr>
      </w:pPr>
      <w:r w:rsidRPr="000B209D">
        <w:rPr>
          <w:rFonts w:ascii="Times New Roman" w:hAnsi="Times New Roman"/>
          <w:sz w:val="28"/>
          <w:szCs w:val="28"/>
        </w:rPr>
        <w:t xml:space="preserve">учреждение высшего </w:t>
      </w:r>
      <w:r w:rsidRPr="000B209D">
        <w:rPr>
          <w:rFonts w:ascii="Times New Roman" w:hAnsi="Times New Roman"/>
          <w:spacing w:val="-2"/>
          <w:sz w:val="28"/>
          <w:szCs w:val="28"/>
        </w:rPr>
        <w:t>образования</w:t>
      </w:r>
    </w:p>
    <w:p w14:paraId="72B32DE7" w14:textId="77777777" w:rsidR="00894770" w:rsidRPr="000B209D" w:rsidRDefault="00894770" w:rsidP="00894770">
      <w:pPr>
        <w:jc w:val="center"/>
        <w:rPr>
          <w:rFonts w:ascii="Times New Roman" w:hAnsi="Times New Roman"/>
          <w:spacing w:val="-2"/>
          <w:sz w:val="28"/>
          <w:szCs w:val="28"/>
        </w:rPr>
      </w:pPr>
      <w:r w:rsidRPr="000B209D">
        <w:rPr>
          <w:rFonts w:ascii="Times New Roman" w:hAnsi="Times New Roman"/>
          <w:spacing w:val="-2"/>
          <w:sz w:val="28"/>
          <w:szCs w:val="28"/>
        </w:rPr>
        <w:t>«Алтайский государственный технический университет</w:t>
      </w:r>
    </w:p>
    <w:p w14:paraId="5EF4DE64" w14:textId="77777777" w:rsidR="00894770" w:rsidRPr="000B209D" w:rsidRDefault="00894770" w:rsidP="00894770">
      <w:pPr>
        <w:jc w:val="center"/>
        <w:rPr>
          <w:rFonts w:ascii="Times New Roman" w:hAnsi="Times New Roman"/>
          <w:sz w:val="28"/>
          <w:szCs w:val="28"/>
        </w:rPr>
      </w:pPr>
      <w:r w:rsidRPr="000B209D">
        <w:rPr>
          <w:rFonts w:ascii="Times New Roman" w:hAnsi="Times New Roman"/>
          <w:spacing w:val="-2"/>
          <w:sz w:val="28"/>
          <w:szCs w:val="28"/>
        </w:rPr>
        <w:t>им. И.И. Ползуно</w:t>
      </w:r>
      <w:r w:rsidRPr="000B209D">
        <w:rPr>
          <w:rFonts w:ascii="Times New Roman" w:hAnsi="Times New Roman"/>
          <w:sz w:val="28"/>
          <w:szCs w:val="28"/>
        </w:rPr>
        <w:t>ва»</w:t>
      </w:r>
    </w:p>
    <w:p w14:paraId="73049CAF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12FBD72B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627A4E2E" w14:textId="77777777" w:rsidR="00894770" w:rsidRPr="000B209D" w:rsidRDefault="00894770" w:rsidP="00894770">
      <w:pPr>
        <w:pStyle w:val="a3"/>
        <w:rPr>
          <w:rFonts w:ascii="Times New Roman" w:hAnsi="Times New Roman"/>
          <w:sz w:val="28"/>
          <w:szCs w:val="28"/>
        </w:rPr>
      </w:pPr>
      <w:r w:rsidRPr="000B209D">
        <w:rPr>
          <w:rFonts w:ascii="Times New Roman" w:hAnsi="Times New Roman"/>
          <w:sz w:val="28"/>
          <w:szCs w:val="28"/>
        </w:rPr>
        <w:t>Факультет (</w:t>
      </w:r>
      <w:proofErr w:type="gramStart"/>
      <w:r w:rsidRPr="000B209D">
        <w:rPr>
          <w:rFonts w:ascii="Times New Roman" w:hAnsi="Times New Roman"/>
          <w:sz w:val="28"/>
          <w:szCs w:val="28"/>
        </w:rPr>
        <w:t>институт</w:t>
      </w:r>
      <w:r w:rsidRPr="000B209D">
        <w:rPr>
          <w:rFonts w:ascii="Times New Roman" w:hAnsi="Times New Roman"/>
          <w:sz w:val="28"/>
          <w:szCs w:val="28"/>
          <w:u w:val="single"/>
        </w:rPr>
        <w:t>)  Информационных</w:t>
      </w:r>
      <w:proofErr w:type="gramEnd"/>
      <w:r w:rsidRPr="000B209D">
        <w:rPr>
          <w:rFonts w:ascii="Times New Roman" w:hAnsi="Times New Roman"/>
          <w:sz w:val="28"/>
          <w:szCs w:val="28"/>
          <w:u w:val="single"/>
        </w:rPr>
        <w:t xml:space="preserve"> технологий</w:t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</w:rPr>
        <w:t xml:space="preserve"> </w:t>
      </w:r>
    </w:p>
    <w:p w14:paraId="09163872" w14:textId="77777777" w:rsidR="00894770" w:rsidRPr="000B209D" w:rsidRDefault="00894770" w:rsidP="00894770">
      <w:pPr>
        <w:pStyle w:val="a3"/>
        <w:rPr>
          <w:rFonts w:ascii="Times New Roman" w:hAnsi="Times New Roman"/>
          <w:sz w:val="28"/>
          <w:szCs w:val="28"/>
        </w:rPr>
      </w:pPr>
      <w:proofErr w:type="gramStart"/>
      <w:r w:rsidRPr="000B209D">
        <w:rPr>
          <w:rFonts w:ascii="Times New Roman" w:hAnsi="Times New Roman"/>
          <w:sz w:val="28"/>
          <w:szCs w:val="28"/>
        </w:rPr>
        <w:t xml:space="preserve">Кафедра </w:t>
      </w:r>
      <w:r w:rsidRPr="000B209D">
        <w:rPr>
          <w:rFonts w:ascii="Times New Roman" w:hAnsi="Times New Roman"/>
          <w:sz w:val="28"/>
          <w:szCs w:val="28"/>
          <w:u w:val="single"/>
        </w:rPr>
        <w:t xml:space="preserve"> Прикладная</w:t>
      </w:r>
      <w:proofErr w:type="gramEnd"/>
      <w:r w:rsidRPr="000B209D">
        <w:rPr>
          <w:rFonts w:ascii="Times New Roman" w:hAnsi="Times New Roman"/>
          <w:sz w:val="28"/>
          <w:szCs w:val="28"/>
          <w:u w:val="single"/>
        </w:rPr>
        <w:t xml:space="preserve"> математика</w:t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</w:rPr>
        <w:t xml:space="preserve"> </w:t>
      </w:r>
    </w:p>
    <w:p w14:paraId="348018F3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3149EA36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7BAADB7A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64B2CA8F" w14:textId="77777777" w:rsidR="00894770" w:rsidRPr="000B209D" w:rsidRDefault="00894770" w:rsidP="00894770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0B209D">
        <w:rPr>
          <w:rFonts w:ascii="Times New Roman" w:hAnsi="Times New Roman"/>
          <w:sz w:val="28"/>
          <w:szCs w:val="28"/>
        </w:rPr>
        <w:t>Отчет защищен с оценкой______________</w:t>
      </w:r>
    </w:p>
    <w:p w14:paraId="3A11B7E0" w14:textId="77777777" w:rsidR="00894770" w:rsidRPr="000B209D" w:rsidRDefault="00894770" w:rsidP="00894770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0B209D"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209D">
        <w:rPr>
          <w:rFonts w:ascii="Times New Roman" w:hAnsi="Times New Roman"/>
          <w:sz w:val="28"/>
          <w:szCs w:val="28"/>
          <w:u w:val="single"/>
        </w:rPr>
        <w:t>Е.Н.Крючкова</w:t>
      </w:r>
      <w:proofErr w:type="spellEnd"/>
      <w:r w:rsidRPr="000B209D">
        <w:rPr>
          <w:rFonts w:ascii="Times New Roman" w:hAnsi="Times New Roman"/>
          <w:sz w:val="28"/>
          <w:szCs w:val="28"/>
        </w:rPr>
        <w:t xml:space="preserve"> </w:t>
      </w:r>
    </w:p>
    <w:p w14:paraId="54C7E3BE" w14:textId="77777777" w:rsidR="00894770" w:rsidRPr="000B209D" w:rsidRDefault="00894770" w:rsidP="00894770">
      <w:pPr>
        <w:pStyle w:val="a4"/>
        <w:jc w:val="right"/>
        <w:rPr>
          <w:rFonts w:ascii="Times New Roman" w:hAnsi="Times New Roman"/>
        </w:rPr>
      </w:pPr>
      <w:r w:rsidRPr="000B209D">
        <w:rPr>
          <w:rFonts w:ascii="Times New Roman" w:hAnsi="Times New Roman"/>
          <w:sz w:val="28"/>
          <w:szCs w:val="28"/>
        </w:rPr>
        <w:t xml:space="preserve"> </w:t>
      </w:r>
      <w:r w:rsidRPr="000B209D">
        <w:rPr>
          <w:rFonts w:ascii="Times New Roman" w:hAnsi="Times New Roman"/>
        </w:rPr>
        <w:t xml:space="preserve">(подпись </w:t>
      </w:r>
      <w:proofErr w:type="gramStart"/>
      <w:r w:rsidRPr="000B209D">
        <w:rPr>
          <w:rFonts w:ascii="Times New Roman" w:hAnsi="Times New Roman"/>
        </w:rPr>
        <w:t xml:space="preserve">преподавателя)   </w:t>
      </w:r>
      <w:proofErr w:type="gramEnd"/>
      <w:r w:rsidRPr="000B209D">
        <w:rPr>
          <w:rFonts w:ascii="Times New Roman" w:hAnsi="Times New Roman"/>
        </w:rPr>
        <w:t xml:space="preserve">    (инициалы, фамилия) </w:t>
      </w:r>
    </w:p>
    <w:p w14:paraId="1378C1EC" w14:textId="77777777" w:rsidR="00894770" w:rsidRPr="000B209D" w:rsidRDefault="004F7774" w:rsidP="00894770">
      <w:pPr>
        <w:pStyle w:val="a4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“___</w:t>
      </w:r>
      <w:proofErr w:type="gramStart"/>
      <w:r>
        <w:rPr>
          <w:rFonts w:ascii="Times New Roman" w:hAnsi="Times New Roman"/>
          <w:sz w:val="28"/>
          <w:szCs w:val="28"/>
        </w:rPr>
        <w:t>_”_</w:t>
      </w:r>
      <w:proofErr w:type="gramEnd"/>
      <w:r>
        <w:rPr>
          <w:rFonts w:ascii="Times New Roman" w:hAnsi="Times New Roman"/>
          <w:sz w:val="28"/>
          <w:szCs w:val="28"/>
        </w:rPr>
        <w:t>__________ 2020</w:t>
      </w:r>
      <w:r w:rsidR="00894770" w:rsidRPr="000B209D">
        <w:rPr>
          <w:rFonts w:ascii="Times New Roman" w:hAnsi="Times New Roman"/>
          <w:sz w:val="28"/>
          <w:szCs w:val="28"/>
        </w:rPr>
        <w:t xml:space="preserve"> г.</w:t>
      </w:r>
    </w:p>
    <w:p w14:paraId="1AB442AB" w14:textId="77777777" w:rsidR="00894770" w:rsidRPr="000B209D" w:rsidRDefault="00894770" w:rsidP="00894770">
      <w:pPr>
        <w:pStyle w:val="a4"/>
        <w:jc w:val="left"/>
        <w:rPr>
          <w:rFonts w:ascii="Times New Roman" w:hAnsi="Times New Roman"/>
          <w:sz w:val="28"/>
          <w:szCs w:val="28"/>
        </w:rPr>
      </w:pPr>
    </w:p>
    <w:p w14:paraId="106E5BFC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74CB9F6C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42AFDA03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6F4B6E98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3BDE9E54" w14:textId="77777777" w:rsidR="00894770" w:rsidRPr="000B209D" w:rsidRDefault="00DF10FF" w:rsidP="00894770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Расчётное задание</w:t>
      </w:r>
    </w:p>
    <w:p w14:paraId="666CBF93" w14:textId="77777777" w:rsidR="00894770" w:rsidRPr="000B209D" w:rsidRDefault="00894770" w:rsidP="00894770">
      <w:pPr>
        <w:pStyle w:val="a4"/>
        <w:rPr>
          <w:rFonts w:ascii="Times New Roman" w:hAnsi="Times New Roman"/>
          <w:sz w:val="28"/>
          <w:szCs w:val="28"/>
          <w:u w:val="single"/>
        </w:rPr>
      </w:pPr>
      <w:r w:rsidRPr="000B209D">
        <w:rPr>
          <w:rFonts w:ascii="Times New Roman" w:hAnsi="Times New Roman"/>
          <w:sz w:val="28"/>
          <w:szCs w:val="28"/>
        </w:rPr>
        <w:t xml:space="preserve">по дисциплине </w:t>
      </w:r>
      <w:r w:rsidRPr="000B209D">
        <w:rPr>
          <w:rFonts w:ascii="Times New Roman" w:hAnsi="Times New Roman"/>
          <w:sz w:val="40"/>
          <w:szCs w:val="40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 xml:space="preserve">Методы анализа в теории формальных языков </w:t>
      </w:r>
    </w:p>
    <w:p w14:paraId="74FE5A0B" w14:textId="77777777" w:rsidR="00894770" w:rsidRPr="000B209D" w:rsidRDefault="00894770" w:rsidP="00894770">
      <w:pPr>
        <w:pStyle w:val="a4"/>
        <w:rPr>
          <w:rFonts w:ascii="Times New Roman" w:hAnsi="Times New Roman"/>
        </w:rPr>
      </w:pPr>
      <w:r w:rsidRPr="000B209D">
        <w:rPr>
          <w:rFonts w:ascii="Times New Roman" w:hAnsi="Times New Roman"/>
        </w:rPr>
        <w:t xml:space="preserve"> (наименование дисциплины) </w:t>
      </w:r>
    </w:p>
    <w:p w14:paraId="5CD14A8F" w14:textId="77777777" w:rsidR="00894770" w:rsidRPr="000B209D" w:rsidRDefault="00894770" w:rsidP="00894770">
      <w:pPr>
        <w:pStyle w:val="a4"/>
        <w:rPr>
          <w:rFonts w:ascii="Times New Roman" w:hAnsi="Times New Roman"/>
        </w:rPr>
      </w:pPr>
    </w:p>
    <w:p w14:paraId="642645CF" w14:textId="657D1DB1" w:rsidR="00894770" w:rsidRPr="000B209D" w:rsidRDefault="00894770" w:rsidP="00894770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  <w:t>ЛР 09.03.04.0</w:t>
      </w:r>
      <w:r w:rsidR="003A7553">
        <w:rPr>
          <w:rFonts w:ascii="Times New Roman" w:hAnsi="Times New Roman"/>
          <w:sz w:val="28"/>
          <w:szCs w:val="28"/>
          <w:u w:val="single"/>
        </w:rPr>
        <w:t>7</w:t>
      </w:r>
      <w:r w:rsidRPr="000B209D">
        <w:rPr>
          <w:rFonts w:ascii="Times New Roman" w:hAnsi="Times New Roman"/>
          <w:sz w:val="28"/>
          <w:szCs w:val="28"/>
          <w:u w:val="single"/>
        </w:rPr>
        <w:t>.000 ОТ</w:t>
      </w:r>
      <w:r w:rsidRPr="000B209D">
        <w:rPr>
          <w:rFonts w:ascii="Times New Roman" w:hAnsi="Times New Roman"/>
          <w:sz w:val="28"/>
          <w:szCs w:val="28"/>
          <w:u w:val="single"/>
        </w:rPr>
        <w:tab/>
      </w:r>
    </w:p>
    <w:p w14:paraId="2B510BB0" w14:textId="77777777" w:rsidR="00894770" w:rsidRPr="000B209D" w:rsidRDefault="00894770" w:rsidP="00894770">
      <w:pPr>
        <w:pStyle w:val="8"/>
        <w:rPr>
          <w:rFonts w:ascii="Times New Roman" w:hAnsi="Times New Roman"/>
          <w:sz w:val="20"/>
          <w:szCs w:val="20"/>
        </w:rPr>
      </w:pPr>
      <w:r w:rsidRPr="000B209D">
        <w:rPr>
          <w:rFonts w:ascii="Times New Roman" w:hAnsi="Times New Roman"/>
          <w:sz w:val="20"/>
          <w:szCs w:val="20"/>
        </w:rPr>
        <w:t>(обозначение документа)</w:t>
      </w:r>
    </w:p>
    <w:p w14:paraId="5F3A3195" w14:textId="77777777" w:rsidR="00894770" w:rsidRPr="000B209D" w:rsidRDefault="00894770" w:rsidP="00894770">
      <w:pPr>
        <w:pStyle w:val="a4"/>
        <w:jc w:val="left"/>
        <w:rPr>
          <w:rFonts w:ascii="Times New Roman" w:hAnsi="Times New Roman"/>
          <w:sz w:val="28"/>
          <w:szCs w:val="28"/>
        </w:rPr>
      </w:pPr>
    </w:p>
    <w:p w14:paraId="568D0861" w14:textId="77777777" w:rsidR="00894770" w:rsidRPr="000B209D" w:rsidRDefault="00894770" w:rsidP="00894770">
      <w:pPr>
        <w:pStyle w:val="a4"/>
        <w:jc w:val="left"/>
        <w:rPr>
          <w:rFonts w:ascii="Times New Roman" w:hAnsi="Times New Roman"/>
          <w:sz w:val="28"/>
          <w:szCs w:val="28"/>
        </w:rPr>
      </w:pPr>
    </w:p>
    <w:p w14:paraId="7B87569D" w14:textId="77777777" w:rsidR="00894770" w:rsidRPr="000B209D" w:rsidRDefault="00894770" w:rsidP="00894770">
      <w:pPr>
        <w:pStyle w:val="a4"/>
        <w:jc w:val="left"/>
        <w:rPr>
          <w:rFonts w:ascii="Times New Roman" w:hAnsi="Times New Roman"/>
          <w:sz w:val="28"/>
          <w:szCs w:val="28"/>
        </w:rPr>
      </w:pPr>
    </w:p>
    <w:p w14:paraId="1212BC06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73C3F6BC" w14:textId="39F39EAA" w:rsidR="00894770" w:rsidRPr="000B209D" w:rsidRDefault="00894770" w:rsidP="00894770">
      <w:pPr>
        <w:pStyle w:val="a4"/>
        <w:tabs>
          <w:tab w:val="clear" w:pos="4536"/>
          <w:tab w:val="clear" w:pos="9072"/>
        </w:tabs>
        <w:ind w:firstLine="454"/>
        <w:jc w:val="left"/>
        <w:rPr>
          <w:rFonts w:ascii="Times New Roman" w:hAnsi="Times New Roman"/>
        </w:rPr>
      </w:pPr>
      <w:r w:rsidRPr="000B209D"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 xml:space="preserve">  ПИ-61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0B209D">
        <w:rPr>
          <w:rFonts w:ascii="Times New Roman" w:hAnsi="Times New Roman"/>
          <w:sz w:val="28"/>
          <w:szCs w:val="28"/>
          <w:u w:val="single"/>
        </w:rPr>
        <w:tab/>
        <w:t xml:space="preserve">          </w:t>
      </w:r>
      <w:r w:rsidRPr="00186A0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3A7553">
        <w:rPr>
          <w:rFonts w:ascii="Times New Roman" w:hAnsi="Times New Roman"/>
          <w:sz w:val="28"/>
          <w:szCs w:val="28"/>
          <w:u w:val="single"/>
        </w:rPr>
        <w:t>К.А.Дуплинская</w:t>
      </w:r>
      <w:proofErr w:type="spellEnd"/>
    </w:p>
    <w:p w14:paraId="3FDD9238" w14:textId="77777777" w:rsidR="00894770" w:rsidRPr="000B209D" w:rsidRDefault="00894770" w:rsidP="00894770">
      <w:pPr>
        <w:pStyle w:val="80"/>
        <w:jc w:val="center"/>
        <w:rPr>
          <w:rFonts w:ascii="Times New Roman" w:hAnsi="Times New Roman"/>
          <w:sz w:val="20"/>
          <w:szCs w:val="20"/>
        </w:rPr>
      </w:pPr>
      <w:r w:rsidRPr="000B209D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Pr="00186A0F">
        <w:rPr>
          <w:rFonts w:ascii="Times New Roman" w:hAnsi="Times New Roman"/>
          <w:sz w:val="28"/>
          <w:szCs w:val="28"/>
        </w:rPr>
        <w:t xml:space="preserve">             </w:t>
      </w:r>
      <w:r w:rsidRPr="000B209D">
        <w:rPr>
          <w:rFonts w:ascii="Times New Roman" w:hAnsi="Times New Roman"/>
          <w:sz w:val="28"/>
          <w:szCs w:val="28"/>
        </w:rPr>
        <w:t xml:space="preserve"> </w:t>
      </w:r>
      <w:r w:rsidRPr="000B209D">
        <w:rPr>
          <w:rFonts w:ascii="Times New Roman" w:hAnsi="Times New Roman"/>
          <w:sz w:val="20"/>
          <w:szCs w:val="20"/>
        </w:rPr>
        <w:t>(инициалы, фамилия)</w:t>
      </w:r>
    </w:p>
    <w:p w14:paraId="323F3501" w14:textId="77777777" w:rsidR="00894770" w:rsidRPr="000B209D" w:rsidRDefault="00894770" w:rsidP="00894770">
      <w:pPr>
        <w:pStyle w:val="a3"/>
        <w:tabs>
          <w:tab w:val="clear" w:pos="4536"/>
          <w:tab w:val="clear" w:pos="9072"/>
        </w:tabs>
        <w:ind w:firstLine="454"/>
        <w:rPr>
          <w:rFonts w:ascii="Times New Roman" w:hAnsi="Times New Roman"/>
          <w:i/>
          <w:iCs/>
          <w:sz w:val="28"/>
          <w:szCs w:val="28"/>
        </w:rPr>
      </w:pPr>
      <w:r w:rsidRPr="000B209D">
        <w:rPr>
          <w:rFonts w:ascii="Times New Roman" w:hAnsi="Times New Roman"/>
          <w:sz w:val="28"/>
          <w:szCs w:val="28"/>
        </w:rPr>
        <w:t xml:space="preserve">Преподаватель  </w:t>
      </w:r>
      <w:r w:rsidRPr="000B209D">
        <w:rPr>
          <w:rFonts w:ascii="Times New Roman" w:hAnsi="Times New Roman"/>
          <w:sz w:val="28"/>
          <w:szCs w:val="28"/>
          <w:u w:val="single"/>
        </w:rPr>
        <w:t xml:space="preserve">   профессор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</w:t>
      </w:r>
      <w:r w:rsidRPr="000B209D"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proofErr w:type="spellStart"/>
      <w:r w:rsidRPr="000B209D">
        <w:rPr>
          <w:rFonts w:ascii="Times New Roman" w:hAnsi="Times New Roman"/>
          <w:sz w:val="28"/>
          <w:szCs w:val="28"/>
          <w:u w:val="single"/>
        </w:rPr>
        <w:t>Е.Н.Крючкова</w:t>
      </w:r>
      <w:proofErr w:type="spellEnd"/>
    </w:p>
    <w:p w14:paraId="3DE125DB" w14:textId="77777777" w:rsidR="00894770" w:rsidRPr="000B209D" w:rsidRDefault="00894770" w:rsidP="00894770">
      <w:pPr>
        <w:pStyle w:val="80"/>
        <w:rPr>
          <w:rFonts w:ascii="Times New Roman" w:hAnsi="Times New Roman"/>
          <w:sz w:val="20"/>
          <w:szCs w:val="20"/>
        </w:rPr>
      </w:pPr>
      <w:r w:rsidRPr="000B209D">
        <w:rPr>
          <w:rFonts w:ascii="Times New Roman" w:hAnsi="Times New Roman"/>
          <w:sz w:val="28"/>
          <w:szCs w:val="28"/>
        </w:rPr>
        <w:t xml:space="preserve">                                    </w:t>
      </w:r>
      <w:r w:rsidRPr="000B209D">
        <w:rPr>
          <w:rFonts w:ascii="Times New Roman" w:hAnsi="Times New Roman"/>
          <w:sz w:val="20"/>
          <w:szCs w:val="20"/>
        </w:rPr>
        <w:t xml:space="preserve">(должность, ученое </w:t>
      </w:r>
      <w:proofErr w:type="gramStart"/>
      <w:r w:rsidRPr="000B209D">
        <w:rPr>
          <w:rFonts w:ascii="Times New Roman" w:hAnsi="Times New Roman"/>
          <w:sz w:val="20"/>
          <w:szCs w:val="20"/>
        </w:rPr>
        <w:t xml:space="preserve">звание)   </w:t>
      </w:r>
      <w:proofErr w:type="gramEnd"/>
      <w:r w:rsidRPr="000B209D">
        <w:rPr>
          <w:rFonts w:ascii="Times New Roman" w:hAnsi="Times New Roman"/>
          <w:sz w:val="20"/>
          <w:szCs w:val="20"/>
        </w:rPr>
        <w:t xml:space="preserve">                           (инициалы, фамилия)</w:t>
      </w:r>
    </w:p>
    <w:p w14:paraId="017608C5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283B289D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0091C79D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73A36FF7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600B5971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2E7337AB" w14:textId="77777777" w:rsidR="00894770" w:rsidRPr="000B209D" w:rsidRDefault="00894770" w:rsidP="00894770">
      <w:pPr>
        <w:rPr>
          <w:rFonts w:ascii="Times New Roman" w:hAnsi="Times New Roman"/>
          <w:sz w:val="28"/>
          <w:szCs w:val="28"/>
        </w:rPr>
      </w:pPr>
    </w:p>
    <w:p w14:paraId="152B5904" w14:textId="77777777" w:rsidR="00894770" w:rsidRPr="000B209D" w:rsidRDefault="00894770" w:rsidP="0089477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3B02A347" w14:textId="77777777" w:rsidR="00894770" w:rsidRPr="000B209D" w:rsidRDefault="00894770" w:rsidP="0089477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6F3EB6CD" w14:textId="77777777" w:rsidR="00894770" w:rsidRDefault="00894770" w:rsidP="00894770">
      <w:pPr>
        <w:jc w:val="center"/>
        <w:rPr>
          <w:rFonts w:ascii="Times New Roman" w:hAnsi="Times New Roman"/>
          <w:sz w:val="28"/>
          <w:szCs w:val="28"/>
        </w:rPr>
      </w:pPr>
    </w:p>
    <w:p w14:paraId="53F7D8C6" w14:textId="7B07B19A" w:rsidR="001B5C76" w:rsidRDefault="004F7774" w:rsidP="001237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Барнаул 2020</w:t>
      </w:r>
    </w:p>
    <w:p w14:paraId="71356D49" w14:textId="29AE6B9A" w:rsidR="00B40C7D" w:rsidRDefault="00B40C7D" w:rsidP="00123750">
      <w:pPr>
        <w:jc w:val="center"/>
        <w:rPr>
          <w:rFonts w:ascii="Times New Roman" w:hAnsi="Times New Roman"/>
          <w:sz w:val="28"/>
          <w:szCs w:val="28"/>
        </w:rPr>
      </w:pPr>
    </w:p>
    <w:p w14:paraId="2362C3F2" w14:textId="77777777" w:rsidR="00B40C7D" w:rsidRDefault="00B40C7D" w:rsidP="00123750">
      <w:pPr>
        <w:jc w:val="center"/>
        <w:rPr>
          <w:rFonts w:ascii="Times New Roman" w:hAnsi="Times New Roman"/>
          <w:sz w:val="28"/>
          <w:szCs w:val="28"/>
        </w:rPr>
      </w:pPr>
    </w:p>
    <w:p w14:paraId="78531B01" w14:textId="33B9DD3A" w:rsidR="005F235A" w:rsidRPr="005F235A" w:rsidRDefault="005F235A" w:rsidP="005F235A">
      <w:pPr>
        <w:pStyle w:val="a7"/>
        <w:numPr>
          <w:ilvl w:val="0"/>
          <w:numId w:val="3"/>
        </w:numPr>
        <w:spacing w:line="276" w:lineRule="auto"/>
        <w:rPr>
          <w:b/>
          <w:sz w:val="32"/>
          <w:szCs w:val="28"/>
          <w:lang w:val="en-US"/>
        </w:rPr>
      </w:pPr>
      <w:r w:rsidRPr="005F235A">
        <w:rPr>
          <w:b/>
          <w:sz w:val="32"/>
          <w:szCs w:val="28"/>
        </w:rPr>
        <w:lastRenderedPageBreak/>
        <w:t>Задание</w:t>
      </w:r>
    </w:p>
    <w:p w14:paraId="7AF0044F" w14:textId="73DABB02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Программа: главная программа языка С++. Допускается описание структур.</w:t>
      </w:r>
    </w:p>
    <w:p w14:paraId="64E23240" w14:textId="77777777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 xml:space="preserve">Типы данных: </w:t>
      </w:r>
      <w:proofErr w:type="spellStart"/>
      <w:r w:rsidRPr="005F235A">
        <w:rPr>
          <w:rFonts w:ascii="Times New Roman" w:hAnsi="Times New Roman"/>
          <w:sz w:val="28"/>
          <w:szCs w:val="28"/>
        </w:rPr>
        <w:t>int</w:t>
      </w:r>
      <w:proofErr w:type="spellEnd"/>
      <w:r w:rsidRPr="005F235A">
        <w:rPr>
          <w:rFonts w:ascii="Times New Roman" w:hAnsi="Times New Roman"/>
          <w:sz w:val="28"/>
          <w:szCs w:val="28"/>
        </w:rPr>
        <w:t xml:space="preserve">, </w:t>
      </w:r>
      <w:r w:rsidRPr="005F235A">
        <w:rPr>
          <w:rFonts w:ascii="Times New Roman" w:hAnsi="Times New Roman"/>
          <w:sz w:val="28"/>
          <w:szCs w:val="28"/>
          <w:lang w:val="en-US"/>
        </w:rPr>
        <w:t>float</w:t>
      </w:r>
      <w:r w:rsidRPr="005F235A">
        <w:rPr>
          <w:rFonts w:ascii="Times New Roman" w:hAnsi="Times New Roman"/>
          <w:sz w:val="28"/>
          <w:szCs w:val="28"/>
        </w:rPr>
        <w:t>.</w:t>
      </w:r>
    </w:p>
    <w:p w14:paraId="54AE9C49" w14:textId="77777777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Операции: арифметические и сравнения.</w:t>
      </w:r>
    </w:p>
    <w:p w14:paraId="49AE90F5" w14:textId="77777777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 xml:space="preserve">Операторы: присваивания и </w:t>
      </w:r>
      <w:r w:rsidRPr="005F235A">
        <w:rPr>
          <w:rFonts w:ascii="Times New Roman" w:hAnsi="Times New Roman"/>
          <w:sz w:val="28"/>
          <w:szCs w:val="28"/>
          <w:lang w:val="en-US"/>
        </w:rPr>
        <w:t>for</w:t>
      </w:r>
      <w:r w:rsidRPr="005F235A">
        <w:rPr>
          <w:rFonts w:ascii="Times New Roman" w:hAnsi="Times New Roman"/>
          <w:sz w:val="28"/>
          <w:szCs w:val="28"/>
        </w:rPr>
        <w:t>.</w:t>
      </w:r>
    </w:p>
    <w:p w14:paraId="48FBEB2F" w14:textId="77777777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Операнды: простые переменные, элементы структур и константы.</w:t>
      </w:r>
    </w:p>
    <w:p w14:paraId="61E50418" w14:textId="77777777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Константы: целые в 10 c/c, вещественные с фиксированной точкой.</w:t>
      </w:r>
    </w:p>
    <w:p w14:paraId="60B5EA57" w14:textId="77777777" w:rsidR="005F235A" w:rsidRPr="005F235A" w:rsidRDefault="005F235A" w:rsidP="005F235A">
      <w:pPr>
        <w:spacing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58B34884" w14:textId="283B0F2D" w:rsidR="00944EA1" w:rsidRDefault="008A0F4D" w:rsidP="005F235A">
      <w:pPr>
        <w:pStyle w:val="a7"/>
        <w:numPr>
          <w:ilvl w:val="0"/>
          <w:numId w:val="3"/>
        </w:numPr>
        <w:spacing w:line="276" w:lineRule="auto"/>
        <w:rPr>
          <w:b/>
          <w:sz w:val="32"/>
          <w:szCs w:val="32"/>
        </w:rPr>
      </w:pPr>
      <w:r w:rsidRPr="005F235A">
        <w:rPr>
          <w:b/>
          <w:sz w:val="32"/>
          <w:szCs w:val="32"/>
        </w:rPr>
        <w:t>Определение синтаксически управляемого п</w:t>
      </w:r>
      <w:r w:rsidR="00944EA1" w:rsidRPr="005F235A">
        <w:rPr>
          <w:b/>
          <w:sz w:val="32"/>
          <w:szCs w:val="32"/>
        </w:rPr>
        <w:t>еревода.</w:t>
      </w:r>
    </w:p>
    <w:p w14:paraId="7CC200FE" w14:textId="45296E6B" w:rsidR="00930090" w:rsidRDefault="00930090" w:rsidP="002F4810">
      <w:pPr>
        <w:pStyle w:val="a7"/>
        <w:spacing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СУ-перевод основывается на том, что смысл предложения языка зависит от синтаксической структуры этого предложения. Она справедлива как для формальных языков, так и естественных. Главное отличие заключается в том, что естественные языки допускают неоднозначности в грамматиках, а в языках программирования неоднозначности недопустимы. Любое правило ЯП имеет четкую структуру и однозначный смысл, напрямую связанный с этой структурой.</w:t>
      </w:r>
    </w:p>
    <w:p w14:paraId="0D6C09CC" w14:textId="77777777" w:rsidR="002F4810" w:rsidRPr="002F4810" w:rsidRDefault="002F4810" w:rsidP="002F4810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2F4810">
        <w:rPr>
          <w:rFonts w:ascii="Times New Roman" w:hAnsi="Times New Roman"/>
          <w:sz w:val="28"/>
          <w:szCs w:val="28"/>
          <w:shd w:val="clear" w:color="auto" w:fill="FFFFFF"/>
        </w:rPr>
        <w:t>СУ-перевод – это основной метод порождения кода результирующей программы на основании результатов синтаксического анализа. Для удобства понимания сути метода можно считать, что результат синтаксического анализа представлен в виде дерева синтаксического анализа, хотя в реальных компиляторах это не всегда так.</w:t>
      </w:r>
    </w:p>
    <w:p w14:paraId="5FFFD65F" w14:textId="20AFA57A" w:rsidR="008C7CA9" w:rsidRPr="005F235A" w:rsidRDefault="008C7CA9" w:rsidP="002F4810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 xml:space="preserve">Целью СУ-перевода является совместная запись синтаксических и семантический правил языка в такой форме, которая </w:t>
      </w:r>
      <w:r w:rsidR="00E23278" w:rsidRPr="005F235A">
        <w:rPr>
          <w:rFonts w:ascii="Times New Roman" w:hAnsi="Times New Roman"/>
          <w:sz w:val="28"/>
          <w:szCs w:val="28"/>
        </w:rPr>
        <w:t>пригодна для реализации интерпретации или трансляции в процессе грамматического разбора.</w:t>
      </w:r>
    </w:p>
    <w:p w14:paraId="74CFD698" w14:textId="77777777" w:rsidR="0011483F" w:rsidRPr="005F235A" w:rsidRDefault="0011483F" w:rsidP="002F4810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2A2516" w14:textId="2342BA0E" w:rsidR="005F235A" w:rsidRDefault="0011483F" w:rsidP="002F4810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В данной работе нам необходимо правильно встроить множество семантический функций в правила языка</w:t>
      </w:r>
      <w:r w:rsidR="002B2F2D" w:rsidRPr="005F235A">
        <w:rPr>
          <w:rFonts w:ascii="Times New Roman" w:hAnsi="Times New Roman"/>
          <w:sz w:val="28"/>
          <w:szCs w:val="28"/>
        </w:rPr>
        <w:t>, тем самым построить перевод.</w:t>
      </w:r>
    </w:p>
    <w:p w14:paraId="51E878DC" w14:textId="77777777" w:rsidR="005F235A" w:rsidRDefault="005F235A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3124B8F" w14:textId="70412D27" w:rsidR="005F235A" w:rsidRDefault="00C91458" w:rsidP="005F235A">
      <w:pPr>
        <w:pStyle w:val="a7"/>
        <w:numPr>
          <w:ilvl w:val="0"/>
          <w:numId w:val="3"/>
        </w:numPr>
        <w:tabs>
          <w:tab w:val="left" w:pos="567"/>
        </w:tabs>
        <w:spacing w:line="276" w:lineRule="auto"/>
        <w:jc w:val="both"/>
        <w:rPr>
          <w:b/>
          <w:sz w:val="32"/>
          <w:szCs w:val="32"/>
        </w:rPr>
      </w:pPr>
      <w:r w:rsidRPr="005F235A">
        <w:rPr>
          <w:b/>
          <w:sz w:val="32"/>
          <w:szCs w:val="32"/>
        </w:rPr>
        <w:t>Ограничения и замечания.</w:t>
      </w:r>
    </w:p>
    <w:p w14:paraId="0F6E26A9" w14:textId="77777777" w:rsidR="002F4810" w:rsidRPr="005F235A" w:rsidRDefault="002F4810" w:rsidP="002F4810">
      <w:pPr>
        <w:pStyle w:val="a7"/>
        <w:tabs>
          <w:tab w:val="left" w:pos="567"/>
        </w:tabs>
        <w:spacing w:line="276" w:lineRule="auto"/>
        <w:ind w:left="927"/>
        <w:jc w:val="both"/>
        <w:rPr>
          <w:b/>
          <w:sz w:val="32"/>
          <w:szCs w:val="32"/>
        </w:rPr>
      </w:pPr>
    </w:p>
    <w:p w14:paraId="7039D1B3" w14:textId="77777777" w:rsidR="005F235A" w:rsidRDefault="00587A6C" w:rsidP="005F235A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F235A">
        <w:rPr>
          <w:rFonts w:ascii="Times New Roman" w:hAnsi="Times New Roman"/>
          <w:b/>
          <w:sz w:val="28"/>
          <w:szCs w:val="28"/>
        </w:rPr>
        <w:t>Ограничения и замечания</w:t>
      </w:r>
      <w:r w:rsidR="00096DE2" w:rsidRPr="005F235A">
        <w:rPr>
          <w:rFonts w:ascii="Times New Roman" w:hAnsi="Times New Roman"/>
          <w:b/>
          <w:sz w:val="28"/>
          <w:szCs w:val="28"/>
        </w:rPr>
        <w:t xml:space="preserve"> нисходящего анализа</w:t>
      </w:r>
      <w:r w:rsidR="00C717F4" w:rsidRPr="005F235A">
        <w:rPr>
          <w:rFonts w:ascii="Times New Roman" w:hAnsi="Times New Roman"/>
          <w:b/>
          <w:sz w:val="28"/>
          <w:szCs w:val="28"/>
        </w:rPr>
        <w:t>.</w:t>
      </w:r>
    </w:p>
    <w:p w14:paraId="77E66C94" w14:textId="1EAF887E" w:rsidR="002F4810" w:rsidRDefault="002F4810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8F31E6" w14:textId="79B7360F" w:rsidR="002F4810" w:rsidRDefault="002F4810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нисходящем анализе нельзя использовать грамматику с левой рекурсией, поэтому необходимо избавиться от нее перед СУ-переводом.</w:t>
      </w:r>
    </w:p>
    <w:p w14:paraId="04A1CEE5" w14:textId="77777777" w:rsidR="002F4810" w:rsidRDefault="002F4810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E53D8F8" w14:textId="5DE06878" w:rsidR="005F235A" w:rsidRDefault="00587A6C" w:rsidP="005F235A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F235A">
        <w:rPr>
          <w:rFonts w:ascii="Times New Roman" w:hAnsi="Times New Roman"/>
          <w:b/>
          <w:sz w:val="28"/>
          <w:szCs w:val="28"/>
        </w:rPr>
        <w:t>Ограничения и замечания</w:t>
      </w:r>
      <w:r w:rsidR="0010146A" w:rsidRPr="005F235A">
        <w:rPr>
          <w:rFonts w:ascii="Times New Roman" w:hAnsi="Times New Roman"/>
          <w:b/>
          <w:sz w:val="28"/>
          <w:szCs w:val="28"/>
        </w:rPr>
        <w:t xml:space="preserve"> восходящего анализа.</w:t>
      </w:r>
    </w:p>
    <w:p w14:paraId="0514A36E" w14:textId="77777777" w:rsidR="002F4810" w:rsidRDefault="002F4810" w:rsidP="005F235A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23D303C5" w14:textId="387D69E2" w:rsidR="00587A6C" w:rsidRPr="005F235A" w:rsidRDefault="0011483F" w:rsidP="005F235A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 xml:space="preserve">Основное ограничение восходящего анализа – это невозможность встраивания Δ-функций в </w:t>
      </w:r>
      <w:r w:rsidR="001C3209" w:rsidRPr="005F235A">
        <w:rPr>
          <w:rFonts w:ascii="Times New Roman" w:hAnsi="Times New Roman"/>
          <w:sz w:val="28"/>
          <w:szCs w:val="28"/>
        </w:rPr>
        <w:t>середину правила, поскольку мы не можем выполнить семантическую функцию</w:t>
      </w:r>
      <w:r w:rsidR="007F2204" w:rsidRPr="005F235A">
        <w:rPr>
          <w:rFonts w:ascii="Times New Roman" w:hAnsi="Times New Roman"/>
          <w:sz w:val="28"/>
          <w:szCs w:val="28"/>
        </w:rPr>
        <w:t>,</w:t>
      </w:r>
      <w:r w:rsidR="001C3209" w:rsidRPr="005F235A">
        <w:rPr>
          <w:rFonts w:ascii="Times New Roman" w:hAnsi="Times New Roman"/>
          <w:sz w:val="28"/>
          <w:szCs w:val="28"/>
        </w:rPr>
        <w:t xml:space="preserve"> пока </w:t>
      </w:r>
      <w:r w:rsidR="007F2204" w:rsidRPr="005F235A">
        <w:rPr>
          <w:rFonts w:ascii="Times New Roman" w:hAnsi="Times New Roman"/>
          <w:sz w:val="28"/>
          <w:szCs w:val="28"/>
        </w:rPr>
        <w:t>не знаем какое правило мы отскан</w:t>
      </w:r>
      <w:r w:rsidR="001C3209" w:rsidRPr="005F235A">
        <w:rPr>
          <w:rFonts w:ascii="Times New Roman" w:hAnsi="Times New Roman"/>
          <w:sz w:val="28"/>
          <w:szCs w:val="28"/>
        </w:rPr>
        <w:t>ировали.</w:t>
      </w:r>
      <w:r w:rsidR="00A8663B" w:rsidRPr="005F235A">
        <w:rPr>
          <w:rFonts w:ascii="Times New Roman" w:hAnsi="Times New Roman"/>
          <w:sz w:val="28"/>
          <w:szCs w:val="28"/>
        </w:rPr>
        <w:t xml:space="preserve"> Поэтому семантические </w:t>
      </w:r>
      <w:r w:rsidR="00A8663B" w:rsidRPr="005F235A">
        <w:rPr>
          <w:rFonts w:ascii="Times New Roman" w:hAnsi="Times New Roman"/>
          <w:sz w:val="28"/>
          <w:szCs w:val="28"/>
        </w:rPr>
        <w:lastRenderedPageBreak/>
        <w:t>функции</w:t>
      </w:r>
      <w:r w:rsidR="00BD33E4" w:rsidRPr="005F235A">
        <w:rPr>
          <w:rFonts w:ascii="Times New Roman" w:hAnsi="Times New Roman"/>
          <w:sz w:val="28"/>
          <w:szCs w:val="28"/>
        </w:rPr>
        <w:t xml:space="preserve"> необходимо навешивать на терминальные символы, если они находятся не в конце правила</w:t>
      </w:r>
      <w:r w:rsidR="004736D5" w:rsidRPr="005F235A">
        <w:rPr>
          <w:rFonts w:ascii="Times New Roman" w:hAnsi="Times New Roman"/>
          <w:sz w:val="28"/>
          <w:szCs w:val="28"/>
        </w:rPr>
        <w:t xml:space="preserve"> языка</w:t>
      </w:r>
      <w:r w:rsidR="00BD33E4" w:rsidRPr="005F235A">
        <w:rPr>
          <w:rFonts w:ascii="Times New Roman" w:hAnsi="Times New Roman"/>
          <w:sz w:val="28"/>
          <w:szCs w:val="28"/>
        </w:rPr>
        <w:t>.</w:t>
      </w:r>
      <w:r w:rsidR="001C3209" w:rsidRPr="005F235A">
        <w:rPr>
          <w:rFonts w:ascii="Times New Roman" w:hAnsi="Times New Roman"/>
          <w:sz w:val="28"/>
          <w:szCs w:val="28"/>
        </w:rPr>
        <w:t xml:space="preserve"> </w:t>
      </w:r>
    </w:p>
    <w:p w14:paraId="71445F8D" w14:textId="77777777" w:rsidR="00A51C6E" w:rsidRPr="005F235A" w:rsidRDefault="001C3209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 xml:space="preserve"> </w:t>
      </w:r>
    </w:p>
    <w:p w14:paraId="67128CE5" w14:textId="77777777" w:rsidR="00472AD8" w:rsidRPr="005F235A" w:rsidRDefault="00472AD8" w:rsidP="005F235A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F235A">
        <w:rPr>
          <w:rFonts w:ascii="Times New Roman" w:hAnsi="Times New Roman"/>
          <w:b/>
          <w:sz w:val="28"/>
          <w:szCs w:val="28"/>
        </w:rPr>
        <w:t>Общие замечания</w:t>
      </w:r>
      <w:r w:rsidR="000F7CD1" w:rsidRPr="005F235A">
        <w:rPr>
          <w:rFonts w:ascii="Times New Roman" w:hAnsi="Times New Roman"/>
          <w:b/>
          <w:sz w:val="28"/>
          <w:szCs w:val="28"/>
        </w:rPr>
        <w:t>.</w:t>
      </w:r>
    </w:p>
    <w:p w14:paraId="4DB423F4" w14:textId="77777777" w:rsidR="000F7CD1" w:rsidRPr="005F235A" w:rsidRDefault="000F7CD1" w:rsidP="005F235A">
      <w:pPr>
        <w:spacing w:line="276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14:paraId="31E39060" w14:textId="77777777" w:rsidR="00B40C7D" w:rsidRPr="005F235A" w:rsidRDefault="00B40C7D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  <w:sectPr w:rsidR="00B40C7D" w:rsidRPr="005F235A" w:rsidSect="00B40C7D"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</w:p>
    <w:p w14:paraId="6E82A3F3" w14:textId="12D8727E" w:rsidR="00A41ED1" w:rsidRPr="005F235A" w:rsidRDefault="00A41ED1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Для вычисления типов должен использоваться магазин типов.</w:t>
      </w:r>
    </w:p>
    <w:p w14:paraId="24D88D07" w14:textId="77777777" w:rsidR="00A41ED1" w:rsidRPr="005F235A" w:rsidRDefault="00A41ED1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F235A">
        <w:rPr>
          <w:rFonts w:ascii="Times New Roman" w:hAnsi="Times New Roman"/>
          <w:sz w:val="28"/>
          <w:szCs w:val="28"/>
        </w:rPr>
        <w:t>Приведение типов отличается в нисходящем анализе отличается от приведения в восходящем потому, что операнды бинарных операций находятся в разных правилах.</w:t>
      </w:r>
    </w:p>
    <w:p w14:paraId="4FFEBF8F" w14:textId="77777777" w:rsidR="00B40C7D" w:rsidRPr="005F235A" w:rsidRDefault="00B40C7D" w:rsidP="005F235A">
      <w:pPr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  <w:sectPr w:rsidR="00B40C7D" w:rsidRPr="005F235A" w:rsidSect="00B40C7D">
          <w:type w:val="continuous"/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</w:p>
    <w:p w14:paraId="011CC76F" w14:textId="77777777" w:rsidR="006F6975" w:rsidRPr="005F235A" w:rsidRDefault="006F6975" w:rsidP="005F235A">
      <w:pPr>
        <w:spacing w:line="276" w:lineRule="auto"/>
        <w:jc w:val="both"/>
        <w:rPr>
          <w:rFonts w:ascii="Times New Roman" w:hAnsi="Times New Roman"/>
          <w:b/>
          <w:sz w:val="32"/>
          <w:szCs w:val="28"/>
        </w:rPr>
      </w:pPr>
    </w:p>
    <w:p w14:paraId="6550FD06" w14:textId="5B176B34" w:rsidR="00A20AB4" w:rsidRPr="005F235A" w:rsidRDefault="00F93E02" w:rsidP="005F235A">
      <w:pPr>
        <w:pStyle w:val="a7"/>
        <w:numPr>
          <w:ilvl w:val="0"/>
          <w:numId w:val="3"/>
        </w:numPr>
        <w:spacing w:line="276" w:lineRule="auto"/>
        <w:jc w:val="both"/>
        <w:rPr>
          <w:b/>
          <w:sz w:val="32"/>
          <w:szCs w:val="28"/>
        </w:rPr>
      </w:pPr>
      <w:r w:rsidRPr="005F235A">
        <w:rPr>
          <w:b/>
          <w:sz w:val="32"/>
          <w:szCs w:val="28"/>
        </w:rPr>
        <w:t>Построение СУ-перевода.</w:t>
      </w:r>
    </w:p>
    <w:p w14:paraId="5583F233" w14:textId="77777777" w:rsidR="005F235A" w:rsidRPr="005F235A" w:rsidRDefault="005F235A" w:rsidP="005F235A">
      <w:pPr>
        <w:spacing w:line="276" w:lineRule="auto"/>
        <w:ind w:left="-567" w:firstLine="709"/>
        <w:jc w:val="both"/>
        <w:rPr>
          <w:rFonts w:ascii="Times New Roman" w:hAnsi="Times New Roman"/>
          <w:b/>
          <w:sz w:val="32"/>
          <w:szCs w:val="28"/>
        </w:rPr>
      </w:pPr>
    </w:p>
    <w:p w14:paraId="6F07CE41" w14:textId="77777777" w:rsidR="00A20AB4" w:rsidRPr="005F235A" w:rsidRDefault="00AD7F35" w:rsidP="005F235A">
      <w:pPr>
        <w:spacing w:line="276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 w:rsidRPr="005F235A">
        <w:rPr>
          <w:rFonts w:ascii="Times New Roman" w:hAnsi="Times New Roman"/>
          <w:b/>
          <w:sz w:val="28"/>
          <w:szCs w:val="28"/>
        </w:rPr>
        <w:t>Исходная грамматика</w:t>
      </w:r>
      <w:r w:rsidR="00E22E29" w:rsidRPr="005F235A">
        <w:rPr>
          <w:rFonts w:ascii="Times New Roman" w:hAnsi="Times New Roman"/>
          <w:b/>
          <w:sz w:val="28"/>
          <w:szCs w:val="28"/>
        </w:rPr>
        <w:t xml:space="preserve"> для нисходящего перевода</w:t>
      </w:r>
      <w:r w:rsidR="009863B9" w:rsidRPr="005F235A">
        <w:rPr>
          <w:rFonts w:ascii="Times New Roman" w:hAnsi="Times New Roman"/>
          <w:b/>
          <w:sz w:val="28"/>
          <w:szCs w:val="28"/>
        </w:rPr>
        <w:t>.</w:t>
      </w:r>
    </w:p>
    <w:p w14:paraId="19809637" w14:textId="77777777" w:rsidR="009863B9" w:rsidRPr="005F235A" w:rsidRDefault="009863B9" w:rsidP="004D6CF6">
      <w:pPr>
        <w:ind w:left="-567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B894A5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&lt;P&gt; → &lt;A&gt;&lt;P&gt; | ε</w:t>
      </w:r>
    </w:p>
    <w:p w14:paraId="6E2B4186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&lt;A&gt; → &lt;D&gt; | &lt;S&gt; </w:t>
      </w:r>
      <w:r w:rsidRPr="005F235A">
        <w:rPr>
          <w:b/>
          <w:sz w:val="28"/>
          <w:lang w:val="en-US"/>
        </w:rPr>
        <w:t>|</w:t>
      </w:r>
      <w:r w:rsidRPr="005F235A">
        <w:rPr>
          <w:sz w:val="28"/>
          <w:lang w:val="en-US"/>
        </w:rPr>
        <w:t xml:space="preserve"> &lt;F&gt;</w:t>
      </w:r>
    </w:p>
    <w:p w14:paraId="0C7DABBE" w14:textId="474A5EAC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&lt;S&gt; → struct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{&lt;E&gt;};</w:t>
      </w:r>
    </w:p>
    <w:p w14:paraId="4C324774" w14:textId="7689F978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&lt;D&gt; → &lt;J&gt; &lt;I</w:t>
      </w:r>
      <w:proofErr w:type="gramStart"/>
      <w:r w:rsidRPr="005F235A">
        <w:rPr>
          <w:sz w:val="28"/>
          <w:lang w:val="en-US"/>
        </w:rPr>
        <w:t>&gt; ;</w:t>
      </w:r>
      <w:proofErr w:type="gramEnd"/>
    </w:p>
    <w:p w14:paraId="3FEC0628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&lt;E&gt; → &lt;D&gt;&lt;E&gt; | ε</w:t>
      </w:r>
    </w:p>
    <w:p w14:paraId="5CB4FE47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&lt;J&gt; → int | float | </w:t>
      </w:r>
      <w:proofErr w:type="spellStart"/>
      <w:r w:rsidRPr="005F235A">
        <w:rPr>
          <w:sz w:val="28"/>
          <w:lang w:val="en-US"/>
        </w:rPr>
        <w:t>TIdent</w:t>
      </w:r>
      <w:proofErr w:type="spellEnd"/>
    </w:p>
    <w:p w14:paraId="268BCA27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&lt;I&gt; → &lt;G&gt; &lt;I1&gt;</w:t>
      </w:r>
    </w:p>
    <w:p w14:paraId="5BD70445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&lt;I1&gt; </w:t>
      </w:r>
      <w:proofErr w:type="gramStart"/>
      <w:r w:rsidRPr="005F235A">
        <w:rPr>
          <w:sz w:val="28"/>
          <w:lang w:val="en-US"/>
        </w:rPr>
        <w:t>→ ,</w:t>
      </w:r>
      <w:proofErr w:type="gramEnd"/>
      <w:r w:rsidRPr="005F235A">
        <w:rPr>
          <w:sz w:val="28"/>
          <w:lang w:val="en-US"/>
        </w:rPr>
        <w:t xml:space="preserve"> &lt;I&gt; | ε</w:t>
      </w:r>
    </w:p>
    <w:p w14:paraId="62CBBD8E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&lt;G&gt; →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&lt;K&gt;</w:t>
      </w:r>
    </w:p>
    <w:p w14:paraId="3D33DF68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&lt;K&gt; → = V | ε</w:t>
      </w:r>
    </w:p>
    <w:p w14:paraId="0A0E6510" w14:textId="0B1ED071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&lt;F&gt; → &lt;J&gt;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() &lt;M&gt;</w:t>
      </w:r>
    </w:p>
    <w:p w14:paraId="6547C6D7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&lt;M&gt; → </w:t>
      </w:r>
      <w:proofErr w:type="gramStart"/>
      <w:r w:rsidRPr="005F235A">
        <w:rPr>
          <w:sz w:val="28"/>
          <w:lang w:val="en-US"/>
        </w:rPr>
        <w:t>{ &lt;</w:t>
      </w:r>
      <w:proofErr w:type="gramEnd"/>
      <w:r w:rsidRPr="005F235A">
        <w:rPr>
          <w:sz w:val="28"/>
          <w:lang w:val="en-US"/>
        </w:rPr>
        <w:t>Op&gt; }</w:t>
      </w:r>
    </w:p>
    <w:p w14:paraId="0DA41082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&lt;O&gt; </w:t>
      </w:r>
      <w:proofErr w:type="gramStart"/>
      <w:r w:rsidRPr="005F235A">
        <w:rPr>
          <w:sz w:val="28"/>
          <w:lang w:val="en-US"/>
        </w:rPr>
        <w:t>→ ;</w:t>
      </w:r>
      <w:proofErr w:type="gramEnd"/>
      <w:r w:rsidRPr="005F235A">
        <w:rPr>
          <w:sz w:val="28"/>
          <w:lang w:val="en-US"/>
        </w:rPr>
        <w:t xml:space="preserve"> | &lt;M&gt; | &lt;Q&gt; | &lt;W&gt;; | &lt;VF&gt; | return &lt;V&gt;;</w:t>
      </w:r>
    </w:p>
    <w:p w14:paraId="6A19FC01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&lt;Q&gt; → for (&lt;W&gt;; &lt;V&gt;; &lt;V&gt;) &lt;O&gt;</w:t>
      </w:r>
    </w:p>
    <w:p w14:paraId="01E595B9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&lt;W&gt; → &lt;N&gt; &lt;W1&gt;</w:t>
      </w:r>
    </w:p>
    <w:p w14:paraId="5FAD8823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&lt;W1&gt; → = &lt;V&gt;</w:t>
      </w:r>
    </w:p>
    <w:p w14:paraId="1F4C8DD2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&lt;Op&gt; → &lt;D&gt;&lt;Op&gt; | &lt;S&gt;&lt;Op&gt; | &lt;O&gt;&lt;Op&gt; | ε</w:t>
      </w:r>
    </w:p>
    <w:p w14:paraId="56E9795E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&lt;V&gt; → &lt;Sr&gt;&lt;Z&gt;</w:t>
      </w:r>
    </w:p>
    <w:p w14:paraId="55E2014F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>&lt;Z&gt; → == &lt;Sr&gt;&lt;Z&gt;</w:t>
      </w:r>
      <w:proofErr w:type="gramStart"/>
      <w:r w:rsidRPr="005F235A">
        <w:rPr>
          <w:sz w:val="28"/>
          <w:lang w:val="en-US"/>
        </w:rPr>
        <w:t>| !</w:t>
      </w:r>
      <w:proofErr w:type="gramEnd"/>
      <w:r w:rsidRPr="005F235A">
        <w:rPr>
          <w:sz w:val="28"/>
          <w:lang w:val="en-US"/>
        </w:rPr>
        <w:t>= &lt;Sr&gt;&lt;Z&gt; | ε</w:t>
      </w:r>
    </w:p>
    <w:p w14:paraId="5A591EB2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&lt;Sr&gt;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&lt;Sum&gt;&lt;Z1&gt;</w:t>
      </w:r>
    </w:p>
    <w:p w14:paraId="27FB7B31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&lt;Z1&gt;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</w:t>
      </w:r>
      <w:r w:rsidRPr="005F235A">
        <w:rPr>
          <w:b/>
          <w:sz w:val="28"/>
          <w:szCs w:val="28"/>
          <w:lang w:val="en-US"/>
        </w:rPr>
        <w:t xml:space="preserve">&lt; </w:t>
      </w:r>
      <w:r w:rsidRPr="005F235A">
        <w:rPr>
          <w:sz w:val="28"/>
          <w:szCs w:val="28"/>
          <w:lang w:val="en-US"/>
        </w:rPr>
        <w:t xml:space="preserve">&lt;Sum&gt;&lt;Z1&gt; | </w:t>
      </w:r>
      <w:r w:rsidRPr="005F235A">
        <w:rPr>
          <w:b/>
          <w:sz w:val="28"/>
          <w:szCs w:val="28"/>
          <w:lang w:val="en-US"/>
        </w:rPr>
        <w:t>&gt;</w:t>
      </w:r>
      <w:r w:rsidRPr="005F235A">
        <w:rPr>
          <w:sz w:val="28"/>
          <w:szCs w:val="28"/>
          <w:lang w:val="en-US"/>
        </w:rPr>
        <w:t xml:space="preserve"> &lt;Sum&gt;&lt;Z1&gt; | </w:t>
      </w:r>
      <w:r w:rsidRPr="005F235A">
        <w:rPr>
          <w:b/>
          <w:sz w:val="28"/>
          <w:szCs w:val="28"/>
          <w:lang w:val="en-US"/>
        </w:rPr>
        <w:t>&lt;=</w:t>
      </w:r>
      <w:r w:rsidRPr="005F235A">
        <w:rPr>
          <w:sz w:val="28"/>
          <w:szCs w:val="28"/>
          <w:lang w:val="en-US"/>
        </w:rPr>
        <w:t xml:space="preserve"> &lt;Sum&gt;&lt;Z1&gt; | </w:t>
      </w:r>
      <w:r w:rsidRPr="005F235A">
        <w:rPr>
          <w:b/>
          <w:sz w:val="28"/>
          <w:szCs w:val="28"/>
          <w:lang w:val="en-US"/>
        </w:rPr>
        <w:t>&gt;=</w:t>
      </w:r>
      <w:r w:rsidRPr="005F235A">
        <w:rPr>
          <w:sz w:val="28"/>
          <w:szCs w:val="28"/>
          <w:lang w:val="en-US"/>
        </w:rPr>
        <w:t xml:space="preserve"> &lt;Sum&gt;&lt;Z1&gt; | </w:t>
      </w:r>
      <w:r w:rsidRPr="005F235A">
        <w:rPr>
          <w:sz w:val="28"/>
          <w:lang w:val="en-US"/>
        </w:rPr>
        <w:t>ε</w:t>
      </w:r>
    </w:p>
    <w:p w14:paraId="75B1C92F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szCs w:val="28"/>
          <w:lang w:val="en-US"/>
        </w:rPr>
        <w:t xml:space="preserve">&lt;Sum&gt; </w:t>
      </w:r>
      <w:r w:rsidRPr="005F235A">
        <w:rPr>
          <w:sz w:val="28"/>
          <w:lang w:val="en-US"/>
        </w:rPr>
        <w:t>→ &lt;</w:t>
      </w:r>
      <w:proofErr w:type="spellStart"/>
      <w:r w:rsidRPr="005F235A">
        <w:rPr>
          <w:sz w:val="28"/>
          <w:lang w:val="en-US"/>
        </w:rPr>
        <w:t>Mul</w:t>
      </w:r>
      <w:proofErr w:type="spellEnd"/>
      <w:r w:rsidRPr="005F235A">
        <w:rPr>
          <w:sz w:val="28"/>
          <w:lang w:val="en-US"/>
        </w:rPr>
        <w:t>&gt;&lt;Z2&gt;</w:t>
      </w:r>
    </w:p>
    <w:p w14:paraId="40800DBB" w14:textId="382F3E5E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&lt;Z2&gt;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+ </w:t>
      </w:r>
      <w:r w:rsidRPr="005F235A">
        <w:rPr>
          <w:sz w:val="28"/>
          <w:lang w:val="en-US"/>
        </w:rPr>
        <w:t>&lt;</w:t>
      </w:r>
      <w:proofErr w:type="spellStart"/>
      <w:r w:rsidRPr="005F235A">
        <w:rPr>
          <w:sz w:val="28"/>
          <w:lang w:val="en-US"/>
        </w:rPr>
        <w:t>Mul</w:t>
      </w:r>
      <w:proofErr w:type="spellEnd"/>
      <w:r w:rsidRPr="005F235A">
        <w:rPr>
          <w:sz w:val="28"/>
          <w:lang w:val="en-US"/>
        </w:rPr>
        <w:t>&gt;</w:t>
      </w:r>
      <w:r w:rsidRPr="005F235A">
        <w:rPr>
          <w:sz w:val="28"/>
          <w:szCs w:val="28"/>
          <w:lang w:val="en-US"/>
        </w:rPr>
        <w:t xml:space="preserve">&lt;Z2&gt; | – </w:t>
      </w:r>
      <w:r w:rsidRPr="005F235A">
        <w:rPr>
          <w:sz w:val="28"/>
          <w:lang w:val="en-US"/>
        </w:rPr>
        <w:t>&lt;</w:t>
      </w:r>
      <w:proofErr w:type="spellStart"/>
      <w:r w:rsidRPr="005F235A">
        <w:rPr>
          <w:sz w:val="28"/>
          <w:lang w:val="en-US"/>
        </w:rPr>
        <w:t>Mul</w:t>
      </w:r>
      <w:proofErr w:type="spellEnd"/>
      <w:r w:rsidRPr="005F235A">
        <w:rPr>
          <w:sz w:val="28"/>
          <w:lang w:val="en-US"/>
        </w:rPr>
        <w:t>&gt;</w:t>
      </w:r>
      <w:r w:rsidRPr="005F235A">
        <w:rPr>
          <w:sz w:val="28"/>
          <w:szCs w:val="28"/>
          <w:lang w:val="en-US"/>
        </w:rPr>
        <w:t xml:space="preserve">&lt;Z2&gt; | </w:t>
      </w:r>
      <w:r w:rsidRPr="005F235A">
        <w:rPr>
          <w:sz w:val="28"/>
          <w:lang w:val="en-US"/>
        </w:rPr>
        <w:t>ε</w:t>
      </w:r>
    </w:p>
    <w:p w14:paraId="0B9B89F1" w14:textId="20521A40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</w:t>
      </w:r>
      <w:proofErr w:type="spellStart"/>
      <w:r w:rsidR="005F235A"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 xml:space="preserve">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&lt;SV&gt;&lt;Z3&gt;</w:t>
      </w:r>
    </w:p>
    <w:p w14:paraId="69078F35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&lt;Z3&gt;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* &lt;SV&gt;&lt;Z3&gt; | / &lt;SV&gt;&lt;Z3&gt; | % &lt;SV&gt;&lt;Z3&gt; | </w:t>
      </w:r>
      <w:r w:rsidRPr="005F235A">
        <w:rPr>
          <w:sz w:val="28"/>
          <w:lang w:val="en-US"/>
        </w:rPr>
        <w:t>ε</w:t>
      </w:r>
    </w:p>
    <w:p w14:paraId="620DC7FB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szCs w:val="28"/>
          <w:lang w:val="en-US"/>
        </w:rPr>
        <w:lastRenderedPageBreak/>
        <w:t xml:space="preserve">&lt;SV&gt; </w:t>
      </w:r>
      <w:r w:rsidRPr="005F235A">
        <w:rPr>
          <w:sz w:val="28"/>
          <w:lang w:val="en-US"/>
        </w:rPr>
        <w:t>→ &lt;N&gt; | &lt;C&gt; | &lt;VF&gt; | (V)</w:t>
      </w:r>
    </w:p>
    <w:p w14:paraId="45BDDF52" w14:textId="77777777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&lt;VF&gt; →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()</w:t>
      </w:r>
    </w:p>
    <w:p w14:paraId="202D1F4A" w14:textId="77777777" w:rsidR="00BA0DDE" w:rsidRPr="005F235A" w:rsidRDefault="00BA0DDE" w:rsidP="00391F3D">
      <w:pPr>
        <w:ind w:left="1701" w:hanging="1134"/>
        <w:jc w:val="both"/>
        <w:rPr>
          <w:rFonts w:ascii="Times New Roman" w:hAnsi="Times New Roman"/>
          <w:sz w:val="28"/>
          <w:lang w:val="en-US"/>
        </w:rPr>
      </w:pPr>
      <w:r w:rsidRPr="005F235A">
        <w:rPr>
          <w:rFonts w:ascii="Times New Roman" w:hAnsi="Times New Roman"/>
          <w:sz w:val="28"/>
          <w:lang w:val="en-US"/>
        </w:rPr>
        <w:t xml:space="preserve">&lt;N&gt; → </w:t>
      </w:r>
      <w:proofErr w:type="spellStart"/>
      <w:r w:rsidRPr="005F235A">
        <w:rPr>
          <w:rFonts w:ascii="Times New Roman" w:hAnsi="Times New Roman"/>
          <w:sz w:val="28"/>
          <w:lang w:val="en-US"/>
        </w:rPr>
        <w:t>TIdent</w:t>
      </w:r>
      <w:proofErr w:type="spellEnd"/>
      <w:r w:rsidRPr="005F235A">
        <w:rPr>
          <w:rFonts w:ascii="Times New Roman" w:hAnsi="Times New Roman"/>
          <w:sz w:val="28"/>
          <w:lang w:val="en-US"/>
        </w:rPr>
        <w:t xml:space="preserve"> &lt;N1&gt;</w:t>
      </w:r>
    </w:p>
    <w:p w14:paraId="7E160CD5" w14:textId="77777777" w:rsidR="00BA0DDE" w:rsidRPr="005F235A" w:rsidRDefault="00BA0DDE" w:rsidP="00391F3D">
      <w:pPr>
        <w:ind w:left="1701" w:hanging="1134"/>
        <w:jc w:val="both"/>
        <w:rPr>
          <w:rFonts w:ascii="Times New Roman" w:hAnsi="Times New Roman"/>
          <w:sz w:val="28"/>
          <w:lang w:val="en-US"/>
        </w:rPr>
      </w:pPr>
      <w:r w:rsidRPr="005F235A">
        <w:rPr>
          <w:rFonts w:ascii="Times New Roman" w:hAnsi="Times New Roman"/>
          <w:sz w:val="28"/>
          <w:lang w:val="en-US"/>
        </w:rPr>
        <w:t xml:space="preserve">&lt;N1&gt; </w:t>
      </w:r>
      <w:proofErr w:type="gramStart"/>
      <w:r w:rsidRPr="005F235A">
        <w:rPr>
          <w:rFonts w:ascii="Times New Roman" w:hAnsi="Times New Roman"/>
          <w:sz w:val="28"/>
          <w:lang w:val="en-US"/>
        </w:rPr>
        <w:t>→ .</w:t>
      </w:r>
      <w:proofErr w:type="gramEnd"/>
      <w:r w:rsidRPr="005F235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5F235A">
        <w:rPr>
          <w:rFonts w:ascii="Times New Roman" w:hAnsi="Times New Roman"/>
          <w:sz w:val="28"/>
          <w:lang w:val="en-US"/>
        </w:rPr>
        <w:t>TIdent</w:t>
      </w:r>
      <w:proofErr w:type="spellEnd"/>
      <w:r w:rsidRPr="005F235A">
        <w:rPr>
          <w:rFonts w:ascii="Times New Roman" w:hAnsi="Times New Roman"/>
          <w:sz w:val="28"/>
          <w:lang w:val="en-US"/>
        </w:rPr>
        <w:t xml:space="preserve"> | ε</w:t>
      </w:r>
    </w:p>
    <w:p w14:paraId="72462724" w14:textId="5CB910F2" w:rsidR="00EC3795" w:rsidRPr="00DA30B8" w:rsidRDefault="00BA0DDE" w:rsidP="00391F3D">
      <w:pPr>
        <w:ind w:left="1701" w:hanging="1134"/>
        <w:jc w:val="both"/>
        <w:rPr>
          <w:rFonts w:ascii="Times New Roman" w:hAnsi="Times New Roman"/>
          <w:b/>
          <w:sz w:val="32"/>
          <w:szCs w:val="28"/>
        </w:rPr>
      </w:pPr>
      <w:r w:rsidRPr="00DA30B8">
        <w:rPr>
          <w:rFonts w:ascii="Times New Roman" w:hAnsi="Times New Roman"/>
          <w:sz w:val="28"/>
        </w:rPr>
        <w:t>&lt;</w:t>
      </w:r>
      <w:r w:rsidRPr="005F235A">
        <w:rPr>
          <w:rFonts w:ascii="Times New Roman" w:hAnsi="Times New Roman"/>
          <w:sz w:val="28"/>
          <w:lang w:val="en-US"/>
        </w:rPr>
        <w:t>C</w:t>
      </w:r>
      <w:r w:rsidRPr="00DA30B8">
        <w:rPr>
          <w:rFonts w:ascii="Times New Roman" w:hAnsi="Times New Roman"/>
          <w:sz w:val="28"/>
        </w:rPr>
        <w:t xml:space="preserve">&gt; → </w:t>
      </w:r>
      <w:proofErr w:type="spellStart"/>
      <w:r w:rsidRPr="005F235A">
        <w:rPr>
          <w:rFonts w:ascii="Times New Roman" w:hAnsi="Times New Roman"/>
          <w:sz w:val="28"/>
          <w:lang w:val="en-US"/>
        </w:rPr>
        <w:t>TConstInt</w:t>
      </w:r>
      <w:proofErr w:type="spellEnd"/>
      <w:r w:rsidRPr="00DA30B8">
        <w:rPr>
          <w:rFonts w:ascii="Times New Roman" w:hAnsi="Times New Roman"/>
          <w:sz w:val="28"/>
        </w:rPr>
        <w:t xml:space="preserve"> | </w:t>
      </w:r>
      <w:proofErr w:type="spellStart"/>
      <w:r w:rsidRPr="005F235A">
        <w:rPr>
          <w:rFonts w:ascii="Times New Roman" w:hAnsi="Times New Roman"/>
          <w:sz w:val="28"/>
          <w:lang w:val="en-US"/>
        </w:rPr>
        <w:t>TConstFloat</w:t>
      </w:r>
      <w:proofErr w:type="spellEnd"/>
    </w:p>
    <w:p w14:paraId="08588A97" w14:textId="77777777" w:rsidR="00EC3795" w:rsidRPr="00DA30B8" w:rsidRDefault="00EC3795" w:rsidP="00843B07">
      <w:pPr>
        <w:spacing w:line="259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7C975BB" w14:textId="77777777" w:rsidR="00EC3795" w:rsidRPr="005F235A" w:rsidRDefault="0014129F" w:rsidP="005F235A">
      <w:pPr>
        <w:spacing w:line="259" w:lineRule="auto"/>
        <w:ind w:left="567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5F235A">
        <w:rPr>
          <w:rFonts w:ascii="Times New Roman" w:eastAsiaTheme="minorHAnsi" w:hAnsi="Times New Roman"/>
          <w:b/>
          <w:sz w:val="28"/>
          <w:szCs w:val="28"/>
          <w:lang w:eastAsia="en-US"/>
        </w:rPr>
        <w:t>СУ</w:t>
      </w:r>
      <w:r w:rsidR="00644ACA" w:rsidRPr="005F235A">
        <w:rPr>
          <w:rFonts w:ascii="Times New Roman" w:eastAsiaTheme="minorHAnsi" w:hAnsi="Times New Roman"/>
          <w:b/>
          <w:sz w:val="28"/>
          <w:szCs w:val="28"/>
          <w:lang w:eastAsia="en-US"/>
        </w:rPr>
        <w:t xml:space="preserve">-перевод </w:t>
      </w:r>
      <w:r w:rsidR="009B79A8" w:rsidRPr="005F235A">
        <w:rPr>
          <w:rFonts w:ascii="Times New Roman" w:eastAsiaTheme="minorHAnsi" w:hAnsi="Times New Roman"/>
          <w:b/>
          <w:sz w:val="28"/>
          <w:szCs w:val="28"/>
          <w:lang w:eastAsia="en-US"/>
        </w:rPr>
        <w:t>для нисходящего анализа</w:t>
      </w:r>
      <w:r w:rsidR="00763DCC" w:rsidRPr="005F235A">
        <w:rPr>
          <w:rFonts w:ascii="Times New Roman" w:eastAsiaTheme="minorHAnsi" w:hAnsi="Times New Roman"/>
          <w:b/>
          <w:sz w:val="28"/>
          <w:szCs w:val="28"/>
          <w:lang w:eastAsia="en-US"/>
        </w:rPr>
        <w:t>.</w:t>
      </w:r>
    </w:p>
    <w:p w14:paraId="2C13DB71" w14:textId="77777777" w:rsidR="00BA0DDE" w:rsidRPr="00DA30B8" w:rsidRDefault="00BA0DDE" w:rsidP="00BA0DDE">
      <w:pPr>
        <w:pStyle w:val="a7"/>
        <w:spacing w:line="276" w:lineRule="auto"/>
        <w:ind w:left="142"/>
        <w:rPr>
          <w:sz w:val="28"/>
        </w:rPr>
      </w:pPr>
    </w:p>
    <w:p w14:paraId="42CC0CD9" w14:textId="27C0D764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&lt;P&gt; → &lt;A&gt;&lt;P&gt; | ε</w:t>
      </w:r>
    </w:p>
    <w:p w14:paraId="2915C11E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&lt;A&gt; → &lt;D&gt; | &lt;S&gt; </w:t>
      </w:r>
      <w:r w:rsidRPr="005F235A">
        <w:rPr>
          <w:b/>
          <w:sz w:val="28"/>
          <w:lang w:val="en-US"/>
        </w:rPr>
        <w:t>|</w:t>
      </w:r>
      <w:r w:rsidRPr="005F235A">
        <w:rPr>
          <w:sz w:val="28"/>
          <w:lang w:val="en-US"/>
        </w:rPr>
        <w:t xml:space="preserve"> &lt;F&gt;</w:t>
      </w:r>
    </w:p>
    <w:p w14:paraId="429E5F09" w14:textId="58082B34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&lt;S&gt; → struct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ΔsetStruct</w:t>
      </w:r>
      <w:proofErr w:type="spellEnd"/>
      <w:r w:rsidRPr="005F235A">
        <w:rPr>
          <w:sz w:val="28"/>
          <w:lang w:val="en-US"/>
        </w:rPr>
        <w:t xml:space="preserve"> {&lt;E&gt;};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ΔreturnLevel</w:t>
      </w:r>
      <w:proofErr w:type="spellEnd"/>
    </w:p>
    <w:p w14:paraId="50B0AC84" w14:textId="5FEBBBAE" w:rsidR="00BA0DDE" w:rsidRPr="00AD1C0B" w:rsidRDefault="00BA0DDE" w:rsidP="00AD1C0B">
      <w:pPr>
        <w:spacing w:line="256" w:lineRule="auto"/>
        <w:ind w:left="-567" w:firstLine="1134"/>
        <w:rPr>
          <w:rFonts w:ascii="Times New Roman" w:eastAsiaTheme="minorHAnsi" w:hAnsi="Times New Roman"/>
          <w:sz w:val="28"/>
          <w:szCs w:val="28"/>
          <w:lang w:eastAsia="en-US"/>
        </w:rPr>
      </w:pPr>
      <w:r w:rsidRPr="00AD1C0B">
        <w:rPr>
          <w:rFonts w:ascii="Times New Roman" w:hAnsi="Times New Roman"/>
          <w:sz w:val="28"/>
          <w:lang w:val="en-US"/>
        </w:rPr>
        <w:t>&lt;D&gt; → &lt;J&gt;</w:t>
      </w:r>
      <w:r w:rsidRPr="00AD1C0B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AD1C0B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ΔtypeVar</w:t>
      </w:r>
      <w:proofErr w:type="spellEnd"/>
      <w:r w:rsidRPr="00AD1C0B">
        <w:rPr>
          <w:rFonts w:ascii="Times New Roman" w:hAnsi="Times New Roman"/>
          <w:sz w:val="28"/>
          <w:lang w:val="en-US"/>
        </w:rPr>
        <w:t xml:space="preserve"> &lt;I&gt;;</w:t>
      </w:r>
      <w:r w:rsidR="00AD1C0B" w:rsidRPr="00AD1C0B">
        <w:rPr>
          <w:rFonts w:ascii="Times New Roman" w:hAnsi="Times New Roman"/>
          <w:sz w:val="28"/>
        </w:rPr>
        <w:t xml:space="preserve"> </w:t>
      </w:r>
      <w:proofErr w:type="spellStart"/>
      <w:r w:rsidR="00AD1C0B" w:rsidRPr="00AD1C0B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ΔendDecl</w:t>
      </w:r>
      <w:proofErr w:type="spellEnd"/>
    </w:p>
    <w:p w14:paraId="24D73266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&lt;E&gt; → &lt;D&gt;&lt;E&gt; | ε</w:t>
      </w:r>
    </w:p>
    <w:p w14:paraId="6EB542DA" w14:textId="15F27A70" w:rsidR="00BA0DDE" w:rsidRPr="00AD1C0B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&lt;J&gt; → int</w:t>
      </w:r>
      <w:r w:rsidR="00AD1C0B" w:rsidRPr="00AD1C0B">
        <w:rPr>
          <w:sz w:val="28"/>
          <w:lang w:val="en-US"/>
        </w:rPr>
        <w:t xml:space="preserve"> </w:t>
      </w:r>
      <w:proofErr w:type="spellStart"/>
      <w:r w:rsidR="00AD1C0B">
        <w:rPr>
          <w:rFonts w:eastAsiaTheme="minorHAnsi"/>
          <w:b/>
          <w:i/>
          <w:sz w:val="28"/>
          <w:szCs w:val="28"/>
          <w:lang w:val="en-US" w:eastAsia="en-US"/>
        </w:rPr>
        <w:t>ΔstartDecl</w:t>
      </w:r>
      <w:proofErr w:type="spellEnd"/>
      <w:r w:rsidRPr="005F235A">
        <w:rPr>
          <w:sz w:val="28"/>
          <w:lang w:val="en-US"/>
        </w:rPr>
        <w:t xml:space="preserve"> | float</w:t>
      </w:r>
      <w:r w:rsidR="00AD1C0B" w:rsidRPr="00AD1C0B">
        <w:rPr>
          <w:sz w:val="28"/>
          <w:lang w:val="en-US"/>
        </w:rPr>
        <w:t xml:space="preserve"> </w:t>
      </w:r>
      <w:proofErr w:type="spellStart"/>
      <w:r w:rsidR="00AD1C0B">
        <w:rPr>
          <w:rFonts w:eastAsiaTheme="minorHAnsi"/>
          <w:b/>
          <w:i/>
          <w:sz w:val="28"/>
          <w:szCs w:val="28"/>
          <w:lang w:val="en-US" w:eastAsia="en-US"/>
        </w:rPr>
        <w:t>ΔstartDecl</w:t>
      </w:r>
      <w:proofErr w:type="spellEnd"/>
      <w:r w:rsidRPr="005F235A">
        <w:rPr>
          <w:sz w:val="28"/>
          <w:lang w:val="en-US"/>
        </w:rPr>
        <w:t xml:space="preserve"> |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="00AD1C0B" w:rsidRPr="00AD1C0B">
        <w:rPr>
          <w:sz w:val="28"/>
          <w:lang w:val="en-US"/>
        </w:rPr>
        <w:t xml:space="preserve"> </w:t>
      </w:r>
      <w:proofErr w:type="spellStart"/>
      <w:r w:rsidR="00AD1C0B">
        <w:rPr>
          <w:rFonts w:eastAsiaTheme="minorHAnsi"/>
          <w:b/>
          <w:i/>
          <w:sz w:val="28"/>
          <w:szCs w:val="28"/>
          <w:lang w:val="en-US" w:eastAsia="en-US"/>
        </w:rPr>
        <w:t>ΔstartDecl</w:t>
      </w:r>
      <w:proofErr w:type="spellEnd"/>
    </w:p>
    <w:p w14:paraId="3AD29032" w14:textId="098E58EB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&lt;I&gt; → &lt;G&gt;&lt;I1&gt;</w:t>
      </w:r>
    </w:p>
    <w:p w14:paraId="3AF29054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&lt;I1&gt; </w:t>
      </w:r>
      <w:proofErr w:type="gramStart"/>
      <w:r w:rsidRPr="005F235A">
        <w:rPr>
          <w:sz w:val="28"/>
          <w:lang w:val="en-US"/>
        </w:rPr>
        <w:t>→ ,</w:t>
      </w:r>
      <w:proofErr w:type="gramEnd"/>
      <w:r w:rsidRPr="005F235A">
        <w:rPr>
          <w:sz w:val="28"/>
          <w:lang w:val="en-US"/>
        </w:rPr>
        <w:t xml:space="preserve"> &lt;I&gt; | ε</w:t>
      </w:r>
    </w:p>
    <w:p w14:paraId="6D044C45" w14:textId="1785D720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&lt;G&gt; →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ΔsetVar</w:t>
      </w:r>
      <w:proofErr w:type="spellEnd"/>
      <w:r w:rsidRPr="005F235A">
        <w:rPr>
          <w:sz w:val="28"/>
          <w:lang w:val="en-US"/>
        </w:rPr>
        <w:t xml:space="preserve"> &lt;K&gt;</w:t>
      </w:r>
    </w:p>
    <w:p w14:paraId="03377D37" w14:textId="52E75C8C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&lt;K&gt; → = &lt;V&gt;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ΔAssign</w:t>
      </w:r>
      <w:proofErr w:type="spellEnd"/>
      <w:r w:rsidRPr="005F235A">
        <w:rPr>
          <w:sz w:val="28"/>
          <w:lang w:val="en-US"/>
        </w:rPr>
        <w:t xml:space="preserve"> | ε</w:t>
      </w:r>
    </w:p>
    <w:p w14:paraId="02CB4B8D" w14:textId="4C6E3FD5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&lt;F&gt; → &lt;J&gt;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ΔtypeVar</w:t>
      </w:r>
      <w:proofErr w:type="spellEnd"/>
      <w:r w:rsidRPr="005F235A">
        <w:rPr>
          <w:sz w:val="28"/>
          <w:lang w:val="en-US"/>
        </w:rPr>
        <w:t xml:space="preserve">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Pr="005F235A">
        <w:rPr>
          <w:sz w:val="28"/>
          <w:lang w:val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ΔsetFunc</w:t>
      </w:r>
      <w:proofErr w:type="spellEnd"/>
      <w:r w:rsidRPr="005F235A">
        <w:rPr>
          <w:sz w:val="28"/>
          <w:lang w:val="en-US"/>
        </w:rPr>
        <w:t xml:space="preserve"> () &lt;M&gt;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ΔreturnLevel</w:t>
      </w:r>
      <w:proofErr w:type="spellEnd"/>
    </w:p>
    <w:p w14:paraId="4C1E05EA" w14:textId="64C6680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&lt;M&gt; → </w:t>
      </w:r>
      <w:proofErr w:type="gramStart"/>
      <w:r w:rsidRPr="005F235A">
        <w:rPr>
          <w:sz w:val="28"/>
          <w:lang w:val="en-US"/>
        </w:rPr>
        <w:t>{</w:t>
      </w:r>
      <w:r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</w:t>
      </w:r>
      <w:proofErr w:type="gramEnd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setNewLevel</w:t>
      </w:r>
      <w:proofErr w:type="spellEnd"/>
      <w:r w:rsidRPr="005F235A">
        <w:rPr>
          <w:sz w:val="28"/>
          <w:lang w:val="en-US"/>
        </w:rPr>
        <w:t xml:space="preserve"> &lt;Op&gt; }</w:t>
      </w:r>
      <w:r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ΔreturnLevel</w:t>
      </w:r>
      <w:proofErr w:type="spellEnd"/>
    </w:p>
    <w:p w14:paraId="36D5BA7F" w14:textId="3CB86C9B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&lt;O&gt; </w:t>
      </w:r>
      <w:proofErr w:type="gramStart"/>
      <w:r w:rsidRPr="005F235A">
        <w:rPr>
          <w:sz w:val="28"/>
          <w:lang w:val="en-US"/>
        </w:rPr>
        <w:t>→ ;</w:t>
      </w:r>
      <w:proofErr w:type="gramEnd"/>
      <w:r w:rsidRPr="005F235A">
        <w:rPr>
          <w:sz w:val="28"/>
          <w:lang w:val="en-US"/>
        </w:rPr>
        <w:t xml:space="preserve"> | &lt;M&gt; | &lt;Q&gt; | &lt;W&gt;; | &lt;VF&gt; | return &lt;V&gt;;</w:t>
      </w:r>
      <w:r w:rsidR="003206FD" w:rsidRPr="005F235A">
        <w:rPr>
          <w:sz w:val="28"/>
          <w:lang w:val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ΔcheckTypeReturn</w:t>
      </w:r>
      <w:proofErr w:type="spellEnd"/>
    </w:p>
    <w:p w14:paraId="406059D3" w14:textId="5A8A849C" w:rsidR="00BA0DDE" w:rsidRPr="00DA30B8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&lt;Q&gt; → for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ΔsetNewLevel</w:t>
      </w:r>
      <w:proofErr w:type="spellEnd"/>
      <w:r w:rsidRPr="005F235A">
        <w:rPr>
          <w:sz w:val="28"/>
          <w:lang w:val="en-US"/>
        </w:rPr>
        <w:t xml:space="preserve"> (&lt;W&gt;; &lt;V&gt;; &lt;V&gt;) &lt;O&gt;</w:t>
      </w:r>
      <w:r w:rsidR="00DA30B8" w:rsidRPr="00DA30B8">
        <w:rPr>
          <w:sz w:val="28"/>
          <w:lang w:val="en-US"/>
        </w:rPr>
        <w:t xml:space="preserve"> </w:t>
      </w:r>
      <w:proofErr w:type="spellStart"/>
      <w:r w:rsidR="00DA30B8" w:rsidRPr="005F235A">
        <w:rPr>
          <w:rFonts w:eastAsiaTheme="minorHAnsi"/>
          <w:b/>
          <w:i/>
          <w:sz w:val="28"/>
          <w:szCs w:val="28"/>
          <w:lang w:val="en-US" w:eastAsia="en-US"/>
        </w:rPr>
        <w:t>ΔreturnLevel</w:t>
      </w:r>
      <w:proofErr w:type="spellEnd"/>
    </w:p>
    <w:p w14:paraId="4B62DCA0" w14:textId="2010683E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&lt;W&gt; → &lt;N&gt;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r w:rsidRPr="005F235A">
        <w:rPr>
          <w:sz w:val="28"/>
          <w:lang w:val="en-US"/>
        </w:rPr>
        <w:t>&lt;W1&gt;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</w:p>
    <w:p w14:paraId="2AB6D253" w14:textId="1A7B5C3D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&lt;W1&gt; → = &lt;V&gt;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ΔAssign</w:t>
      </w:r>
      <w:proofErr w:type="spellEnd"/>
    </w:p>
    <w:p w14:paraId="42AF78B8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&lt;Op&gt; → &lt;D&gt;&lt;Op&gt; | &lt;S&gt;&lt;Op&gt; | &lt;O&gt;&lt;Op&gt; | ε</w:t>
      </w:r>
    </w:p>
    <w:p w14:paraId="60B6F805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&lt;V&gt; → &lt;Sr&gt;&lt;Z&gt;</w:t>
      </w:r>
    </w:p>
    <w:p w14:paraId="6655B51A" w14:textId="61857D62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>&lt;Z&gt; → == &lt;Sr&gt;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r w:rsidRPr="005F235A">
        <w:rPr>
          <w:sz w:val="28"/>
          <w:lang w:val="en-US"/>
        </w:rPr>
        <w:t>&lt;Z&gt;</w:t>
      </w:r>
      <w:proofErr w:type="gramStart"/>
      <w:r w:rsidRPr="005F235A">
        <w:rPr>
          <w:sz w:val="28"/>
          <w:lang w:val="en-US"/>
        </w:rPr>
        <w:t>| !</w:t>
      </w:r>
      <w:proofErr w:type="gramEnd"/>
      <w:r w:rsidRPr="005F235A">
        <w:rPr>
          <w:sz w:val="28"/>
          <w:lang w:val="en-US"/>
        </w:rPr>
        <w:t>= &lt;Sr&gt;</w:t>
      </w:r>
      <w:r w:rsidR="003206FD" w:rsidRPr="005F235A">
        <w:rPr>
          <w:sz w:val="28"/>
          <w:lang w:val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lang w:val="en-US"/>
        </w:rPr>
        <w:t xml:space="preserve"> </w:t>
      </w:r>
      <w:r w:rsidRPr="005F235A">
        <w:rPr>
          <w:sz w:val="28"/>
          <w:lang w:val="en-US"/>
        </w:rPr>
        <w:t>&lt;Z&gt; | ε</w:t>
      </w:r>
    </w:p>
    <w:p w14:paraId="011185C2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&lt;Sr&gt;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&lt;Sum&gt;&lt;Z1&gt;</w:t>
      </w:r>
    </w:p>
    <w:p w14:paraId="184518C1" w14:textId="2370E778" w:rsidR="00BA0DDE" w:rsidRPr="005F235A" w:rsidRDefault="00BA0DDE" w:rsidP="00391F3D">
      <w:pPr>
        <w:pStyle w:val="a7"/>
        <w:spacing w:line="276" w:lineRule="auto"/>
        <w:ind w:left="1701" w:hanging="1134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&lt;Z1&gt;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</w:t>
      </w:r>
      <w:r w:rsidRPr="005F235A">
        <w:rPr>
          <w:b/>
          <w:sz w:val="28"/>
          <w:szCs w:val="28"/>
          <w:lang w:val="en-US"/>
        </w:rPr>
        <w:t xml:space="preserve">&lt; </w:t>
      </w:r>
      <w:r w:rsidRPr="005F235A">
        <w:rPr>
          <w:sz w:val="28"/>
          <w:szCs w:val="28"/>
          <w:lang w:val="en-US"/>
        </w:rPr>
        <w:t>&lt;Sum&gt;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&lt;Z1&gt; | </w:t>
      </w:r>
      <w:r w:rsidRPr="005F235A">
        <w:rPr>
          <w:b/>
          <w:sz w:val="28"/>
          <w:szCs w:val="28"/>
          <w:lang w:val="en-US"/>
        </w:rPr>
        <w:t>&gt;</w:t>
      </w:r>
      <w:r w:rsidRPr="005F235A">
        <w:rPr>
          <w:sz w:val="28"/>
          <w:szCs w:val="28"/>
          <w:lang w:val="en-US"/>
        </w:rPr>
        <w:t xml:space="preserve"> &lt;Sum&gt;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&lt;Z1&gt; | </w:t>
      </w:r>
      <w:r w:rsidRPr="005F235A">
        <w:rPr>
          <w:b/>
          <w:sz w:val="28"/>
          <w:szCs w:val="28"/>
          <w:lang w:val="en-US"/>
        </w:rPr>
        <w:t>&lt;=</w:t>
      </w:r>
      <w:r w:rsidRPr="005F235A">
        <w:rPr>
          <w:sz w:val="28"/>
          <w:szCs w:val="28"/>
          <w:lang w:val="en-US"/>
        </w:rPr>
        <w:t xml:space="preserve"> &lt;Sum&gt;</w:t>
      </w:r>
      <w:r w:rsidR="003206FD" w:rsidRPr="005F235A">
        <w:rPr>
          <w:sz w:val="28"/>
          <w:szCs w:val="28"/>
          <w:lang w:val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&lt;Z1&gt; </w:t>
      </w:r>
      <w:r w:rsidR="00391F3D" w:rsidRPr="005F235A">
        <w:rPr>
          <w:sz w:val="28"/>
          <w:szCs w:val="28"/>
          <w:lang w:val="en-US"/>
        </w:rPr>
        <w:t xml:space="preserve">       </w:t>
      </w:r>
      <w:r w:rsidRPr="005F235A">
        <w:rPr>
          <w:sz w:val="28"/>
          <w:szCs w:val="28"/>
          <w:lang w:val="en-US"/>
        </w:rPr>
        <w:t xml:space="preserve">| </w:t>
      </w:r>
      <w:r w:rsidRPr="005F235A">
        <w:rPr>
          <w:b/>
          <w:sz w:val="28"/>
          <w:szCs w:val="28"/>
          <w:lang w:val="en-US"/>
        </w:rPr>
        <w:t>&gt;=</w:t>
      </w:r>
      <w:r w:rsidRPr="005F235A">
        <w:rPr>
          <w:sz w:val="28"/>
          <w:szCs w:val="28"/>
          <w:lang w:val="en-US"/>
        </w:rPr>
        <w:t xml:space="preserve"> &lt;Sum&gt;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&lt;Z1&gt; | </w:t>
      </w:r>
      <w:r w:rsidRPr="005F235A">
        <w:rPr>
          <w:sz w:val="28"/>
          <w:lang w:val="en-US"/>
        </w:rPr>
        <w:t>ε</w:t>
      </w:r>
    </w:p>
    <w:p w14:paraId="2DD35D36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szCs w:val="28"/>
          <w:lang w:val="en-US"/>
        </w:rPr>
        <w:t xml:space="preserve">&lt;Sum&gt; </w:t>
      </w:r>
      <w:r w:rsidRPr="005F235A">
        <w:rPr>
          <w:sz w:val="28"/>
          <w:lang w:val="en-US"/>
        </w:rPr>
        <w:t>→ &lt;</w:t>
      </w:r>
      <w:proofErr w:type="spellStart"/>
      <w:r w:rsidRPr="005F235A">
        <w:rPr>
          <w:sz w:val="28"/>
          <w:lang w:val="en-US"/>
        </w:rPr>
        <w:t>Mul</w:t>
      </w:r>
      <w:proofErr w:type="spellEnd"/>
      <w:r w:rsidRPr="005F235A">
        <w:rPr>
          <w:sz w:val="28"/>
          <w:lang w:val="en-US"/>
        </w:rPr>
        <w:t>&gt;&lt;Z2&gt;</w:t>
      </w:r>
    </w:p>
    <w:p w14:paraId="20ABAF55" w14:textId="3C93B555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&lt;Z2&gt;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+ </w:t>
      </w:r>
      <w:r w:rsidRPr="005F235A">
        <w:rPr>
          <w:sz w:val="28"/>
          <w:lang w:val="en-US"/>
        </w:rPr>
        <w:t>&lt;</w:t>
      </w:r>
      <w:proofErr w:type="spellStart"/>
      <w:r w:rsidRPr="005F235A">
        <w:rPr>
          <w:sz w:val="28"/>
          <w:lang w:val="en-US"/>
        </w:rPr>
        <w:t>Mul</w:t>
      </w:r>
      <w:proofErr w:type="spellEnd"/>
      <w:r w:rsidRPr="005F235A">
        <w:rPr>
          <w:sz w:val="28"/>
          <w:lang w:val="en-US"/>
        </w:rPr>
        <w:t>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&lt;Z2&gt; | – </w:t>
      </w:r>
      <w:r w:rsidRPr="005F235A">
        <w:rPr>
          <w:sz w:val="28"/>
          <w:lang w:val="en-US"/>
        </w:rPr>
        <w:t>&lt;</w:t>
      </w:r>
      <w:proofErr w:type="spellStart"/>
      <w:r w:rsidRPr="005F235A">
        <w:rPr>
          <w:sz w:val="28"/>
          <w:lang w:val="en-US"/>
        </w:rPr>
        <w:t>Mul</w:t>
      </w:r>
      <w:proofErr w:type="spellEnd"/>
      <w:r w:rsidRPr="005F235A">
        <w:rPr>
          <w:sz w:val="28"/>
          <w:lang w:val="en-US"/>
        </w:rPr>
        <w:t>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&lt;Z2&gt; | </w:t>
      </w:r>
      <w:r w:rsidRPr="005F235A">
        <w:rPr>
          <w:sz w:val="28"/>
          <w:lang w:val="en-US"/>
        </w:rPr>
        <w:t>ε</w:t>
      </w:r>
    </w:p>
    <w:p w14:paraId="75720F61" w14:textId="6B0B45BF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</w:t>
      </w:r>
      <w:proofErr w:type="spellStart"/>
      <w:r w:rsidR="005F235A"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 xml:space="preserve">&gt;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&lt;SV&gt;&lt;Z3&gt;</w:t>
      </w:r>
    </w:p>
    <w:p w14:paraId="33C4E6FA" w14:textId="77A05108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&lt;Z3&gt;</w:t>
      </w:r>
      <w:r w:rsidR="00B40C7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lang w:val="en-US"/>
        </w:rPr>
        <w:t>→</w:t>
      </w:r>
      <w:r w:rsidRPr="005F235A">
        <w:rPr>
          <w:sz w:val="28"/>
          <w:szCs w:val="28"/>
          <w:lang w:val="en-US"/>
        </w:rPr>
        <w:t xml:space="preserve"> * &lt;SV&gt;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>&lt;Z3&gt; | / &lt;SV&gt;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>&lt;Z3&gt; | % &lt;SV&gt;</w:t>
      </w:r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Δoper</w:t>
      </w:r>
      <w:proofErr w:type="spellEnd"/>
      <w:r w:rsidR="003206FD" w:rsidRPr="005F235A">
        <w:rPr>
          <w:sz w:val="28"/>
          <w:szCs w:val="28"/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&lt;Z3&gt; | </w:t>
      </w:r>
      <w:r w:rsidRPr="005F235A">
        <w:rPr>
          <w:sz w:val="28"/>
          <w:lang w:val="en-US"/>
        </w:rPr>
        <w:t>ε</w:t>
      </w:r>
    </w:p>
    <w:p w14:paraId="23DDC1E4" w14:textId="77777777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szCs w:val="28"/>
          <w:lang w:val="en-US"/>
        </w:rPr>
        <w:t xml:space="preserve">&lt;SV&gt; </w:t>
      </w:r>
      <w:r w:rsidRPr="005F235A">
        <w:rPr>
          <w:sz w:val="28"/>
          <w:lang w:val="en-US"/>
        </w:rPr>
        <w:t>→ &lt;N&gt; | &lt;C&gt; | &lt;VF&gt; | (V)</w:t>
      </w:r>
    </w:p>
    <w:p w14:paraId="0D63FCBB" w14:textId="044B9D20" w:rsidR="00BA0DDE" w:rsidRPr="005F235A" w:rsidRDefault="00BA0DDE" w:rsidP="00391F3D">
      <w:pPr>
        <w:pStyle w:val="a7"/>
        <w:spacing w:line="276" w:lineRule="auto"/>
        <w:ind w:left="1134" w:hanging="567"/>
        <w:rPr>
          <w:sz w:val="28"/>
          <w:lang w:val="en-US"/>
        </w:rPr>
      </w:pPr>
      <w:r w:rsidRPr="005F235A">
        <w:rPr>
          <w:sz w:val="28"/>
          <w:lang w:val="en-US"/>
        </w:rPr>
        <w:t xml:space="preserve">&lt;VF&gt; → </w:t>
      </w:r>
      <w:proofErr w:type="spellStart"/>
      <w:r w:rsidRPr="005F235A">
        <w:rPr>
          <w:sz w:val="28"/>
          <w:lang w:val="en-US"/>
        </w:rPr>
        <w:t>TIdent</w:t>
      </w:r>
      <w:proofErr w:type="spellEnd"/>
      <w:r w:rsidR="003206FD" w:rsidRPr="005F235A">
        <w:rPr>
          <w:sz w:val="28"/>
          <w:lang w:val="en-US"/>
        </w:rPr>
        <w:t xml:space="preserve"> </w:t>
      </w:r>
      <w:proofErr w:type="spellStart"/>
      <w:r w:rsidR="003206FD" w:rsidRPr="005F235A">
        <w:rPr>
          <w:rFonts w:eastAsiaTheme="minorHAnsi"/>
          <w:b/>
          <w:i/>
          <w:sz w:val="28"/>
          <w:szCs w:val="28"/>
          <w:lang w:val="en-US" w:eastAsia="en-US"/>
        </w:rPr>
        <w:t>ΔfindFunc</w:t>
      </w:r>
      <w:proofErr w:type="spellEnd"/>
      <w:r w:rsidRPr="005F235A">
        <w:rPr>
          <w:sz w:val="28"/>
          <w:lang w:val="en-US"/>
        </w:rPr>
        <w:t xml:space="preserve"> ()</w:t>
      </w:r>
    </w:p>
    <w:p w14:paraId="4FE34E8D" w14:textId="687E4F3C" w:rsidR="00BA0DDE" w:rsidRPr="005F235A" w:rsidRDefault="00BA0DDE" w:rsidP="00391F3D">
      <w:pPr>
        <w:ind w:left="1134" w:hanging="567"/>
        <w:jc w:val="both"/>
        <w:rPr>
          <w:rFonts w:ascii="Times New Roman" w:hAnsi="Times New Roman"/>
          <w:sz w:val="28"/>
          <w:lang w:val="en-US"/>
        </w:rPr>
      </w:pPr>
      <w:r w:rsidRPr="005F235A">
        <w:rPr>
          <w:rFonts w:ascii="Times New Roman" w:hAnsi="Times New Roman"/>
          <w:sz w:val="28"/>
          <w:lang w:val="en-US"/>
        </w:rPr>
        <w:t xml:space="preserve">&lt;N&gt; → </w:t>
      </w:r>
      <w:proofErr w:type="spellStart"/>
      <w:r w:rsidRPr="005F235A">
        <w:rPr>
          <w:rFonts w:ascii="Times New Roman" w:hAnsi="Times New Roman"/>
          <w:sz w:val="28"/>
          <w:lang w:val="en-US"/>
        </w:rPr>
        <w:t>TIdent</w:t>
      </w:r>
      <w:proofErr w:type="spellEnd"/>
      <w:r w:rsidRPr="005F235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206FD" w:rsidRPr="005F235A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ΔfindVar</w:t>
      </w:r>
      <w:proofErr w:type="spellEnd"/>
      <w:r w:rsidR="003206FD" w:rsidRPr="005F235A">
        <w:rPr>
          <w:rFonts w:ascii="Times New Roman" w:hAnsi="Times New Roman"/>
          <w:sz w:val="28"/>
          <w:lang w:val="en-US"/>
        </w:rPr>
        <w:t xml:space="preserve"> </w:t>
      </w:r>
      <w:r w:rsidRPr="005F235A">
        <w:rPr>
          <w:rFonts w:ascii="Times New Roman" w:hAnsi="Times New Roman"/>
          <w:sz w:val="28"/>
          <w:lang w:val="en-US"/>
        </w:rPr>
        <w:t>&lt;N1&gt;</w:t>
      </w:r>
    </w:p>
    <w:p w14:paraId="5E494F09" w14:textId="70DCB270" w:rsidR="00BA0DDE" w:rsidRPr="005F235A" w:rsidRDefault="00BA0DDE" w:rsidP="00391F3D">
      <w:pPr>
        <w:ind w:left="1134" w:hanging="567"/>
        <w:jc w:val="both"/>
        <w:rPr>
          <w:rFonts w:ascii="Times New Roman" w:hAnsi="Times New Roman"/>
          <w:sz w:val="28"/>
          <w:lang w:val="en-US"/>
        </w:rPr>
      </w:pPr>
      <w:r w:rsidRPr="005F235A">
        <w:rPr>
          <w:rFonts w:ascii="Times New Roman" w:hAnsi="Times New Roman"/>
          <w:sz w:val="28"/>
          <w:lang w:val="en-US"/>
        </w:rPr>
        <w:t xml:space="preserve">&lt;N1&gt; </w:t>
      </w:r>
      <w:proofErr w:type="gramStart"/>
      <w:r w:rsidRPr="005F235A">
        <w:rPr>
          <w:rFonts w:ascii="Times New Roman" w:hAnsi="Times New Roman"/>
          <w:sz w:val="28"/>
          <w:lang w:val="en-US"/>
        </w:rPr>
        <w:t>→ .</w:t>
      </w:r>
      <w:proofErr w:type="gramEnd"/>
      <w:r w:rsidRPr="005F235A">
        <w:rPr>
          <w:rFonts w:ascii="Times New Roman" w:hAnsi="Times New Roman"/>
          <w:sz w:val="28"/>
          <w:lang w:val="en-US"/>
        </w:rPr>
        <w:t xml:space="preserve"> </w:t>
      </w:r>
      <w:r w:rsidR="003206FD" w:rsidRPr="005F235A">
        <w:rPr>
          <w:rFonts w:ascii="Times New Roman" w:hAnsi="Times New Roman"/>
          <w:sz w:val="28"/>
          <w:lang w:val="en-US"/>
        </w:rPr>
        <w:t>&lt;N&gt;</w:t>
      </w:r>
      <w:r w:rsidRPr="005F235A">
        <w:rPr>
          <w:rFonts w:ascii="Times New Roman" w:hAnsi="Times New Roman"/>
          <w:sz w:val="28"/>
          <w:lang w:val="en-US"/>
        </w:rPr>
        <w:t xml:space="preserve"> | ε</w:t>
      </w:r>
    </w:p>
    <w:p w14:paraId="3D6A07FA" w14:textId="1B76C3CB" w:rsidR="00BA0DDE" w:rsidRPr="005F235A" w:rsidRDefault="00BA0DDE" w:rsidP="00391F3D">
      <w:pPr>
        <w:ind w:left="1134" w:hanging="567"/>
        <w:jc w:val="both"/>
        <w:rPr>
          <w:rFonts w:ascii="Times New Roman" w:hAnsi="Times New Roman"/>
          <w:b/>
          <w:sz w:val="32"/>
          <w:szCs w:val="28"/>
          <w:lang w:val="en-US"/>
        </w:rPr>
      </w:pPr>
      <w:r w:rsidRPr="005F235A">
        <w:rPr>
          <w:rFonts w:ascii="Times New Roman" w:hAnsi="Times New Roman"/>
          <w:sz w:val="28"/>
          <w:lang w:val="en-US"/>
        </w:rPr>
        <w:t xml:space="preserve">&lt;C&gt; → </w:t>
      </w:r>
      <w:proofErr w:type="spellStart"/>
      <w:r w:rsidRPr="005F235A">
        <w:rPr>
          <w:rFonts w:ascii="Times New Roman" w:hAnsi="Times New Roman"/>
          <w:sz w:val="28"/>
          <w:lang w:val="en-US"/>
        </w:rPr>
        <w:t>TConstInt</w:t>
      </w:r>
      <w:proofErr w:type="spellEnd"/>
      <w:r w:rsidRPr="005F235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3206FD" w:rsidRPr="005F235A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ΔconstType</w:t>
      </w:r>
      <w:proofErr w:type="spellEnd"/>
      <w:r w:rsidR="003206FD"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Δpush_t</w:t>
      </w:r>
      <w:proofErr w:type="spellEnd"/>
      <w:r w:rsidR="003206FD"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r w:rsidRPr="005F235A">
        <w:rPr>
          <w:rFonts w:ascii="Times New Roman" w:hAnsi="Times New Roman"/>
          <w:sz w:val="28"/>
          <w:lang w:val="en-US"/>
        </w:rPr>
        <w:t xml:space="preserve">| </w:t>
      </w:r>
      <w:proofErr w:type="spellStart"/>
      <w:r w:rsidRPr="005F235A">
        <w:rPr>
          <w:rFonts w:ascii="Times New Roman" w:hAnsi="Times New Roman"/>
          <w:sz w:val="28"/>
          <w:lang w:val="en-US"/>
        </w:rPr>
        <w:t>TConstFloat</w:t>
      </w:r>
      <w:proofErr w:type="spellEnd"/>
      <w:r w:rsidR="003206FD" w:rsidRPr="005F235A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ΔconstType</w:t>
      </w:r>
      <w:proofErr w:type="spellEnd"/>
      <w:r w:rsidR="003206FD"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 xml:space="preserve"> </w:t>
      </w:r>
      <w:proofErr w:type="spellStart"/>
      <w:r w:rsidR="003206FD" w:rsidRPr="005F235A"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  <w:t>Δpush_t</w:t>
      </w:r>
      <w:proofErr w:type="spellEnd"/>
    </w:p>
    <w:p w14:paraId="0992911A" w14:textId="77777777" w:rsidR="000579BE" w:rsidRPr="005F235A" w:rsidRDefault="000579BE" w:rsidP="00843B07">
      <w:pPr>
        <w:spacing w:line="259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738FB46C" w14:textId="52CD5EE5" w:rsidR="00AD1C0B" w:rsidRDefault="00AD1C0B" w:rsidP="00AD1C0B">
      <w:pPr>
        <w:ind w:left="-567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lastRenderedPageBreak/>
        <w:t>ΔstartDecl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–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установить флаг описания данных и запомнить тип в глобальной переменной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dataType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4AB8E653" w14:textId="558A1564" w:rsidR="00AD1C0B" w:rsidRPr="00AD1C0B" w:rsidRDefault="00AD1C0B" w:rsidP="00AD1C0B">
      <w:pPr>
        <w:ind w:left="-567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ΔendDecl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–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сбросить флаг описания данных.</w:t>
      </w:r>
    </w:p>
    <w:p w14:paraId="5BF38213" w14:textId="4DD04A22" w:rsidR="00C86F1D" w:rsidRPr="005F235A" w:rsidRDefault="00C86F1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ΔsetVar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4(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a</w:t>
      </w:r>
      <w:r w:rsidR="00806D24" w:rsidRPr="005F235A">
        <w:rPr>
          <w:rFonts w:ascii="Times New Roman" w:hAnsi="Times New Roman"/>
          <w:sz w:val="28"/>
          <w:szCs w:val="28"/>
        </w:rPr>
        <w:t xml:space="preserve">,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 xml:space="preserve">) – проверяет на дублирование и заносит идентификатор </w:t>
      </w:r>
      <w:r w:rsidR="00806D24" w:rsidRPr="005F235A">
        <w:rPr>
          <w:rFonts w:ascii="Times New Roman" w:hAnsi="Times New Roman"/>
          <w:i/>
          <w:sz w:val="28"/>
          <w:szCs w:val="28"/>
        </w:rPr>
        <w:t>а</w:t>
      </w:r>
      <w:r w:rsidR="00806D24" w:rsidRPr="005F235A">
        <w:rPr>
          <w:rFonts w:ascii="Times New Roman" w:hAnsi="Times New Roman"/>
          <w:sz w:val="28"/>
          <w:szCs w:val="28"/>
        </w:rPr>
        <w:t xml:space="preserve"> в качестве переменной с типом данных </w:t>
      </w:r>
      <w:r w:rsidR="00806D24" w:rsidRPr="005F235A">
        <w:rPr>
          <w:rFonts w:ascii="Times New Roman" w:hAnsi="Times New Roman"/>
          <w:i/>
          <w:sz w:val="28"/>
          <w:szCs w:val="28"/>
          <w:lang w:val="en-US"/>
        </w:rPr>
        <w:t>t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.</w:t>
      </w:r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</w:p>
    <w:p w14:paraId="086DBE7C" w14:textId="37E3C688" w:rsidR="00C86F1D" w:rsidRPr="005F235A" w:rsidRDefault="00C86F1D" w:rsidP="00425EAD">
      <w:pPr>
        <w:pStyle w:val="a7"/>
        <w:spacing w:line="276" w:lineRule="auto"/>
        <w:ind w:left="0" w:firstLine="284"/>
        <w:rPr>
          <w:sz w:val="28"/>
          <w:szCs w:val="28"/>
        </w:rPr>
      </w:pPr>
      <w:proofErr w:type="spellStart"/>
      <w:r w:rsidRPr="005F235A">
        <w:rPr>
          <w:rFonts w:eastAsiaTheme="minorHAnsi"/>
          <w:sz w:val="28"/>
          <w:szCs w:val="28"/>
          <w:lang w:val="en-US" w:eastAsia="en-US"/>
        </w:rPr>
        <w:t>ΔsetFunc</w:t>
      </w:r>
      <w:proofErr w:type="spellEnd"/>
      <w:r w:rsidRPr="005F235A">
        <w:rPr>
          <w:rFonts w:eastAsiaTheme="minorHAnsi"/>
          <w:sz w:val="28"/>
          <w:szCs w:val="28"/>
          <w:lang w:eastAsia="en-US"/>
        </w:rPr>
        <w:t xml:space="preserve"> </w:t>
      </w:r>
      <w:r w:rsidR="00806D24" w:rsidRPr="005F235A">
        <w:rPr>
          <w:rFonts w:eastAsiaTheme="minorHAnsi"/>
          <w:sz w:val="28"/>
          <w:szCs w:val="28"/>
          <w:lang w:eastAsia="en-US"/>
        </w:rPr>
        <w:t xml:space="preserve">– </w:t>
      </w:r>
      <w:r w:rsidR="003206FD" w:rsidRPr="005F235A">
        <w:rPr>
          <w:sz w:val="28"/>
          <w:szCs w:val="28"/>
          <w:lang w:val="en-US"/>
        </w:rPr>
        <w:t>Sem</w:t>
      </w:r>
      <w:r w:rsidR="003206FD" w:rsidRPr="005F235A">
        <w:rPr>
          <w:sz w:val="28"/>
          <w:szCs w:val="28"/>
        </w:rPr>
        <w:t>2(</w:t>
      </w:r>
      <w:r w:rsidR="003206FD" w:rsidRPr="005F235A">
        <w:rPr>
          <w:sz w:val="28"/>
          <w:szCs w:val="28"/>
          <w:lang w:val="en-US"/>
        </w:rPr>
        <w:t>a</w:t>
      </w:r>
      <w:r w:rsidR="003206FD" w:rsidRPr="005F235A">
        <w:rPr>
          <w:sz w:val="28"/>
          <w:szCs w:val="28"/>
        </w:rPr>
        <w:t xml:space="preserve">, </w:t>
      </w:r>
      <w:r w:rsidR="003206FD" w:rsidRPr="005F235A">
        <w:rPr>
          <w:sz w:val="28"/>
          <w:szCs w:val="28"/>
          <w:lang w:val="en-US"/>
        </w:rPr>
        <w:t>t</w:t>
      </w:r>
      <w:r w:rsidR="003206FD" w:rsidRPr="005F235A">
        <w:rPr>
          <w:sz w:val="28"/>
          <w:szCs w:val="28"/>
        </w:rPr>
        <w:t xml:space="preserve">) – </w:t>
      </w:r>
      <w:r w:rsidR="00806D24" w:rsidRPr="005F235A">
        <w:rPr>
          <w:sz w:val="28"/>
          <w:szCs w:val="28"/>
        </w:rPr>
        <w:t xml:space="preserve">проверяет на дублирование и </w:t>
      </w:r>
      <w:r w:rsidR="003206FD" w:rsidRPr="005F235A">
        <w:rPr>
          <w:sz w:val="28"/>
          <w:szCs w:val="28"/>
        </w:rPr>
        <w:t xml:space="preserve">заносит идентификатор а в качестве имени функции и возвращает тип </w:t>
      </w:r>
      <w:r w:rsidR="003206FD" w:rsidRPr="005F235A">
        <w:rPr>
          <w:i/>
          <w:sz w:val="28"/>
          <w:szCs w:val="28"/>
          <w:lang w:val="en-US"/>
        </w:rPr>
        <w:t>t</w:t>
      </w:r>
      <w:r w:rsidR="00806D24" w:rsidRPr="005F235A">
        <w:rPr>
          <w:sz w:val="28"/>
          <w:szCs w:val="28"/>
        </w:rPr>
        <w:t>.</w:t>
      </w:r>
    </w:p>
    <w:p w14:paraId="75315F9A" w14:textId="38443310" w:rsidR="00C86F1D" w:rsidRPr="005F235A" w:rsidRDefault="00C86F1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ΔsetNewLevel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начало нового уровня</w:t>
      </w:r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022D9EDF" w14:textId="2B67B69E" w:rsidR="00C86F1D" w:rsidRPr="005F235A" w:rsidRDefault="00C86F1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ΔreturnLevel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3(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k</w:t>
      </w:r>
      <w:r w:rsidR="00806D24" w:rsidRPr="005F235A">
        <w:rPr>
          <w:rFonts w:ascii="Times New Roman" w:hAnsi="Times New Roman"/>
          <w:sz w:val="28"/>
          <w:szCs w:val="28"/>
        </w:rPr>
        <w:t xml:space="preserve">) – восстанавливает текущее значения указателя таблицы по значению </w:t>
      </w:r>
      <w:r w:rsidR="00806D24" w:rsidRPr="005F235A">
        <w:rPr>
          <w:rFonts w:ascii="Times New Roman" w:hAnsi="Times New Roman"/>
          <w:i/>
          <w:sz w:val="28"/>
          <w:szCs w:val="28"/>
          <w:lang w:val="en-US"/>
        </w:rPr>
        <w:t>k</w:t>
      </w:r>
      <w:r w:rsidR="00806D24" w:rsidRPr="005F235A">
        <w:rPr>
          <w:rFonts w:ascii="Times New Roman" w:hAnsi="Times New Roman"/>
          <w:sz w:val="28"/>
          <w:szCs w:val="28"/>
        </w:rPr>
        <w:t>.</w:t>
      </w:r>
    </w:p>
    <w:p w14:paraId="15EBA232" w14:textId="44D5A204" w:rsidR="00C86F1D" w:rsidRPr="005F235A" w:rsidRDefault="00C86F1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ΔcheckTypeReturn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7(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>) – проверка типа возвращаемого значения.</w:t>
      </w:r>
    </w:p>
    <w:p w14:paraId="5FE5D29E" w14:textId="77777777" w:rsidR="00C86F1D" w:rsidRPr="005F235A" w:rsidRDefault="00C86F1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ΔconstType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определение типа константы.</w:t>
      </w:r>
    </w:p>
    <w:p w14:paraId="0ECDD224" w14:textId="7831A0E5" w:rsidR="00C86F1D" w:rsidRPr="005F235A" w:rsidRDefault="00C86F1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Δpush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_</w:t>
      </w:r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t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положить тип в магазин типов.</w:t>
      </w:r>
    </w:p>
    <w:p w14:paraId="22F661F6" w14:textId="52B54C64" w:rsidR="003206FD" w:rsidRPr="005F235A" w:rsidRDefault="003206FD" w:rsidP="00425EAD">
      <w:pPr>
        <w:pStyle w:val="a7"/>
        <w:spacing w:line="276" w:lineRule="auto"/>
        <w:ind w:left="0" w:firstLine="284"/>
        <w:rPr>
          <w:sz w:val="28"/>
          <w:szCs w:val="28"/>
        </w:rPr>
      </w:pPr>
      <w:proofErr w:type="spellStart"/>
      <w:r w:rsidRPr="005F235A">
        <w:rPr>
          <w:rFonts w:eastAsiaTheme="minorHAnsi"/>
          <w:sz w:val="28"/>
          <w:szCs w:val="28"/>
          <w:lang w:val="en-US" w:eastAsia="en-US"/>
        </w:rPr>
        <w:t>Δoper</w:t>
      </w:r>
      <w:proofErr w:type="spellEnd"/>
      <w:r w:rsidR="00806D24" w:rsidRPr="005F235A">
        <w:rPr>
          <w:rFonts w:eastAsiaTheme="minorHAnsi"/>
          <w:sz w:val="28"/>
          <w:szCs w:val="28"/>
          <w:lang w:eastAsia="en-US"/>
        </w:rPr>
        <w:t xml:space="preserve"> – </w:t>
      </w:r>
      <w:r w:rsidR="00806D24" w:rsidRPr="005F235A">
        <w:rPr>
          <w:sz w:val="28"/>
          <w:szCs w:val="28"/>
          <w:lang w:val="en-US"/>
        </w:rPr>
        <w:t>Sem</w:t>
      </w:r>
      <w:r w:rsidR="00806D24" w:rsidRPr="005F235A">
        <w:rPr>
          <w:sz w:val="28"/>
          <w:szCs w:val="28"/>
        </w:rPr>
        <w:t>9(</w:t>
      </w:r>
      <w:r w:rsidR="00806D24" w:rsidRPr="005F235A">
        <w:rPr>
          <w:sz w:val="28"/>
          <w:szCs w:val="28"/>
          <w:lang w:val="en-US"/>
        </w:rPr>
        <w:t>t</w:t>
      </w:r>
      <w:r w:rsidR="00806D24" w:rsidRPr="005F235A">
        <w:rPr>
          <w:sz w:val="28"/>
          <w:szCs w:val="28"/>
        </w:rPr>
        <w:t xml:space="preserve">, </w:t>
      </w:r>
      <w:r w:rsidR="00806D24" w:rsidRPr="005F235A">
        <w:rPr>
          <w:sz w:val="28"/>
          <w:szCs w:val="28"/>
          <w:lang w:val="en-US"/>
        </w:rPr>
        <w:t>g</w:t>
      </w:r>
      <w:r w:rsidR="00806D24" w:rsidRPr="005F235A">
        <w:rPr>
          <w:sz w:val="28"/>
          <w:szCs w:val="28"/>
        </w:rPr>
        <w:t xml:space="preserve">) – вычисляет тип результат операции над операндами </w:t>
      </w:r>
      <w:r w:rsidR="00806D24" w:rsidRPr="005F235A">
        <w:rPr>
          <w:i/>
          <w:sz w:val="28"/>
          <w:szCs w:val="28"/>
          <w:lang w:val="en-US"/>
        </w:rPr>
        <w:t>t</w:t>
      </w:r>
      <w:r w:rsidR="00806D24" w:rsidRPr="005F235A">
        <w:rPr>
          <w:sz w:val="28"/>
          <w:szCs w:val="28"/>
        </w:rPr>
        <w:t xml:space="preserve"> и </w:t>
      </w:r>
      <w:r w:rsidR="00806D24" w:rsidRPr="005F235A">
        <w:rPr>
          <w:i/>
          <w:sz w:val="28"/>
          <w:szCs w:val="28"/>
          <w:lang w:val="en-US"/>
        </w:rPr>
        <w:t>g</w:t>
      </w:r>
      <w:r w:rsidR="00806D24" w:rsidRPr="005F235A">
        <w:rPr>
          <w:sz w:val="28"/>
          <w:szCs w:val="28"/>
        </w:rPr>
        <w:t xml:space="preserve"> в соответствии с таблицей приведений.</w:t>
      </w:r>
    </w:p>
    <w:p w14:paraId="6719BDC6" w14:textId="63F2B1DF" w:rsidR="003206FD" w:rsidRPr="005F235A" w:rsidRDefault="003206F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ΔfindVar</w:t>
      </w:r>
      <w:proofErr w:type="spellEnd"/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6.2(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a</w:t>
      </w:r>
      <w:r w:rsidR="00806D24" w:rsidRPr="005F235A">
        <w:rPr>
          <w:rFonts w:ascii="Times New Roman" w:hAnsi="Times New Roman"/>
          <w:sz w:val="28"/>
          <w:szCs w:val="28"/>
        </w:rPr>
        <w:t xml:space="preserve">,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 xml:space="preserve">) – нахождение объекта </w:t>
      </w:r>
      <w:r w:rsidR="00806D24" w:rsidRPr="005F235A">
        <w:rPr>
          <w:rFonts w:ascii="Times New Roman" w:hAnsi="Times New Roman"/>
          <w:i/>
          <w:sz w:val="28"/>
          <w:szCs w:val="28"/>
        </w:rPr>
        <w:t>a</w:t>
      </w:r>
      <w:r w:rsidR="00806D24" w:rsidRPr="005F235A">
        <w:rPr>
          <w:rFonts w:ascii="Times New Roman" w:hAnsi="Times New Roman"/>
          <w:sz w:val="28"/>
          <w:szCs w:val="28"/>
        </w:rPr>
        <w:t xml:space="preserve"> в таблице идентификаторов, определение типа этого объекта и возврат этого типа в качестве результата </w:t>
      </w:r>
      <w:r w:rsidR="00806D24" w:rsidRPr="005F235A">
        <w:rPr>
          <w:rFonts w:ascii="Times New Roman" w:hAnsi="Times New Roman"/>
          <w:i/>
          <w:sz w:val="28"/>
          <w:szCs w:val="28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 xml:space="preserve">. При отсутствии переменной </w:t>
      </w:r>
      <w:r w:rsidR="00806D24" w:rsidRPr="005F235A">
        <w:rPr>
          <w:rFonts w:ascii="Times New Roman" w:hAnsi="Times New Roman"/>
          <w:i/>
          <w:sz w:val="28"/>
          <w:szCs w:val="28"/>
        </w:rPr>
        <w:t>a</w:t>
      </w:r>
      <w:r w:rsidR="00806D24" w:rsidRPr="005F235A">
        <w:rPr>
          <w:rFonts w:ascii="Times New Roman" w:hAnsi="Times New Roman"/>
          <w:sz w:val="28"/>
          <w:szCs w:val="28"/>
        </w:rPr>
        <w:t xml:space="preserve"> в таблице выдается сообщение о семантической ошибке. </w:t>
      </w:r>
    </w:p>
    <w:p w14:paraId="74DF5BB6" w14:textId="27258256" w:rsidR="003206FD" w:rsidRPr="005F235A" w:rsidRDefault="003206F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ΔfindFunc</w:t>
      </w:r>
      <w:proofErr w:type="spellEnd"/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6.1(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a</w:t>
      </w:r>
      <w:r w:rsidR="00806D24" w:rsidRPr="005F235A">
        <w:rPr>
          <w:rFonts w:ascii="Times New Roman" w:hAnsi="Times New Roman"/>
          <w:sz w:val="28"/>
          <w:szCs w:val="28"/>
        </w:rPr>
        <w:t xml:space="preserve">,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 xml:space="preserve">) – нахождение объекта </w:t>
      </w:r>
      <w:r w:rsidR="00806D24" w:rsidRPr="005F235A">
        <w:rPr>
          <w:rFonts w:ascii="Times New Roman" w:hAnsi="Times New Roman"/>
          <w:i/>
          <w:sz w:val="28"/>
          <w:szCs w:val="28"/>
        </w:rPr>
        <w:t xml:space="preserve">a </w:t>
      </w:r>
      <w:r w:rsidR="00806D24" w:rsidRPr="005F235A">
        <w:rPr>
          <w:rFonts w:ascii="Times New Roman" w:hAnsi="Times New Roman"/>
          <w:sz w:val="28"/>
          <w:szCs w:val="28"/>
        </w:rPr>
        <w:t xml:space="preserve">в таблице идентификаторов, определение типа этого объекта и возврат этого типа в качестве результата </w:t>
      </w:r>
      <w:r w:rsidR="00806D24" w:rsidRPr="005F235A">
        <w:rPr>
          <w:rFonts w:ascii="Times New Roman" w:hAnsi="Times New Roman"/>
          <w:i/>
          <w:sz w:val="28"/>
          <w:szCs w:val="28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 xml:space="preserve">. При отсутствии идентификатора a в таблице выдается сообщение о семантической ошибке. </w:t>
      </w:r>
      <w:r w:rsidR="00806D24" w:rsidRPr="005F235A">
        <w:rPr>
          <w:rFonts w:ascii="Times New Roman" w:hAnsi="Times New Roman"/>
          <w:sz w:val="28"/>
        </w:rPr>
        <w:t>Если не функция - ошибка</w:t>
      </w:r>
    </w:p>
    <w:p w14:paraId="427C55D6" w14:textId="0B431266" w:rsidR="003206FD" w:rsidRPr="005F235A" w:rsidRDefault="003206F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ΔAssign</w:t>
      </w:r>
      <w:proofErr w:type="spellEnd"/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8(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 xml:space="preserve">,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g</w:t>
      </w:r>
      <w:r w:rsidR="00806D24" w:rsidRPr="005F235A">
        <w:rPr>
          <w:rFonts w:ascii="Times New Roman" w:hAnsi="Times New Roman"/>
          <w:sz w:val="28"/>
          <w:szCs w:val="28"/>
        </w:rPr>
        <w:t>) – проверка на соответствие топов переменной 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>) и выражения 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g</w:t>
      </w:r>
      <w:r w:rsidR="00806D24" w:rsidRPr="005F235A">
        <w:rPr>
          <w:rFonts w:ascii="Times New Roman" w:hAnsi="Times New Roman"/>
          <w:sz w:val="28"/>
          <w:szCs w:val="28"/>
        </w:rPr>
        <w:t>)</w:t>
      </w:r>
    </w:p>
    <w:p w14:paraId="232850B8" w14:textId="2EAE6BC8" w:rsidR="003206FD" w:rsidRPr="005F235A" w:rsidRDefault="003206F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ΔtypeVar</w:t>
      </w:r>
      <w:proofErr w:type="spellEnd"/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1(</w:t>
      </w:r>
      <w:proofErr w:type="spellStart"/>
      <w:r w:rsidR="00806D24" w:rsidRPr="005F235A">
        <w:rPr>
          <w:rFonts w:ascii="Times New Roman" w:hAnsi="Times New Roman"/>
          <w:sz w:val="28"/>
          <w:szCs w:val="28"/>
          <w:lang w:val="en-US"/>
        </w:rPr>
        <w:t>lex</w:t>
      </w:r>
      <w:proofErr w:type="spellEnd"/>
      <w:r w:rsidR="00806D24" w:rsidRPr="005F235A">
        <w:rPr>
          <w:rFonts w:ascii="Times New Roman" w:hAnsi="Times New Roman"/>
          <w:sz w:val="28"/>
          <w:szCs w:val="28"/>
        </w:rPr>
        <w:t xml:space="preserve">,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t</w:t>
      </w:r>
      <w:r w:rsidR="00806D24" w:rsidRPr="005F235A">
        <w:rPr>
          <w:rFonts w:ascii="Times New Roman" w:hAnsi="Times New Roman"/>
          <w:sz w:val="28"/>
          <w:szCs w:val="28"/>
        </w:rPr>
        <w:t>) – по изображению типа определяет и возвращает семантический тип</w:t>
      </w:r>
    </w:p>
    <w:p w14:paraId="357FB2C0" w14:textId="195830C1" w:rsidR="00AA28BF" w:rsidRPr="005F235A" w:rsidRDefault="003206F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ΔsetStruct</w:t>
      </w:r>
      <w:proofErr w:type="spellEnd"/>
      <w:r w:rsidR="00806D24"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Sem</w:t>
      </w:r>
      <w:r w:rsidR="00806D24" w:rsidRPr="005F235A">
        <w:rPr>
          <w:rFonts w:ascii="Times New Roman" w:hAnsi="Times New Roman"/>
          <w:sz w:val="28"/>
          <w:szCs w:val="28"/>
        </w:rPr>
        <w:t>5(</w:t>
      </w:r>
      <w:r w:rsidR="00806D24" w:rsidRPr="005F235A">
        <w:rPr>
          <w:rFonts w:ascii="Times New Roman" w:hAnsi="Times New Roman"/>
          <w:sz w:val="28"/>
          <w:szCs w:val="28"/>
          <w:lang w:val="en-US"/>
        </w:rPr>
        <w:t>a</w:t>
      </w:r>
      <w:r w:rsidR="00806D24" w:rsidRPr="005F235A">
        <w:rPr>
          <w:rFonts w:ascii="Times New Roman" w:hAnsi="Times New Roman"/>
          <w:sz w:val="28"/>
          <w:szCs w:val="28"/>
        </w:rPr>
        <w:t xml:space="preserve">) – проверяет на дублирование и заносит </w:t>
      </w:r>
      <w:r w:rsidR="00806D24" w:rsidRPr="005F235A">
        <w:rPr>
          <w:rFonts w:ascii="Times New Roman" w:hAnsi="Times New Roman"/>
          <w:i/>
          <w:sz w:val="28"/>
          <w:szCs w:val="28"/>
        </w:rPr>
        <w:t>а</w:t>
      </w:r>
      <w:r w:rsidR="00806D24" w:rsidRPr="005F235A">
        <w:rPr>
          <w:rFonts w:ascii="Times New Roman" w:hAnsi="Times New Roman"/>
          <w:sz w:val="28"/>
          <w:szCs w:val="28"/>
        </w:rPr>
        <w:t xml:space="preserve"> в качестве имени структуры</w:t>
      </w:r>
    </w:p>
    <w:p w14:paraId="67532B03" w14:textId="77777777" w:rsidR="00425EAD" w:rsidRPr="00DA30B8" w:rsidRDefault="00425EAD" w:rsidP="00425EAD">
      <w:pPr>
        <w:spacing w:line="276" w:lineRule="auto"/>
        <w:ind w:firstLine="284"/>
        <w:rPr>
          <w:rFonts w:ascii="Times New Roman" w:hAnsi="Times New Roman"/>
          <w:b/>
          <w:sz w:val="28"/>
          <w:szCs w:val="28"/>
        </w:rPr>
      </w:pPr>
    </w:p>
    <w:p w14:paraId="7EF94AEF" w14:textId="77777777" w:rsidR="00617495" w:rsidRPr="005F235A" w:rsidRDefault="00617495" w:rsidP="005F235A">
      <w:pPr>
        <w:spacing w:line="259" w:lineRule="auto"/>
        <w:ind w:left="567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5F235A">
        <w:rPr>
          <w:rFonts w:ascii="Times New Roman" w:eastAsiaTheme="minorHAnsi" w:hAnsi="Times New Roman"/>
          <w:b/>
          <w:sz w:val="28"/>
          <w:szCs w:val="28"/>
          <w:lang w:eastAsia="en-US"/>
        </w:rPr>
        <w:t>Исходная грамматика для восходящего перевода.</w:t>
      </w:r>
    </w:p>
    <w:p w14:paraId="169CDCFF" w14:textId="77777777" w:rsidR="00B40C7D" w:rsidRPr="005F235A" w:rsidRDefault="00B40C7D" w:rsidP="003B3AA9">
      <w:pPr>
        <w:spacing w:line="259" w:lineRule="auto"/>
        <w:ind w:left="-567" w:firstLine="851"/>
        <w:rPr>
          <w:rFonts w:ascii="Times New Roman" w:eastAsiaTheme="minorHAnsi" w:hAnsi="Times New Roman"/>
          <w:b/>
          <w:sz w:val="28"/>
          <w:szCs w:val="28"/>
          <w:lang w:eastAsia="en-US"/>
        </w:rPr>
      </w:pPr>
    </w:p>
    <w:p w14:paraId="7333A9F0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&lt;P&gt; → &lt;P&gt;&lt;A&gt; | ε</w:t>
      </w:r>
    </w:p>
    <w:p w14:paraId="200B4EAE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&lt;A&gt; → &lt;D&gt; | &lt;S&gt; | &lt; F&gt;</w:t>
      </w:r>
    </w:p>
    <w:p w14:paraId="6CD631AA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&lt;S&gt; → struct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{&lt;E&gt;};</w:t>
      </w:r>
    </w:p>
    <w:p w14:paraId="703C3965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&lt;D&gt; → &lt;J&gt;&lt;I&gt;;</w:t>
      </w:r>
    </w:p>
    <w:p w14:paraId="5172D499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&lt;E&gt; → &lt;E&gt; &lt;D&gt; | ε</w:t>
      </w:r>
    </w:p>
    <w:p w14:paraId="3D52C3A1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&lt;J&gt; → int | float |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</w:p>
    <w:p w14:paraId="2B27CD5C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&lt;I&gt; → &lt;I&gt;, &lt;G&gt; | &lt;G&gt;</w:t>
      </w:r>
    </w:p>
    <w:p w14:paraId="30FDFC0B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&lt;G&gt; →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| &lt;K&gt;</w:t>
      </w:r>
    </w:p>
    <w:p w14:paraId="1ABAFFA0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&lt;K&gt; →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= &lt;V&gt;</w:t>
      </w:r>
    </w:p>
    <w:p w14:paraId="12ED577F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lastRenderedPageBreak/>
        <w:t xml:space="preserve">&lt; F&gt; → &lt;J&gt;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() &lt;M&gt;</w:t>
      </w:r>
    </w:p>
    <w:p w14:paraId="364269B8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&lt;M&gt;→ </w:t>
      </w:r>
      <w:proofErr w:type="gramStart"/>
      <w:r w:rsidRPr="005F235A">
        <w:rPr>
          <w:sz w:val="28"/>
          <w:szCs w:val="28"/>
          <w:lang w:val="en-US"/>
        </w:rPr>
        <w:t>{ &lt;</w:t>
      </w:r>
      <w:proofErr w:type="gramEnd"/>
      <w:r w:rsidRPr="005F235A">
        <w:rPr>
          <w:sz w:val="28"/>
          <w:szCs w:val="28"/>
          <w:lang w:val="en-US"/>
        </w:rPr>
        <w:t>Op&gt;}</w:t>
      </w:r>
    </w:p>
    <w:p w14:paraId="2CDE95BB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&lt;O&gt; </w:t>
      </w:r>
      <w:proofErr w:type="gramStart"/>
      <w:r w:rsidRPr="005F235A">
        <w:rPr>
          <w:sz w:val="28"/>
          <w:szCs w:val="28"/>
          <w:lang w:val="en-US"/>
        </w:rPr>
        <w:t>→ ;</w:t>
      </w:r>
      <w:proofErr w:type="gramEnd"/>
      <w:r w:rsidRPr="005F235A">
        <w:rPr>
          <w:sz w:val="28"/>
          <w:szCs w:val="28"/>
          <w:lang w:val="en-US"/>
        </w:rPr>
        <w:t xml:space="preserve"> | &lt;M&gt; | &lt;Q&gt; | &lt;W&gt;; | &lt;VF&gt;</w:t>
      </w:r>
    </w:p>
    <w:p w14:paraId="7222F142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&lt;Q&gt; → for (&lt;W</w:t>
      </w:r>
      <w:proofErr w:type="gramStart"/>
      <w:r w:rsidRPr="005F235A">
        <w:rPr>
          <w:sz w:val="28"/>
          <w:szCs w:val="28"/>
          <w:lang w:val="en-US"/>
        </w:rPr>
        <w:t>&gt; ;</w:t>
      </w:r>
      <w:proofErr w:type="gramEnd"/>
      <w:r w:rsidRPr="005F235A">
        <w:rPr>
          <w:sz w:val="28"/>
          <w:szCs w:val="28"/>
          <w:lang w:val="en-US"/>
        </w:rPr>
        <w:t xml:space="preserve"> &lt;V&gt; ; &lt;V&gt;) &lt;O&gt;</w:t>
      </w:r>
    </w:p>
    <w:p w14:paraId="418E785F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&lt;W&gt; → &lt;N&gt; = &lt;V&gt; </w:t>
      </w:r>
    </w:p>
    <w:p w14:paraId="11ACB70C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&lt;Op&gt;→ &lt;Op&gt;&lt;D&gt; | &lt;Op&gt;&lt;S&gt; | &lt;Op&gt; &lt;O&gt; | ε</w:t>
      </w:r>
    </w:p>
    <w:p w14:paraId="29F6F55E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&lt;V&gt; → &lt;V&gt; == &lt;Sr&gt; | &lt;V</w:t>
      </w:r>
      <w:proofErr w:type="gramStart"/>
      <w:r w:rsidRPr="005F235A">
        <w:rPr>
          <w:sz w:val="28"/>
          <w:szCs w:val="28"/>
          <w:lang w:val="en-US"/>
        </w:rPr>
        <w:t>&gt; !</w:t>
      </w:r>
      <w:proofErr w:type="gramEnd"/>
      <w:r w:rsidRPr="005F235A">
        <w:rPr>
          <w:sz w:val="28"/>
          <w:szCs w:val="28"/>
          <w:lang w:val="en-US"/>
        </w:rPr>
        <w:t>= &lt;Sr&gt;| &lt;Sr&gt;</w:t>
      </w:r>
    </w:p>
    <w:p w14:paraId="022FDEDC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&lt;Sr&gt;→ &lt;Sr&gt; </w:t>
      </w:r>
      <w:r w:rsidRPr="005F235A">
        <w:rPr>
          <w:b/>
          <w:sz w:val="28"/>
          <w:szCs w:val="28"/>
          <w:lang w:val="en-US"/>
        </w:rPr>
        <w:t xml:space="preserve">&lt; </w:t>
      </w:r>
      <w:r w:rsidRPr="005F235A">
        <w:rPr>
          <w:sz w:val="28"/>
          <w:szCs w:val="28"/>
          <w:lang w:val="en-US"/>
        </w:rPr>
        <w:t xml:space="preserve">&lt;Sum&gt; | &lt;Sr&gt; </w:t>
      </w:r>
      <w:r w:rsidRPr="005F235A">
        <w:rPr>
          <w:b/>
          <w:sz w:val="28"/>
          <w:szCs w:val="28"/>
          <w:lang w:val="en-US"/>
        </w:rPr>
        <w:t>&gt;</w:t>
      </w:r>
      <w:r w:rsidRPr="005F235A">
        <w:rPr>
          <w:sz w:val="28"/>
          <w:szCs w:val="28"/>
          <w:lang w:val="en-US"/>
        </w:rPr>
        <w:t xml:space="preserve"> &lt;Sum&gt; | &lt;Sr&gt; </w:t>
      </w:r>
      <w:r w:rsidRPr="005F235A">
        <w:rPr>
          <w:b/>
          <w:sz w:val="28"/>
          <w:szCs w:val="28"/>
          <w:lang w:val="en-US"/>
        </w:rPr>
        <w:t>&lt;=</w:t>
      </w:r>
      <w:r w:rsidRPr="005F235A">
        <w:rPr>
          <w:sz w:val="28"/>
          <w:szCs w:val="28"/>
          <w:lang w:val="en-US"/>
        </w:rPr>
        <w:t xml:space="preserve"> &lt;Sum&gt; | &lt;Sr&gt; </w:t>
      </w:r>
      <w:r w:rsidRPr="005F235A">
        <w:rPr>
          <w:b/>
          <w:sz w:val="28"/>
          <w:szCs w:val="28"/>
          <w:lang w:val="en-US"/>
        </w:rPr>
        <w:t>&gt;=</w:t>
      </w:r>
      <w:r w:rsidRPr="005F235A">
        <w:rPr>
          <w:sz w:val="28"/>
          <w:szCs w:val="28"/>
          <w:lang w:val="en-US"/>
        </w:rPr>
        <w:t xml:space="preserve"> &lt;Sum&gt; | &lt;Sum&gt;</w:t>
      </w:r>
    </w:p>
    <w:p w14:paraId="01854AE2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&lt;Sum&gt; → &lt;Sum&gt; +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| &lt;Sum&gt; –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|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</w:t>
      </w:r>
    </w:p>
    <w:p w14:paraId="719672FA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→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* &lt;SV&gt;|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/ &lt;SV&gt;|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% &lt;SV&gt;| &lt;SV&gt;</w:t>
      </w:r>
    </w:p>
    <w:p w14:paraId="33C5DE78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&lt;SV&gt; → &lt;N&gt; | &lt;C&gt; | &lt;VF&gt; | (&lt;V&gt;)</w:t>
      </w:r>
    </w:p>
    <w:p w14:paraId="48F47FC7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&lt;VF&gt; →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()</w:t>
      </w:r>
    </w:p>
    <w:p w14:paraId="66D6DB7E" w14:textId="77777777" w:rsidR="00391F3D" w:rsidRPr="005F235A" w:rsidRDefault="00391F3D" w:rsidP="00391F3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&lt;N&gt; → &lt;N</w:t>
      </w:r>
      <w:proofErr w:type="gramStart"/>
      <w:r w:rsidRPr="005F235A">
        <w:rPr>
          <w:sz w:val="28"/>
          <w:szCs w:val="28"/>
          <w:lang w:val="en-US"/>
        </w:rPr>
        <w:t>&gt; .</w:t>
      </w:r>
      <w:proofErr w:type="gramEnd"/>
      <w:r w:rsidRPr="005F235A">
        <w:rPr>
          <w:sz w:val="28"/>
          <w:szCs w:val="28"/>
          <w:lang w:val="en-US"/>
        </w:rPr>
        <w:t xml:space="preserve">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|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</w:p>
    <w:p w14:paraId="0A9414A6" w14:textId="7CA5F631" w:rsidR="00B40C7D" w:rsidRPr="005F235A" w:rsidRDefault="00391F3D" w:rsidP="00425EAD">
      <w:pPr>
        <w:pStyle w:val="a7"/>
        <w:spacing w:line="276" w:lineRule="auto"/>
        <w:ind w:left="1134" w:hanging="567"/>
        <w:rPr>
          <w:rFonts w:eastAsiaTheme="minorHAnsi"/>
          <w:b/>
          <w:sz w:val="28"/>
          <w:szCs w:val="28"/>
          <w:lang w:val="en-US" w:eastAsia="en-US"/>
        </w:rPr>
      </w:pPr>
      <w:r w:rsidRPr="005F235A">
        <w:rPr>
          <w:sz w:val="28"/>
          <w:szCs w:val="28"/>
          <w:lang w:val="en-US"/>
        </w:rPr>
        <w:t xml:space="preserve">&lt;C&gt;→ </w:t>
      </w:r>
      <w:proofErr w:type="spellStart"/>
      <w:r w:rsidRPr="005F235A">
        <w:rPr>
          <w:sz w:val="28"/>
          <w:szCs w:val="28"/>
          <w:lang w:val="en-US"/>
        </w:rPr>
        <w:t>TConstInt</w:t>
      </w:r>
      <w:proofErr w:type="spellEnd"/>
      <w:r w:rsidRPr="005F235A">
        <w:rPr>
          <w:sz w:val="28"/>
          <w:szCs w:val="28"/>
          <w:lang w:val="en-US"/>
        </w:rPr>
        <w:t xml:space="preserve"> | </w:t>
      </w:r>
      <w:proofErr w:type="spellStart"/>
      <w:r w:rsidRPr="005F235A">
        <w:rPr>
          <w:sz w:val="28"/>
          <w:szCs w:val="28"/>
          <w:lang w:val="en-US"/>
        </w:rPr>
        <w:t>TConstFloat</w:t>
      </w:r>
      <w:proofErr w:type="spellEnd"/>
    </w:p>
    <w:p w14:paraId="7B119E89" w14:textId="77777777" w:rsidR="00D334AF" w:rsidRPr="005F235A" w:rsidRDefault="00D334AF" w:rsidP="003F4D35">
      <w:pPr>
        <w:spacing w:line="259" w:lineRule="auto"/>
        <w:rPr>
          <w:rFonts w:ascii="Times New Roman" w:eastAsiaTheme="minorHAnsi" w:hAnsi="Times New Roman"/>
          <w:b/>
          <w:sz w:val="28"/>
          <w:szCs w:val="28"/>
          <w:lang w:val="en-US" w:eastAsia="en-US"/>
        </w:rPr>
      </w:pPr>
    </w:p>
    <w:p w14:paraId="675EAEEA" w14:textId="3A7216CF" w:rsidR="00391F3D" w:rsidRDefault="003B3AA9" w:rsidP="005F235A">
      <w:pPr>
        <w:spacing w:line="259" w:lineRule="auto"/>
        <w:ind w:left="567"/>
        <w:rPr>
          <w:rFonts w:ascii="Times New Roman" w:eastAsiaTheme="minorHAnsi" w:hAnsi="Times New Roman"/>
          <w:b/>
          <w:sz w:val="28"/>
          <w:szCs w:val="28"/>
          <w:lang w:eastAsia="en-US"/>
        </w:rPr>
      </w:pPr>
      <w:r w:rsidRPr="005F235A">
        <w:rPr>
          <w:rFonts w:ascii="Times New Roman" w:eastAsiaTheme="minorHAnsi" w:hAnsi="Times New Roman"/>
          <w:b/>
          <w:sz w:val="28"/>
          <w:szCs w:val="28"/>
          <w:lang w:eastAsia="en-US"/>
        </w:rPr>
        <w:t>СУ-перевод для восходящего анализа</w:t>
      </w:r>
    </w:p>
    <w:p w14:paraId="4B6C960A" w14:textId="77777777" w:rsidR="005F235A" w:rsidRPr="005F235A" w:rsidRDefault="005F235A" w:rsidP="00D334AF">
      <w:pPr>
        <w:spacing w:line="259" w:lineRule="auto"/>
        <w:ind w:left="-567" w:firstLine="851"/>
        <w:rPr>
          <w:rFonts w:ascii="Times New Roman" w:eastAsiaTheme="minorHAnsi" w:hAnsi="Times New Roman"/>
          <w:b/>
          <w:sz w:val="28"/>
          <w:szCs w:val="28"/>
          <w:lang w:eastAsia="en-US"/>
        </w:rPr>
      </w:pPr>
    </w:p>
    <w:p w14:paraId="07208BBE" w14:textId="77777777" w:rsidR="00425EAD" w:rsidRPr="00DA30B8" w:rsidRDefault="00425EAD" w:rsidP="00425EAD">
      <w:pPr>
        <w:pStyle w:val="a7"/>
        <w:spacing w:line="276" w:lineRule="auto"/>
        <w:ind w:left="1134" w:hanging="567"/>
        <w:rPr>
          <w:sz w:val="28"/>
          <w:szCs w:val="28"/>
        </w:rPr>
      </w:pPr>
      <w:r w:rsidRPr="00DA30B8">
        <w:rPr>
          <w:sz w:val="28"/>
          <w:szCs w:val="28"/>
        </w:rPr>
        <w:t>&lt;</w:t>
      </w:r>
      <w:r w:rsidRPr="005F235A">
        <w:rPr>
          <w:sz w:val="28"/>
          <w:szCs w:val="28"/>
          <w:lang w:val="en-US"/>
        </w:rPr>
        <w:t>P</w:t>
      </w:r>
      <w:r w:rsidRPr="00DA30B8">
        <w:rPr>
          <w:sz w:val="28"/>
          <w:szCs w:val="28"/>
        </w:rPr>
        <w:t>&gt; → &lt;</w:t>
      </w:r>
      <w:r w:rsidRPr="005F235A">
        <w:rPr>
          <w:sz w:val="28"/>
          <w:szCs w:val="28"/>
          <w:lang w:val="en-US"/>
        </w:rPr>
        <w:t>P</w:t>
      </w:r>
      <w:r w:rsidRPr="00DA30B8">
        <w:rPr>
          <w:sz w:val="28"/>
          <w:szCs w:val="28"/>
        </w:rPr>
        <w:t>&gt;&lt;</w:t>
      </w:r>
      <w:r w:rsidRPr="005F235A">
        <w:rPr>
          <w:sz w:val="28"/>
          <w:szCs w:val="28"/>
          <w:lang w:val="en-US"/>
        </w:rPr>
        <w:t>A</w:t>
      </w:r>
      <w:r w:rsidRPr="00DA30B8">
        <w:rPr>
          <w:sz w:val="28"/>
          <w:szCs w:val="28"/>
        </w:rPr>
        <w:t xml:space="preserve">&gt; | </w:t>
      </w:r>
      <w:r w:rsidRPr="005F235A">
        <w:rPr>
          <w:sz w:val="28"/>
          <w:szCs w:val="28"/>
          <w:lang w:val="en-US"/>
        </w:rPr>
        <w:t>ε</w:t>
      </w:r>
    </w:p>
    <w:p w14:paraId="069DAD4D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&lt;A&gt; → &lt;D&gt; | &lt;S&gt; | &lt; F&gt;</w:t>
      </w:r>
    </w:p>
    <w:p w14:paraId="6A0E1C11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&lt;S&gt; → struct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{&lt;E&gt;}; </w:t>
      </w:r>
      <w:r w:rsidRPr="005F235A">
        <w:rPr>
          <w:b/>
          <w:i/>
          <w:sz w:val="28"/>
          <w:szCs w:val="28"/>
        </w:rPr>
        <w:t>Δ</w:t>
      </w:r>
      <w:proofErr w:type="spellStart"/>
      <w:r w:rsidRPr="005F235A">
        <w:rPr>
          <w:b/>
          <w:i/>
          <w:sz w:val="28"/>
          <w:szCs w:val="28"/>
          <w:lang w:val="en-US"/>
        </w:rPr>
        <w:t>returnLevel</w:t>
      </w:r>
      <w:proofErr w:type="spellEnd"/>
      <w:r w:rsidRPr="005F235A">
        <w:rPr>
          <w:b/>
          <w:i/>
          <w:sz w:val="28"/>
          <w:szCs w:val="28"/>
          <w:lang w:val="en-US"/>
        </w:rPr>
        <w:tab/>
        <w:t xml:space="preserve"> f(</w:t>
      </w:r>
      <w:proofErr w:type="spellStart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) = </w:t>
      </w:r>
      <w:r w:rsidRPr="005F235A">
        <w:rPr>
          <w:b/>
          <w:i/>
          <w:sz w:val="28"/>
          <w:szCs w:val="28"/>
        </w:rPr>
        <w:t>Δ</w:t>
      </w:r>
      <w:proofErr w:type="spellStart"/>
      <w:r w:rsidRPr="005F235A">
        <w:rPr>
          <w:b/>
          <w:i/>
          <w:sz w:val="28"/>
          <w:szCs w:val="28"/>
          <w:lang w:val="en-US"/>
        </w:rPr>
        <w:t>setStruct</w:t>
      </w:r>
      <w:proofErr w:type="spellEnd"/>
    </w:p>
    <w:p w14:paraId="3A57A1C0" w14:textId="1EA420CE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6243" w:hanging="5676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&lt;D&gt; → &lt;J&gt;&lt;I&gt;; </w:t>
      </w:r>
      <w:proofErr w:type="spellStart"/>
      <w:r w:rsidR="00424935">
        <w:rPr>
          <w:rFonts w:eastAsiaTheme="minorHAnsi"/>
          <w:b/>
          <w:i/>
          <w:sz w:val="28"/>
          <w:szCs w:val="28"/>
          <w:lang w:val="en-US" w:eastAsia="en-US"/>
        </w:rPr>
        <w:t>ΔendDecl</w:t>
      </w:r>
      <w:proofErr w:type="spellEnd"/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f(int) = </w:t>
      </w:r>
      <w:proofErr w:type="spellStart"/>
      <w:r w:rsidRPr="005F235A">
        <w:rPr>
          <w:b/>
          <w:i/>
          <w:sz w:val="28"/>
          <w:szCs w:val="28"/>
          <w:lang w:val="en-US"/>
        </w:rPr>
        <w:t>ΔtypeVar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, </w:t>
      </w:r>
    </w:p>
    <w:p w14:paraId="4EE519F7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6243" w:hanging="5676"/>
        <w:rPr>
          <w:b/>
          <w:i/>
          <w:sz w:val="28"/>
          <w:szCs w:val="28"/>
          <w:lang w:val="en-US"/>
        </w:rPr>
      </w:pPr>
      <w:r w:rsidRPr="005F235A">
        <w:rPr>
          <w:b/>
          <w:i/>
          <w:sz w:val="28"/>
          <w:szCs w:val="28"/>
          <w:lang w:val="en-US"/>
        </w:rPr>
        <w:tab/>
        <w:t xml:space="preserve">f(float) = </w:t>
      </w:r>
      <w:proofErr w:type="spellStart"/>
      <w:r w:rsidRPr="005F235A">
        <w:rPr>
          <w:b/>
          <w:i/>
          <w:sz w:val="28"/>
          <w:szCs w:val="28"/>
          <w:lang w:val="en-US"/>
        </w:rPr>
        <w:t>ΔtypeVar</w:t>
      </w:r>
      <w:proofErr w:type="spellEnd"/>
    </w:p>
    <w:p w14:paraId="4622030E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&lt;E&gt; → &lt;E&gt; &lt;D&gt; | ε</w:t>
      </w:r>
    </w:p>
    <w:p w14:paraId="3C8CC1D4" w14:textId="456FD917" w:rsidR="00AD1C0B" w:rsidRDefault="00425EAD" w:rsidP="00AD1C0B">
      <w:pPr>
        <w:pStyle w:val="a7"/>
        <w:tabs>
          <w:tab w:val="left" w:pos="5103"/>
          <w:tab w:val="left" w:pos="5670"/>
          <w:tab w:val="left" w:pos="6237"/>
        </w:tabs>
        <w:spacing w:line="276" w:lineRule="auto"/>
        <w:ind w:left="1134" w:hanging="567"/>
        <w:rPr>
          <w:rFonts w:eastAsiaTheme="minorHAnsi" w:cstheme="minorBidi"/>
          <w:b/>
          <w:i/>
          <w:sz w:val="28"/>
          <w:szCs w:val="28"/>
          <w:lang w:val="en-US" w:eastAsia="en-US"/>
        </w:rPr>
      </w:pPr>
      <w:r w:rsidRPr="005F235A">
        <w:rPr>
          <w:sz w:val="28"/>
          <w:szCs w:val="28"/>
          <w:lang w:val="en-US"/>
        </w:rPr>
        <w:t xml:space="preserve">&lt;J&gt; → int | float |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="00AD1C0B">
        <w:rPr>
          <w:sz w:val="28"/>
          <w:szCs w:val="28"/>
          <w:lang w:val="en-US"/>
        </w:rPr>
        <w:tab/>
      </w:r>
      <w:r w:rsidR="00AD1C0B">
        <w:rPr>
          <w:sz w:val="28"/>
          <w:szCs w:val="28"/>
          <w:lang w:val="en-US"/>
        </w:rPr>
        <w:tab/>
      </w:r>
      <w:r w:rsidR="00AD1C0B">
        <w:rPr>
          <w:sz w:val="28"/>
          <w:szCs w:val="28"/>
          <w:lang w:val="en-US"/>
        </w:rPr>
        <w:tab/>
      </w:r>
      <w:r w:rsidR="00AD1C0B">
        <w:rPr>
          <w:rFonts w:eastAsiaTheme="minorHAnsi" w:cstheme="minorBidi"/>
          <w:b/>
          <w:i/>
          <w:sz w:val="28"/>
          <w:szCs w:val="28"/>
          <w:lang w:val="en-US" w:eastAsia="en-US"/>
        </w:rPr>
        <w:t>f(int) = f(</w:t>
      </w:r>
      <w:r w:rsidR="00AD1C0B">
        <w:rPr>
          <w:rFonts w:eastAsiaTheme="minorHAnsi" w:cstheme="minorBidi"/>
          <w:b/>
          <w:i/>
          <w:sz w:val="28"/>
          <w:szCs w:val="28"/>
          <w:lang w:val="en-US" w:eastAsia="en-US"/>
        </w:rPr>
        <w:t>float</w:t>
      </w:r>
      <w:r w:rsidR="00AD1C0B">
        <w:rPr>
          <w:rFonts w:eastAsiaTheme="minorHAnsi" w:cstheme="minorBidi"/>
          <w:b/>
          <w:i/>
          <w:sz w:val="28"/>
          <w:szCs w:val="28"/>
          <w:lang w:val="en-US" w:eastAsia="en-US"/>
        </w:rPr>
        <w:t>)</w:t>
      </w:r>
      <w:r w:rsidR="00AD1C0B">
        <w:rPr>
          <w:rFonts w:eastAsiaTheme="minorHAnsi" w:cstheme="minorBidi"/>
          <w:b/>
          <w:i/>
          <w:sz w:val="28"/>
          <w:szCs w:val="28"/>
          <w:lang w:val="en-US" w:eastAsia="en-US"/>
        </w:rPr>
        <w:t xml:space="preserve"> </w:t>
      </w:r>
    </w:p>
    <w:p w14:paraId="21DC0043" w14:textId="12E57008" w:rsidR="00425EAD" w:rsidRPr="005F235A" w:rsidRDefault="00AD1C0B" w:rsidP="00AD1C0B">
      <w:pPr>
        <w:pStyle w:val="a7"/>
        <w:tabs>
          <w:tab w:val="left" w:pos="5103"/>
          <w:tab w:val="left" w:pos="5670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>
        <w:rPr>
          <w:rFonts w:eastAsiaTheme="minorHAnsi" w:cstheme="minorBidi"/>
          <w:b/>
          <w:i/>
          <w:sz w:val="28"/>
          <w:szCs w:val="28"/>
          <w:lang w:val="en-US" w:eastAsia="en-US"/>
        </w:rPr>
        <w:tab/>
      </w:r>
      <w:r>
        <w:rPr>
          <w:rFonts w:eastAsiaTheme="minorHAnsi" w:cstheme="minorBidi"/>
          <w:b/>
          <w:i/>
          <w:sz w:val="28"/>
          <w:szCs w:val="28"/>
          <w:lang w:val="en-US" w:eastAsia="en-US"/>
        </w:rPr>
        <w:tab/>
      </w:r>
      <w:r>
        <w:rPr>
          <w:rFonts w:eastAsiaTheme="minorHAnsi" w:cstheme="minorBidi"/>
          <w:b/>
          <w:i/>
          <w:sz w:val="28"/>
          <w:szCs w:val="28"/>
          <w:lang w:val="en-US" w:eastAsia="en-US"/>
        </w:rPr>
        <w:tab/>
      </w:r>
      <w:r>
        <w:rPr>
          <w:rFonts w:eastAsiaTheme="minorHAnsi" w:cstheme="minorBidi"/>
          <w:b/>
          <w:i/>
          <w:sz w:val="28"/>
          <w:szCs w:val="28"/>
          <w:lang w:val="en-US" w:eastAsia="en-US"/>
        </w:rPr>
        <w:tab/>
        <w:t>=f(</w:t>
      </w:r>
      <w:proofErr w:type="spellStart"/>
      <w:r>
        <w:rPr>
          <w:rFonts w:eastAsiaTheme="minorHAnsi" w:cstheme="minorBidi"/>
          <w:b/>
          <w:i/>
          <w:sz w:val="28"/>
          <w:szCs w:val="28"/>
          <w:lang w:val="en-US" w:eastAsia="en-US"/>
        </w:rPr>
        <w:t>TIdent</w:t>
      </w:r>
      <w:proofErr w:type="spellEnd"/>
      <w:r>
        <w:rPr>
          <w:rFonts w:eastAsiaTheme="minorHAnsi" w:cstheme="minorBidi"/>
          <w:b/>
          <w:i/>
          <w:sz w:val="28"/>
          <w:szCs w:val="28"/>
          <w:lang w:val="en-US" w:eastAsia="en-US"/>
        </w:rPr>
        <w:t>)</w:t>
      </w:r>
      <w:r>
        <w:rPr>
          <w:rFonts w:eastAsiaTheme="minorHAnsi" w:cstheme="minorBidi"/>
          <w:b/>
          <w:i/>
          <w:sz w:val="28"/>
          <w:szCs w:val="28"/>
          <w:lang w:val="en-US" w:eastAsia="en-US"/>
        </w:rPr>
        <w:t xml:space="preserve"> = </w:t>
      </w: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ΔstartDecl</w:t>
      </w:r>
      <w:proofErr w:type="spellEnd"/>
    </w:p>
    <w:p w14:paraId="1002CB75" w14:textId="1FE95E06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&lt;I&gt; → &lt;I&gt;, &lt;G&gt; | &lt;G&gt;</w:t>
      </w:r>
    </w:p>
    <w:p w14:paraId="5643F50F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&lt;G&gt; →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| &lt;K&gt;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>f(</w:t>
      </w:r>
      <w:proofErr w:type="spellStart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) = </w:t>
      </w:r>
      <w:proofErr w:type="spellStart"/>
      <w:r w:rsidRPr="005F235A">
        <w:rPr>
          <w:b/>
          <w:i/>
          <w:sz w:val="28"/>
          <w:szCs w:val="28"/>
          <w:lang w:val="en-US"/>
        </w:rPr>
        <w:t>ΔsetVar</w:t>
      </w:r>
      <w:proofErr w:type="spellEnd"/>
    </w:p>
    <w:p w14:paraId="081D2B13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&lt;K&gt; →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= &lt;V&gt;</w:t>
      </w:r>
      <w:proofErr w:type="spellStart"/>
      <w:r w:rsidRPr="005F235A">
        <w:rPr>
          <w:b/>
          <w:i/>
          <w:sz w:val="28"/>
          <w:szCs w:val="28"/>
          <w:lang w:val="en-US"/>
        </w:rPr>
        <w:t>ΔAssign</w:t>
      </w:r>
      <w:proofErr w:type="spellEnd"/>
    </w:p>
    <w:p w14:paraId="620A3D95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6243" w:hanging="5676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 F&gt; → &lt;J&gt;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() &lt;M&gt;</w:t>
      </w:r>
      <w:r w:rsidRPr="005F235A">
        <w:rPr>
          <w:lang w:val="en-US"/>
        </w:rPr>
        <w:t xml:space="preserve"> </w:t>
      </w:r>
      <w:proofErr w:type="spellStart"/>
      <w:r w:rsidRPr="005F235A">
        <w:rPr>
          <w:b/>
          <w:i/>
          <w:sz w:val="28"/>
          <w:szCs w:val="28"/>
          <w:lang w:val="en-US"/>
        </w:rPr>
        <w:t>ΔreturnLevel</w:t>
      </w:r>
      <w:proofErr w:type="spellEnd"/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f(int) = </w:t>
      </w:r>
      <w:proofErr w:type="spellStart"/>
      <w:r w:rsidRPr="005F235A">
        <w:rPr>
          <w:b/>
          <w:i/>
          <w:sz w:val="28"/>
          <w:szCs w:val="28"/>
          <w:lang w:val="en-US"/>
        </w:rPr>
        <w:t>ΔtypeVar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, </w:t>
      </w:r>
    </w:p>
    <w:p w14:paraId="3DE97A7C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6243" w:hanging="5676"/>
        <w:rPr>
          <w:b/>
          <w:i/>
          <w:sz w:val="28"/>
          <w:szCs w:val="28"/>
          <w:lang w:val="en-US"/>
        </w:rPr>
      </w:pPr>
      <w:r w:rsidRPr="005F235A">
        <w:rPr>
          <w:b/>
          <w:i/>
          <w:sz w:val="28"/>
          <w:szCs w:val="28"/>
          <w:lang w:val="en-US"/>
        </w:rPr>
        <w:tab/>
        <w:t xml:space="preserve">f(float) = </w:t>
      </w:r>
      <w:proofErr w:type="spellStart"/>
      <w:r w:rsidRPr="005F235A">
        <w:rPr>
          <w:b/>
          <w:i/>
          <w:sz w:val="28"/>
          <w:szCs w:val="28"/>
          <w:lang w:val="en-US"/>
        </w:rPr>
        <w:t>ΔtypeVar</w:t>
      </w:r>
      <w:proofErr w:type="spellEnd"/>
    </w:p>
    <w:p w14:paraId="410CBC77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6243" w:hanging="5676"/>
        <w:rPr>
          <w:b/>
          <w:i/>
          <w:sz w:val="28"/>
          <w:szCs w:val="28"/>
          <w:lang w:val="en-US"/>
        </w:rPr>
      </w:pPr>
      <w:r w:rsidRPr="005F235A">
        <w:rPr>
          <w:b/>
          <w:i/>
          <w:sz w:val="28"/>
          <w:szCs w:val="28"/>
          <w:lang w:val="en-US"/>
        </w:rPr>
        <w:tab/>
        <w:t>f(</w:t>
      </w:r>
      <w:proofErr w:type="spellStart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) = </w:t>
      </w:r>
      <w:proofErr w:type="spellStart"/>
      <w:r w:rsidRPr="005F235A">
        <w:rPr>
          <w:b/>
          <w:i/>
          <w:sz w:val="28"/>
          <w:szCs w:val="28"/>
          <w:lang w:val="en-US"/>
        </w:rPr>
        <w:t>ΔsetFunc</w:t>
      </w:r>
      <w:proofErr w:type="spellEnd"/>
    </w:p>
    <w:p w14:paraId="20A6FDC5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</w:p>
    <w:p w14:paraId="41622E8E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&lt;M&gt;→ </w:t>
      </w:r>
      <w:proofErr w:type="gramStart"/>
      <w:r w:rsidRPr="005F235A">
        <w:rPr>
          <w:sz w:val="28"/>
          <w:szCs w:val="28"/>
          <w:lang w:val="en-US"/>
        </w:rPr>
        <w:t>{ &lt;</w:t>
      </w:r>
      <w:proofErr w:type="gramEnd"/>
      <w:r w:rsidRPr="005F235A">
        <w:rPr>
          <w:sz w:val="28"/>
          <w:szCs w:val="28"/>
          <w:lang w:val="en-US"/>
        </w:rPr>
        <w:t>Op&gt;}</w:t>
      </w:r>
      <w:r w:rsidRPr="005F235A">
        <w:rPr>
          <w:lang w:val="en-US"/>
        </w:rPr>
        <w:t xml:space="preserve"> </w:t>
      </w:r>
      <w:proofErr w:type="spellStart"/>
      <w:r w:rsidRPr="005F235A">
        <w:rPr>
          <w:b/>
          <w:i/>
          <w:sz w:val="28"/>
          <w:szCs w:val="28"/>
          <w:lang w:val="en-US"/>
        </w:rPr>
        <w:t>ΔreturnLevel</w:t>
      </w:r>
      <w:proofErr w:type="spellEnd"/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>f({)=</w:t>
      </w:r>
      <w:proofErr w:type="spellStart"/>
      <w:r w:rsidRPr="005F235A">
        <w:rPr>
          <w:b/>
          <w:i/>
          <w:sz w:val="28"/>
          <w:szCs w:val="28"/>
          <w:lang w:val="en-US"/>
        </w:rPr>
        <w:t>ΔsetNewLevel</w:t>
      </w:r>
      <w:proofErr w:type="spellEnd"/>
    </w:p>
    <w:p w14:paraId="6EA0DC11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&lt;O&gt; </w:t>
      </w:r>
      <w:proofErr w:type="gramStart"/>
      <w:r w:rsidRPr="005F235A">
        <w:rPr>
          <w:sz w:val="28"/>
          <w:szCs w:val="28"/>
          <w:lang w:val="en-US"/>
        </w:rPr>
        <w:t>→ ;</w:t>
      </w:r>
      <w:proofErr w:type="gramEnd"/>
      <w:r w:rsidRPr="005F235A">
        <w:rPr>
          <w:sz w:val="28"/>
          <w:szCs w:val="28"/>
          <w:lang w:val="en-US"/>
        </w:rPr>
        <w:t xml:space="preserve"> | &lt;M&gt; | &lt;Q&gt; | &lt;W&gt;; | &lt;VF&gt;</w:t>
      </w:r>
      <w:r w:rsidRPr="005F235A">
        <w:rPr>
          <w:lang w:val="en-US"/>
        </w:rPr>
        <w:t xml:space="preserve"> </w:t>
      </w:r>
      <w:r w:rsidRPr="005F235A">
        <w:rPr>
          <w:sz w:val="28"/>
          <w:szCs w:val="28"/>
          <w:lang w:val="en-US"/>
        </w:rPr>
        <w:t xml:space="preserve">| return &lt;V&gt;; </w:t>
      </w:r>
      <w:proofErr w:type="spellStart"/>
      <w:r w:rsidRPr="005F235A">
        <w:rPr>
          <w:b/>
          <w:i/>
          <w:sz w:val="28"/>
          <w:szCs w:val="28"/>
          <w:lang w:val="en-US"/>
        </w:rPr>
        <w:t>ΔcheckTypeReturn</w:t>
      </w:r>
      <w:proofErr w:type="spellEnd"/>
    </w:p>
    <w:p w14:paraId="2C277A41" w14:textId="6F036B59" w:rsidR="00425EAD" w:rsidRPr="00DA30B8" w:rsidRDefault="00425EAD" w:rsidP="00DA30B8">
      <w:pPr>
        <w:pStyle w:val="a7"/>
        <w:tabs>
          <w:tab w:val="left" w:pos="5954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&lt;Q&gt; → for (&lt;W</w:t>
      </w:r>
      <w:proofErr w:type="gramStart"/>
      <w:r w:rsidRPr="005F235A">
        <w:rPr>
          <w:sz w:val="28"/>
          <w:szCs w:val="28"/>
          <w:lang w:val="en-US"/>
        </w:rPr>
        <w:t>&gt; ;</w:t>
      </w:r>
      <w:proofErr w:type="gramEnd"/>
      <w:r w:rsidRPr="005F235A">
        <w:rPr>
          <w:sz w:val="28"/>
          <w:szCs w:val="28"/>
          <w:lang w:val="en-US"/>
        </w:rPr>
        <w:t xml:space="preserve"> &lt;V&gt; ; &lt;V&gt;) &lt;O&gt;</w:t>
      </w:r>
      <w:r w:rsidR="00DA30B8" w:rsidRPr="00DA30B8">
        <w:rPr>
          <w:b/>
          <w:i/>
          <w:sz w:val="28"/>
          <w:szCs w:val="28"/>
          <w:lang w:val="en-US"/>
        </w:rPr>
        <w:t xml:space="preserve"> </w:t>
      </w:r>
      <w:proofErr w:type="spellStart"/>
      <w:r w:rsidR="00DA30B8" w:rsidRPr="005F235A">
        <w:rPr>
          <w:b/>
          <w:i/>
          <w:sz w:val="28"/>
          <w:szCs w:val="28"/>
          <w:lang w:val="en-US"/>
        </w:rPr>
        <w:t>ΔreturnLevel</w:t>
      </w:r>
      <w:proofErr w:type="spellEnd"/>
      <w:r w:rsidR="00DA30B8">
        <w:rPr>
          <w:b/>
          <w:i/>
          <w:sz w:val="28"/>
          <w:szCs w:val="28"/>
          <w:lang w:val="en-US"/>
        </w:rPr>
        <w:t xml:space="preserve"> </w:t>
      </w:r>
      <w:r w:rsidR="00DA30B8">
        <w:rPr>
          <w:sz w:val="28"/>
          <w:szCs w:val="28"/>
          <w:lang w:val="en-US"/>
        </w:rPr>
        <w:tab/>
      </w:r>
      <w:r w:rsidR="00DA30B8" w:rsidRPr="00DA30B8">
        <w:rPr>
          <w:b/>
          <w:i/>
          <w:sz w:val="28"/>
          <w:szCs w:val="28"/>
          <w:lang w:val="en-US"/>
        </w:rPr>
        <w:t>f(‘for’)</w:t>
      </w:r>
      <w:r w:rsidR="00DA30B8">
        <w:rPr>
          <w:b/>
          <w:i/>
          <w:sz w:val="28"/>
          <w:szCs w:val="28"/>
          <w:lang w:val="en-US"/>
        </w:rPr>
        <w:t xml:space="preserve"> = </w:t>
      </w:r>
      <w:proofErr w:type="spellStart"/>
      <w:r w:rsidR="00DA30B8" w:rsidRPr="005F235A">
        <w:rPr>
          <w:b/>
          <w:i/>
          <w:sz w:val="28"/>
          <w:szCs w:val="28"/>
          <w:lang w:val="en-US"/>
        </w:rPr>
        <w:t>ΔsetNewLevel</w:t>
      </w:r>
      <w:proofErr w:type="spellEnd"/>
    </w:p>
    <w:p w14:paraId="0189CFAE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&lt;W&gt; → &lt;N&gt; = &lt;V&gt; </w:t>
      </w:r>
      <w:proofErr w:type="spellStart"/>
      <w:r w:rsidRPr="005F235A">
        <w:rPr>
          <w:b/>
          <w:i/>
          <w:sz w:val="28"/>
          <w:szCs w:val="28"/>
          <w:lang w:val="en-US"/>
        </w:rPr>
        <w:t>ΔAssign</w:t>
      </w:r>
      <w:proofErr w:type="spellEnd"/>
      <w:r w:rsidRPr="005F235A">
        <w:rPr>
          <w:b/>
          <w:i/>
          <w:sz w:val="28"/>
          <w:szCs w:val="28"/>
          <w:lang w:val="en-US"/>
        </w:rPr>
        <w:t>(t(N), t(V))</w:t>
      </w:r>
    </w:p>
    <w:p w14:paraId="1EF1054E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&lt;Op&gt;→ &lt;Op&gt;&lt;D&gt; | &lt;Op&gt;&lt;S&gt; | &lt;Op&gt; &lt;O&gt; | ε</w:t>
      </w:r>
    </w:p>
    <w:p w14:paraId="1F653291" w14:textId="77777777" w:rsidR="00425EAD" w:rsidRPr="005F235A" w:rsidRDefault="00425EAD" w:rsidP="00425EAD">
      <w:pPr>
        <w:pStyle w:val="a7"/>
        <w:tabs>
          <w:tab w:val="left" w:pos="5954"/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&lt;V&gt; → &lt;V&gt; == &lt;Sr&gt;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f(V)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(t(V), t(Sr), sign)</w:t>
      </w:r>
    </w:p>
    <w:p w14:paraId="0851B09F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&lt;V</w:t>
      </w:r>
      <w:proofErr w:type="gramStart"/>
      <w:r w:rsidRPr="005F235A">
        <w:rPr>
          <w:sz w:val="28"/>
          <w:szCs w:val="28"/>
          <w:lang w:val="en-US"/>
        </w:rPr>
        <w:t>&gt; !</w:t>
      </w:r>
      <w:proofErr w:type="gramEnd"/>
      <w:r w:rsidRPr="005F235A">
        <w:rPr>
          <w:sz w:val="28"/>
          <w:szCs w:val="28"/>
          <w:lang w:val="en-US"/>
        </w:rPr>
        <w:t>= &lt;Sr&gt;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f(V)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(t(V), t(Sr), sign)</w:t>
      </w:r>
    </w:p>
    <w:p w14:paraId="40F1679D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lastRenderedPageBreak/>
        <w:tab/>
      </w:r>
      <w:r w:rsidRPr="005F235A">
        <w:rPr>
          <w:sz w:val="28"/>
          <w:szCs w:val="28"/>
          <w:lang w:val="en-US"/>
        </w:rPr>
        <w:tab/>
        <w:t>| &lt;Sr&gt;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f(V) = t(Sr), </w:t>
      </w:r>
    </w:p>
    <w:p w14:paraId="0820DBCD" w14:textId="77777777" w:rsidR="00425EAD" w:rsidRPr="005F235A" w:rsidRDefault="00425EAD" w:rsidP="00425EAD">
      <w:pPr>
        <w:pStyle w:val="a7"/>
        <w:tabs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&lt;Sr&gt;→ &lt;Sr&gt; </w:t>
      </w:r>
      <w:r w:rsidRPr="005F235A">
        <w:rPr>
          <w:b/>
          <w:sz w:val="28"/>
          <w:szCs w:val="28"/>
          <w:lang w:val="en-US"/>
        </w:rPr>
        <w:t xml:space="preserve">&lt; </w:t>
      </w:r>
      <w:r w:rsidRPr="005F235A">
        <w:rPr>
          <w:sz w:val="28"/>
          <w:szCs w:val="28"/>
          <w:lang w:val="en-US"/>
        </w:rPr>
        <w:t xml:space="preserve">&lt;Sum&gt;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(t(Sr1), t(Sum), sign)</w:t>
      </w:r>
    </w:p>
    <w:p w14:paraId="6F9CF686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 xml:space="preserve">| &lt;Sr&gt; </w:t>
      </w:r>
      <w:r w:rsidRPr="005F235A">
        <w:rPr>
          <w:b/>
          <w:sz w:val="28"/>
          <w:szCs w:val="28"/>
          <w:lang w:val="en-US"/>
        </w:rPr>
        <w:t>&gt;</w:t>
      </w:r>
      <w:r w:rsidRPr="005F235A">
        <w:rPr>
          <w:sz w:val="28"/>
          <w:szCs w:val="28"/>
          <w:lang w:val="en-US"/>
        </w:rPr>
        <w:t xml:space="preserve"> &lt;Sum&gt;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(t(Sr1), t(Sum), sign)</w:t>
      </w:r>
    </w:p>
    <w:p w14:paraId="73AA7594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 xml:space="preserve">| &lt;Sr&gt; </w:t>
      </w:r>
      <w:r w:rsidRPr="005F235A">
        <w:rPr>
          <w:b/>
          <w:sz w:val="28"/>
          <w:szCs w:val="28"/>
          <w:lang w:val="en-US"/>
        </w:rPr>
        <w:t>&lt;=</w:t>
      </w:r>
      <w:r w:rsidRPr="005F235A">
        <w:rPr>
          <w:sz w:val="28"/>
          <w:szCs w:val="28"/>
          <w:lang w:val="en-US"/>
        </w:rPr>
        <w:t xml:space="preserve"> &lt;Sum&gt;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(t(Sr1), t(Sum), sign)</w:t>
      </w:r>
    </w:p>
    <w:p w14:paraId="6D6D9531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 xml:space="preserve">| &lt;Sr&gt; </w:t>
      </w:r>
      <w:r w:rsidRPr="005F235A">
        <w:rPr>
          <w:b/>
          <w:sz w:val="28"/>
          <w:szCs w:val="28"/>
          <w:lang w:val="en-US"/>
        </w:rPr>
        <w:t>&gt;=</w:t>
      </w:r>
      <w:r w:rsidRPr="005F235A">
        <w:rPr>
          <w:sz w:val="28"/>
          <w:szCs w:val="28"/>
          <w:lang w:val="en-US"/>
        </w:rPr>
        <w:t xml:space="preserve"> &lt;Sum&gt;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(t(Sr1), t(Sum), sign)</w:t>
      </w:r>
    </w:p>
    <w:p w14:paraId="20015E55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&lt;Sum&gt;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>f(Z) = t(Sum)</w:t>
      </w:r>
    </w:p>
    <w:p w14:paraId="6F8C9B26" w14:textId="77777777" w:rsidR="00425EAD" w:rsidRPr="005F235A" w:rsidRDefault="00425EAD" w:rsidP="00425EAD">
      <w:pPr>
        <w:pStyle w:val="a7"/>
        <w:tabs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&lt;Sum&gt; → &lt;Sum&gt; +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 xml:space="preserve">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f(Z1)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(t(Sum1), t(</w:t>
      </w:r>
      <w:proofErr w:type="spellStart"/>
      <w:r w:rsidRPr="005F235A">
        <w:rPr>
          <w:b/>
          <w:i/>
          <w:sz w:val="28"/>
          <w:szCs w:val="28"/>
          <w:lang w:val="en-US"/>
        </w:rPr>
        <w:t>Mul</w:t>
      </w:r>
      <w:proofErr w:type="spellEnd"/>
      <w:r w:rsidRPr="005F235A">
        <w:rPr>
          <w:b/>
          <w:i/>
          <w:sz w:val="28"/>
          <w:szCs w:val="28"/>
          <w:lang w:val="en-US"/>
        </w:rPr>
        <w:t>), sign)</w:t>
      </w:r>
    </w:p>
    <w:p w14:paraId="0028EA75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&lt;Sum&gt; –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 xml:space="preserve">&gt; 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f(Z1)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(t(Sum1), t(</w:t>
      </w:r>
      <w:proofErr w:type="spellStart"/>
      <w:r w:rsidRPr="005F235A">
        <w:rPr>
          <w:b/>
          <w:i/>
          <w:sz w:val="28"/>
          <w:szCs w:val="28"/>
          <w:lang w:val="en-US"/>
        </w:rPr>
        <w:t>Mul</w:t>
      </w:r>
      <w:proofErr w:type="spellEnd"/>
      <w:r w:rsidRPr="005F235A">
        <w:rPr>
          <w:b/>
          <w:i/>
          <w:sz w:val="28"/>
          <w:szCs w:val="28"/>
          <w:lang w:val="en-US"/>
        </w:rPr>
        <w:t>), sign)</w:t>
      </w:r>
    </w:p>
    <w:p w14:paraId="3CB7427A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>f(Z1) = t(</w:t>
      </w:r>
      <w:proofErr w:type="spellStart"/>
      <w:r w:rsidRPr="005F235A">
        <w:rPr>
          <w:b/>
          <w:i/>
          <w:sz w:val="28"/>
          <w:szCs w:val="28"/>
          <w:lang w:val="en-US"/>
        </w:rPr>
        <w:t>Mul</w:t>
      </w:r>
      <w:proofErr w:type="spellEnd"/>
      <w:r w:rsidRPr="005F235A">
        <w:rPr>
          <w:b/>
          <w:i/>
          <w:sz w:val="28"/>
          <w:szCs w:val="28"/>
          <w:lang w:val="en-US"/>
        </w:rPr>
        <w:t>)</w:t>
      </w:r>
    </w:p>
    <w:p w14:paraId="5D7E1019" w14:textId="77777777" w:rsidR="00425EAD" w:rsidRPr="005F235A" w:rsidRDefault="00425EAD" w:rsidP="00425EAD">
      <w:pPr>
        <w:pStyle w:val="a7"/>
        <w:tabs>
          <w:tab w:val="left" w:pos="5954"/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→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* &lt;SV&gt;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f(Z2)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(t(Mul1), t(SV), sign)</w:t>
      </w:r>
    </w:p>
    <w:p w14:paraId="483C65C6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/ &lt;SV&gt;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f(Z2)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(t(Mul1), t(SV), sign)</w:t>
      </w:r>
    </w:p>
    <w:p w14:paraId="50193CD6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</w:t>
      </w:r>
      <w:proofErr w:type="spellStart"/>
      <w:r w:rsidRPr="005F235A">
        <w:rPr>
          <w:sz w:val="28"/>
          <w:szCs w:val="28"/>
          <w:lang w:val="en-US"/>
        </w:rPr>
        <w:t>Mul</w:t>
      </w:r>
      <w:proofErr w:type="spellEnd"/>
      <w:r w:rsidRPr="005F235A">
        <w:rPr>
          <w:sz w:val="28"/>
          <w:szCs w:val="28"/>
          <w:lang w:val="en-US"/>
        </w:rPr>
        <w:t>&gt; % &lt;SV&gt;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f(Z2)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(t(Mul1), t(SV), sign)</w:t>
      </w:r>
    </w:p>
    <w:p w14:paraId="733FCAC3" w14:textId="77777777" w:rsidR="00425EAD" w:rsidRPr="005F235A" w:rsidRDefault="00425EAD" w:rsidP="00425EAD">
      <w:pPr>
        <w:pStyle w:val="a7"/>
        <w:tabs>
          <w:tab w:val="left" w:pos="1560"/>
          <w:tab w:val="left" w:pos="5954"/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ab/>
      </w:r>
      <w:r w:rsidRPr="005F235A">
        <w:rPr>
          <w:sz w:val="28"/>
          <w:szCs w:val="28"/>
          <w:lang w:val="en-US"/>
        </w:rPr>
        <w:tab/>
        <w:t>| &lt;SV&gt;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 xml:space="preserve">f(Z2) = </w:t>
      </w:r>
      <w:proofErr w:type="spellStart"/>
      <w:r w:rsidRPr="005F235A">
        <w:rPr>
          <w:b/>
          <w:i/>
          <w:sz w:val="28"/>
          <w:szCs w:val="28"/>
          <w:lang w:val="en-US"/>
        </w:rPr>
        <w:t>Δoper</w:t>
      </w:r>
      <w:proofErr w:type="spellEnd"/>
      <w:r w:rsidRPr="005F235A">
        <w:rPr>
          <w:b/>
          <w:i/>
          <w:sz w:val="28"/>
          <w:szCs w:val="28"/>
          <w:lang w:val="en-US"/>
        </w:rPr>
        <w:t>(t(Mul1), t(SV), sign)</w:t>
      </w:r>
    </w:p>
    <w:p w14:paraId="71527FB1" w14:textId="77777777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&lt;SV&gt; → &lt;N&gt; | &lt;C&gt; | &lt;VF&gt; | (&lt;V&gt;)</w:t>
      </w:r>
    </w:p>
    <w:p w14:paraId="04F99607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1134" w:hanging="567"/>
        <w:rPr>
          <w:b/>
          <w:i/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 xml:space="preserve">&lt;VF&gt; →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()</w:t>
      </w:r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>f(</w:t>
      </w:r>
      <w:proofErr w:type="spellStart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) = </w:t>
      </w:r>
      <w:proofErr w:type="spellStart"/>
      <w:r w:rsidRPr="005F235A">
        <w:rPr>
          <w:b/>
          <w:i/>
          <w:sz w:val="28"/>
          <w:szCs w:val="28"/>
          <w:lang w:val="en-US"/>
        </w:rPr>
        <w:t>Δ</w:t>
      </w:r>
      <w:proofErr w:type="gramStart"/>
      <w:r w:rsidRPr="005F235A">
        <w:rPr>
          <w:b/>
          <w:i/>
          <w:sz w:val="28"/>
          <w:szCs w:val="28"/>
          <w:lang w:val="en-US"/>
        </w:rPr>
        <w:t>findFunc</w:t>
      </w:r>
      <w:proofErr w:type="spellEnd"/>
      <w:r w:rsidRPr="005F235A">
        <w:rPr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>)</w:t>
      </w:r>
    </w:p>
    <w:p w14:paraId="75FD2D3B" w14:textId="77777777" w:rsidR="00425EAD" w:rsidRPr="005F235A" w:rsidRDefault="00425EAD" w:rsidP="00425EAD">
      <w:pPr>
        <w:pStyle w:val="a7"/>
        <w:tabs>
          <w:tab w:val="left" w:pos="6237"/>
        </w:tabs>
        <w:spacing w:line="276" w:lineRule="auto"/>
        <w:ind w:left="1134" w:hanging="567"/>
        <w:rPr>
          <w:sz w:val="28"/>
          <w:szCs w:val="28"/>
          <w:lang w:val="en-US"/>
        </w:rPr>
      </w:pPr>
      <w:r w:rsidRPr="005F235A">
        <w:rPr>
          <w:sz w:val="28"/>
          <w:szCs w:val="28"/>
          <w:lang w:val="en-US"/>
        </w:rPr>
        <w:t>&lt;N&gt; → &lt;N</w:t>
      </w:r>
      <w:proofErr w:type="gramStart"/>
      <w:r w:rsidRPr="005F235A">
        <w:rPr>
          <w:sz w:val="28"/>
          <w:szCs w:val="28"/>
          <w:lang w:val="en-US"/>
        </w:rPr>
        <w:t>&gt; .</w:t>
      </w:r>
      <w:proofErr w:type="gramEnd"/>
      <w:r w:rsidRPr="005F235A">
        <w:rPr>
          <w:sz w:val="28"/>
          <w:szCs w:val="28"/>
          <w:lang w:val="en-US"/>
        </w:rPr>
        <w:t xml:space="preserve">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 xml:space="preserve"> | </w:t>
      </w:r>
      <w:proofErr w:type="spellStart"/>
      <w:r w:rsidRPr="005F235A">
        <w:rPr>
          <w:sz w:val="28"/>
          <w:szCs w:val="28"/>
          <w:lang w:val="en-US"/>
        </w:rPr>
        <w:t>TIdent</w:t>
      </w:r>
      <w:proofErr w:type="spellEnd"/>
      <w:r w:rsidRPr="005F235A">
        <w:rPr>
          <w:sz w:val="28"/>
          <w:szCs w:val="28"/>
          <w:lang w:val="en-US"/>
        </w:rPr>
        <w:tab/>
      </w:r>
      <w:r w:rsidRPr="005F235A">
        <w:rPr>
          <w:b/>
          <w:i/>
          <w:sz w:val="28"/>
          <w:szCs w:val="28"/>
          <w:lang w:val="en-US"/>
        </w:rPr>
        <w:t>f(</w:t>
      </w:r>
      <w:proofErr w:type="spellStart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 xml:space="preserve">) = </w:t>
      </w:r>
      <w:proofErr w:type="spellStart"/>
      <w:r w:rsidRPr="005F235A">
        <w:rPr>
          <w:b/>
          <w:i/>
          <w:sz w:val="28"/>
          <w:szCs w:val="28"/>
          <w:lang w:val="en-US"/>
        </w:rPr>
        <w:t>Δ</w:t>
      </w:r>
      <w:proofErr w:type="gramStart"/>
      <w:r w:rsidRPr="005F235A">
        <w:rPr>
          <w:b/>
          <w:i/>
          <w:sz w:val="28"/>
          <w:szCs w:val="28"/>
          <w:lang w:val="en-US"/>
        </w:rPr>
        <w:t>findVar</w:t>
      </w:r>
      <w:proofErr w:type="spellEnd"/>
      <w:r w:rsidRPr="005F235A">
        <w:rPr>
          <w:b/>
          <w:i/>
          <w:sz w:val="28"/>
          <w:szCs w:val="28"/>
          <w:lang w:val="en-US"/>
        </w:rPr>
        <w:t>(</w:t>
      </w:r>
      <w:proofErr w:type="spellStart"/>
      <w:proofErr w:type="gramEnd"/>
      <w:r w:rsidRPr="005F235A">
        <w:rPr>
          <w:b/>
          <w:i/>
          <w:sz w:val="28"/>
          <w:szCs w:val="28"/>
          <w:lang w:val="en-US"/>
        </w:rPr>
        <w:t>TIdent</w:t>
      </w:r>
      <w:proofErr w:type="spellEnd"/>
      <w:r w:rsidRPr="005F235A">
        <w:rPr>
          <w:b/>
          <w:i/>
          <w:sz w:val="28"/>
          <w:szCs w:val="28"/>
          <w:lang w:val="en-US"/>
        </w:rPr>
        <w:t>)</w:t>
      </w:r>
    </w:p>
    <w:p w14:paraId="0CBD3476" w14:textId="05E2A96B" w:rsidR="00425EAD" w:rsidRPr="005F235A" w:rsidRDefault="00425EAD" w:rsidP="00425EAD">
      <w:pPr>
        <w:pStyle w:val="a7"/>
        <w:spacing w:line="276" w:lineRule="auto"/>
        <w:ind w:left="1134" w:hanging="567"/>
        <w:rPr>
          <w:sz w:val="28"/>
          <w:szCs w:val="28"/>
          <w:lang w:val="en-US"/>
        </w:rPr>
        <w:sectPr w:rsidR="00425EAD" w:rsidRPr="005F235A" w:rsidSect="00B40C7D">
          <w:type w:val="continuous"/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  <w:r w:rsidRPr="005F235A">
        <w:rPr>
          <w:sz w:val="28"/>
          <w:szCs w:val="28"/>
          <w:lang w:val="en-US"/>
        </w:rPr>
        <w:t xml:space="preserve">&lt;C&gt;→ </w:t>
      </w:r>
      <w:proofErr w:type="spellStart"/>
      <w:r w:rsidRPr="005F235A">
        <w:rPr>
          <w:sz w:val="28"/>
          <w:szCs w:val="28"/>
          <w:lang w:val="en-US"/>
        </w:rPr>
        <w:t>TConstInt</w:t>
      </w:r>
      <w:proofErr w:type="spellEnd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ΔconstType</w:t>
      </w:r>
      <w:proofErr w:type="spellEnd"/>
      <w:r w:rsidRPr="005F235A">
        <w:rPr>
          <w:sz w:val="28"/>
          <w:szCs w:val="28"/>
          <w:lang w:val="en-US"/>
        </w:rPr>
        <w:t xml:space="preserve"> | </w:t>
      </w:r>
      <w:proofErr w:type="spellStart"/>
      <w:r w:rsidRPr="005F235A">
        <w:rPr>
          <w:sz w:val="28"/>
          <w:szCs w:val="28"/>
          <w:lang w:val="en-US"/>
        </w:rPr>
        <w:t>TConstFloat</w:t>
      </w:r>
      <w:proofErr w:type="spellEnd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235A">
        <w:rPr>
          <w:rFonts w:eastAsiaTheme="minorHAnsi"/>
          <w:b/>
          <w:i/>
          <w:sz w:val="28"/>
          <w:szCs w:val="28"/>
          <w:lang w:val="en-US" w:eastAsia="en-US"/>
        </w:rPr>
        <w:t>ΔconstTyp</w:t>
      </w:r>
      <w:proofErr w:type="spellEnd"/>
    </w:p>
    <w:p w14:paraId="1F1476C2" w14:textId="77777777" w:rsidR="00425EAD" w:rsidRPr="005F235A" w:rsidRDefault="00425EAD" w:rsidP="005727A1">
      <w:pPr>
        <w:spacing w:line="259" w:lineRule="auto"/>
        <w:rPr>
          <w:rFonts w:ascii="Times New Roman" w:eastAsiaTheme="minorHAnsi" w:hAnsi="Times New Roman"/>
          <w:b/>
          <w:i/>
          <w:sz w:val="28"/>
          <w:szCs w:val="28"/>
          <w:lang w:val="en-US" w:eastAsia="en-US"/>
        </w:rPr>
      </w:pPr>
    </w:p>
    <w:p w14:paraId="76A5D582" w14:textId="77777777" w:rsidR="00424935" w:rsidRDefault="00424935" w:rsidP="00424935">
      <w:pPr>
        <w:ind w:left="-567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ΔstartDecl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–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установить флаг описания данных и запомнить тип в глобальной переменной </w:t>
      </w: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dataType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13F69B05" w14:textId="48ED91D4" w:rsidR="00424935" w:rsidRPr="00424935" w:rsidRDefault="00424935" w:rsidP="00424935">
      <w:pPr>
        <w:ind w:left="-567" w:firstLine="851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/>
          <w:sz w:val="28"/>
          <w:szCs w:val="28"/>
          <w:lang w:val="en-US" w:eastAsia="en-US"/>
        </w:rPr>
        <w:t>ΔendDecl</w:t>
      </w:r>
      <w:proofErr w:type="spellEnd"/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–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сбросить флаг описания данных.</w:t>
      </w:r>
      <w:bookmarkStart w:id="0" w:name="_GoBack"/>
      <w:bookmarkEnd w:id="0"/>
    </w:p>
    <w:p w14:paraId="5EB29647" w14:textId="17683644" w:rsidR="00425EAD" w:rsidRPr="005F235A" w:rsidRDefault="00425EA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ΔsetVar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4(</w:t>
      </w:r>
      <w:r w:rsidRPr="005F235A">
        <w:rPr>
          <w:rFonts w:ascii="Times New Roman" w:hAnsi="Times New Roman"/>
          <w:sz w:val="28"/>
          <w:szCs w:val="28"/>
          <w:lang w:val="en-US"/>
        </w:rPr>
        <w:t>a</w:t>
      </w:r>
      <w:r w:rsidRPr="005F235A">
        <w:rPr>
          <w:rFonts w:ascii="Times New Roman" w:hAnsi="Times New Roman"/>
          <w:sz w:val="28"/>
          <w:szCs w:val="28"/>
        </w:rPr>
        <w:t xml:space="preserve">, 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 xml:space="preserve">) – проверяет на дублирование и заносит идентификатор </w:t>
      </w:r>
      <w:r w:rsidRPr="005F235A">
        <w:rPr>
          <w:rFonts w:ascii="Times New Roman" w:hAnsi="Times New Roman"/>
          <w:i/>
          <w:sz w:val="28"/>
          <w:szCs w:val="28"/>
        </w:rPr>
        <w:t>а</w:t>
      </w:r>
      <w:r w:rsidRPr="005F235A">
        <w:rPr>
          <w:rFonts w:ascii="Times New Roman" w:hAnsi="Times New Roman"/>
          <w:sz w:val="28"/>
          <w:szCs w:val="28"/>
        </w:rPr>
        <w:t xml:space="preserve"> в качестве переменной с типом данных </w:t>
      </w:r>
      <w:r w:rsidRPr="005F235A">
        <w:rPr>
          <w:rFonts w:ascii="Times New Roman" w:hAnsi="Times New Roman"/>
          <w:i/>
          <w:sz w:val="28"/>
          <w:szCs w:val="28"/>
          <w:lang w:val="en-US"/>
        </w:rPr>
        <w:t>t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. </w:t>
      </w:r>
    </w:p>
    <w:p w14:paraId="043C164F" w14:textId="77777777" w:rsidR="00425EAD" w:rsidRPr="005F235A" w:rsidRDefault="00425EAD" w:rsidP="00425EAD">
      <w:pPr>
        <w:pStyle w:val="a7"/>
        <w:spacing w:line="276" w:lineRule="auto"/>
        <w:ind w:left="0" w:firstLine="284"/>
        <w:rPr>
          <w:sz w:val="28"/>
          <w:szCs w:val="28"/>
        </w:rPr>
      </w:pPr>
      <w:proofErr w:type="spellStart"/>
      <w:r w:rsidRPr="005F235A">
        <w:rPr>
          <w:rFonts w:eastAsiaTheme="minorHAnsi"/>
          <w:sz w:val="28"/>
          <w:szCs w:val="28"/>
          <w:lang w:val="en-US" w:eastAsia="en-US"/>
        </w:rPr>
        <w:t>ΔsetFunc</w:t>
      </w:r>
      <w:proofErr w:type="spellEnd"/>
      <w:r w:rsidRPr="005F235A">
        <w:rPr>
          <w:rFonts w:eastAsiaTheme="minorHAnsi"/>
          <w:sz w:val="28"/>
          <w:szCs w:val="28"/>
          <w:lang w:eastAsia="en-US"/>
        </w:rPr>
        <w:t xml:space="preserve"> – </w:t>
      </w:r>
      <w:r w:rsidRPr="005F235A">
        <w:rPr>
          <w:sz w:val="28"/>
          <w:szCs w:val="28"/>
          <w:lang w:val="en-US"/>
        </w:rPr>
        <w:t>Sem</w:t>
      </w:r>
      <w:r w:rsidRPr="005F235A">
        <w:rPr>
          <w:sz w:val="28"/>
          <w:szCs w:val="28"/>
        </w:rPr>
        <w:t>2(</w:t>
      </w:r>
      <w:r w:rsidRPr="005F235A">
        <w:rPr>
          <w:sz w:val="28"/>
          <w:szCs w:val="28"/>
          <w:lang w:val="en-US"/>
        </w:rPr>
        <w:t>a</w:t>
      </w:r>
      <w:r w:rsidRPr="005F235A">
        <w:rPr>
          <w:sz w:val="28"/>
          <w:szCs w:val="28"/>
        </w:rPr>
        <w:t xml:space="preserve">, </w:t>
      </w:r>
      <w:r w:rsidRPr="005F235A">
        <w:rPr>
          <w:sz w:val="28"/>
          <w:szCs w:val="28"/>
          <w:lang w:val="en-US"/>
        </w:rPr>
        <w:t>t</w:t>
      </w:r>
      <w:r w:rsidRPr="005F235A">
        <w:rPr>
          <w:sz w:val="28"/>
          <w:szCs w:val="28"/>
        </w:rPr>
        <w:t xml:space="preserve">) – проверяет на дублирование и заносит идентификатор а в качестве имени функции и возвращает тип </w:t>
      </w:r>
      <w:r w:rsidRPr="005F235A">
        <w:rPr>
          <w:i/>
          <w:sz w:val="28"/>
          <w:szCs w:val="28"/>
          <w:lang w:val="en-US"/>
        </w:rPr>
        <w:t>t</w:t>
      </w:r>
      <w:r w:rsidRPr="005F235A">
        <w:rPr>
          <w:sz w:val="28"/>
          <w:szCs w:val="28"/>
        </w:rPr>
        <w:t>.</w:t>
      </w:r>
    </w:p>
    <w:p w14:paraId="1030997D" w14:textId="77777777" w:rsidR="00425EAD" w:rsidRPr="005F235A" w:rsidRDefault="00425EA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ΔsetNewLevel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начало нового уровня.</w:t>
      </w:r>
    </w:p>
    <w:p w14:paraId="337CFA25" w14:textId="77777777" w:rsidR="00425EAD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ΔreturnLevel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3(</w:t>
      </w:r>
      <w:r w:rsidRPr="005F235A">
        <w:rPr>
          <w:rFonts w:ascii="Times New Roman" w:hAnsi="Times New Roman"/>
          <w:sz w:val="28"/>
          <w:szCs w:val="28"/>
          <w:lang w:val="en-US"/>
        </w:rPr>
        <w:t>k</w:t>
      </w:r>
      <w:r w:rsidRPr="005F235A">
        <w:rPr>
          <w:rFonts w:ascii="Times New Roman" w:hAnsi="Times New Roman"/>
          <w:sz w:val="28"/>
          <w:szCs w:val="28"/>
        </w:rPr>
        <w:t xml:space="preserve">) – восстанавливает текущее значения указателя таблицы по значению </w:t>
      </w:r>
      <w:r w:rsidRPr="005F235A">
        <w:rPr>
          <w:rFonts w:ascii="Times New Roman" w:hAnsi="Times New Roman"/>
          <w:i/>
          <w:sz w:val="28"/>
          <w:szCs w:val="28"/>
          <w:lang w:val="en-US"/>
        </w:rPr>
        <w:t>k</w:t>
      </w:r>
      <w:r w:rsidRPr="005F235A">
        <w:rPr>
          <w:rFonts w:ascii="Times New Roman" w:hAnsi="Times New Roman"/>
          <w:sz w:val="28"/>
          <w:szCs w:val="28"/>
        </w:rPr>
        <w:t>.</w:t>
      </w:r>
    </w:p>
    <w:p w14:paraId="5C953DF3" w14:textId="77777777" w:rsidR="00425EAD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ΔcheckTypeReturn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7(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>) – проверка типа возвращаемого значения.</w:t>
      </w:r>
    </w:p>
    <w:p w14:paraId="64766B51" w14:textId="77777777" w:rsidR="00425EAD" w:rsidRPr="005F235A" w:rsidRDefault="00425EA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ΔconstType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определение типа константы.</w:t>
      </w:r>
    </w:p>
    <w:p w14:paraId="2DFFECAD" w14:textId="77777777" w:rsidR="00425EAD" w:rsidRPr="005F235A" w:rsidRDefault="00425EAD" w:rsidP="00425EAD">
      <w:pPr>
        <w:ind w:firstLine="284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Δpush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>_</w:t>
      </w:r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t</w:t>
      </w:r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положить тип в магазин типов.</w:t>
      </w:r>
    </w:p>
    <w:p w14:paraId="4E27720D" w14:textId="77777777" w:rsidR="00425EAD" w:rsidRPr="005F235A" w:rsidRDefault="00425EAD" w:rsidP="00425EAD">
      <w:pPr>
        <w:pStyle w:val="a7"/>
        <w:spacing w:line="276" w:lineRule="auto"/>
        <w:ind w:left="0" w:firstLine="284"/>
        <w:rPr>
          <w:sz w:val="28"/>
          <w:szCs w:val="28"/>
        </w:rPr>
      </w:pPr>
      <w:proofErr w:type="spellStart"/>
      <w:r w:rsidRPr="005F235A">
        <w:rPr>
          <w:rFonts w:eastAsiaTheme="minorHAnsi"/>
          <w:sz w:val="28"/>
          <w:szCs w:val="28"/>
          <w:lang w:val="en-US" w:eastAsia="en-US"/>
        </w:rPr>
        <w:t>Δoper</w:t>
      </w:r>
      <w:proofErr w:type="spellEnd"/>
      <w:r w:rsidRPr="005F235A">
        <w:rPr>
          <w:rFonts w:eastAsiaTheme="minorHAnsi"/>
          <w:sz w:val="28"/>
          <w:szCs w:val="28"/>
          <w:lang w:eastAsia="en-US"/>
        </w:rPr>
        <w:t xml:space="preserve"> – </w:t>
      </w:r>
      <w:r w:rsidRPr="005F235A">
        <w:rPr>
          <w:sz w:val="28"/>
          <w:szCs w:val="28"/>
          <w:lang w:val="en-US"/>
        </w:rPr>
        <w:t>Sem</w:t>
      </w:r>
      <w:r w:rsidRPr="005F235A">
        <w:rPr>
          <w:sz w:val="28"/>
          <w:szCs w:val="28"/>
        </w:rPr>
        <w:t>9(</w:t>
      </w:r>
      <w:r w:rsidRPr="005F235A">
        <w:rPr>
          <w:sz w:val="28"/>
          <w:szCs w:val="28"/>
          <w:lang w:val="en-US"/>
        </w:rPr>
        <w:t>t</w:t>
      </w:r>
      <w:r w:rsidRPr="005F235A">
        <w:rPr>
          <w:sz w:val="28"/>
          <w:szCs w:val="28"/>
        </w:rPr>
        <w:t xml:space="preserve">, </w:t>
      </w:r>
      <w:r w:rsidRPr="005F235A">
        <w:rPr>
          <w:sz w:val="28"/>
          <w:szCs w:val="28"/>
          <w:lang w:val="en-US"/>
        </w:rPr>
        <w:t>g</w:t>
      </w:r>
      <w:r w:rsidRPr="005F235A">
        <w:rPr>
          <w:sz w:val="28"/>
          <w:szCs w:val="28"/>
        </w:rPr>
        <w:t xml:space="preserve">) – вычисляет тип результат операции над операндами </w:t>
      </w:r>
      <w:r w:rsidRPr="005F235A">
        <w:rPr>
          <w:i/>
          <w:sz w:val="28"/>
          <w:szCs w:val="28"/>
          <w:lang w:val="en-US"/>
        </w:rPr>
        <w:t>t</w:t>
      </w:r>
      <w:r w:rsidRPr="005F235A">
        <w:rPr>
          <w:sz w:val="28"/>
          <w:szCs w:val="28"/>
        </w:rPr>
        <w:t xml:space="preserve"> и </w:t>
      </w:r>
      <w:r w:rsidRPr="005F235A">
        <w:rPr>
          <w:i/>
          <w:sz w:val="28"/>
          <w:szCs w:val="28"/>
          <w:lang w:val="en-US"/>
        </w:rPr>
        <w:t>g</w:t>
      </w:r>
      <w:r w:rsidRPr="005F235A">
        <w:rPr>
          <w:sz w:val="28"/>
          <w:szCs w:val="28"/>
        </w:rPr>
        <w:t xml:space="preserve"> в соответствии с таблицей приведений.</w:t>
      </w:r>
    </w:p>
    <w:p w14:paraId="5A4F4852" w14:textId="77777777" w:rsidR="00425EAD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ΔfindVar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6.2(</w:t>
      </w:r>
      <w:r w:rsidRPr="005F235A">
        <w:rPr>
          <w:rFonts w:ascii="Times New Roman" w:hAnsi="Times New Roman"/>
          <w:sz w:val="28"/>
          <w:szCs w:val="28"/>
          <w:lang w:val="en-US"/>
        </w:rPr>
        <w:t>a</w:t>
      </w:r>
      <w:r w:rsidRPr="005F235A">
        <w:rPr>
          <w:rFonts w:ascii="Times New Roman" w:hAnsi="Times New Roman"/>
          <w:sz w:val="28"/>
          <w:szCs w:val="28"/>
        </w:rPr>
        <w:t xml:space="preserve">, 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 xml:space="preserve">) – нахождение объекта </w:t>
      </w:r>
      <w:r w:rsidRPr="005F235A">
        <w:rPr>
          <w:rFonts w:ascii="Times New Roman" w:hAnsi="Times New Roman"/>
          <w:i/>
          <w:sz w:val="28"/>
          <w:szCs w:val="28"/>
        </w:rPr>
        <w:t>a</w:t>
      </w:r>
      <w:r w:rsidRPr="005F235A">
        <w:rPr>
          <w:rFonts w:ascii="Times New Roman" w:hAnsi="Times New Roman"/>
          <w:sz w:val="28"/>
          <w:szCs w:val="28"/>
        </w:rPr>
        <w:t xml:space="preserve"> в таблице идентификаторов, определение типа этого объекта и возврат этого типа в качестве результата </w:t>
      </w:r>
      <w:r w:rsidRPr="005F235A">
        <w:rPr>
          <w:rFonts w:ascii="Times New Roman" w:hAnsi="Times New Roman"/>
          <w:i/>
          <w:sz w:val="28"/>
          <w:szCs w:val="28"/>
        </w:rPr>
        <w:t>t</w:t>
      </w:r>
      <w:r w:rsidRPr="005F235A">
        <w:rPr>
          <w:rFonts w:ascii="Times New Roman" w:hAnsi="Times New Roman"/>
          <w:sz w:val="28"/>
          <w:szCs w:val="28"/>
        </w:rPr>
        <w:t xml:space="preserve">. При отсутствии переменной </w:t>
      </w:r>
      <w:r w:rsidRPr="005F235A">
        <w:rPr>
          <w:rFonts w:ascii="Times New Roman" w:hAnsi="Times New Roman"/>
          <w:i/>
          <w:sz w:val="28"/>
          <w:szCs w:val="28"/>
        </w:rPr>
        <w:t>a</w:t>
      </w:r>
      <w:r w:rsidRPr="005F235A">
        <w:rPr>
          <w:rFonts w:ascii="Times New Roman" w:hAnsi="Times New Roman"/>
          <w:sz w:val="28"/>
          <w:szCs w:val="28"/>
        </w:rPr>
        <w:t xml:space="preserve"> в таблице выдается сообщение о семантической ошибке. </w:t>
      </w:r>
    </w:p>
    <w:p w14:paraId="2E964556" w14:textId="77777777" w:rsidR="00425EAD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ΔfindFunc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6.1(</w:t>
      </w:r>
      <w:r w:rsidRPr="005F235A">
        <w:rPr>
          <w:rFonts w:ascii="Times New Roman" w:hAnsi="Times New Roman"/>
          <w:sz w:val="28"/>
          <w:szCs w:val="28"/>
          <w:lang w:val="en-US"/>
        </w:rPr>
        <w:t>a</w:t>
      </w:r>
      <w:r w:rsidRPr="005F235A">
        <w:rPr>
          <w:rFonts w:ascii="Times New Roman" w:hAnsi="Times New Roman"/>
          <w:sz w:val="28"/>
          <w:szCs w:val="28"/>
        </w:rPr>
        <w:t xml:space="preserve">, 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 xml:space="preserve">) – нахождение объекта </w:t>
      </w:r>
      <w:r w:rsidRPr="005F235A">
        <w:rPr>
          <w:rFonts w:ascii="Times New Roman" w:hAnsi="Times New Roman"/>
          <w:i/>
          <w:sz w:val="28"/>
          <w:szCs w:val="28"/>
        </w:rPr>
        <w:t xml:space="preserve">a </w:t>
      </w:r>
      <w:r w:rsidRPr="005F235A">
        <w:rPr>
          <w:rFonts w:ascii="Times New Roman" w:hAnsi="Times New Roman"/>
          <w:sz w:val="28"/>
          <w:szCs w:val="28"/>
        </w:rPr>
        <w:t xml:space="preserve">в таблице идентификаторов, определение типа этого объекта и возврат этого типа в </w:t>
      </w:r>
      <w:r w:rsidRPr="005F235A">
        <w:rPr>
          <w:rFonts w:ascii="Times New Roman" w:hAnsi="Times New Roman"/>
          <w:sz w:val="28"/>
          <w:szCs w:val="28"/>
        </w:rPr>
        <w:lastRenderedPageBreak/>
        <w:t xml:space="preserve">качестве результата </w:t>
      </w:r>
      <w:r w:rsidRPr="005F235A">
        <w:rPr>
          <w:rFonts w:ascii="Times New Roman" w:hAnsi="Times New Roman"/>
          <w:i/>
          <w:sz w:val="28"/>
          <w:szCs w:val="28"/>
        </w:rPr>
        <w:t>t</w:t>
      </w:r>
      <w:r w:rsidRPr="005F235A">
        <w:rPr>
          <w:rFonts w:ascii="Times New Roman" w:hAnsi="Times New Roman"/>
          <w:sz w:val="28"/>
          <w:szCs w:val="28"/>
        </w:rPr>
        <w:t xml:space="preserve">. При отсутствии идентификатора a в таблице выдается сообщение о семантической ошибке. </w:t>
      </w:r>
      <w:r w:rsidRPr="005F235A">
        <w:rPr>
          <w:rFonts w:ascii="Times New Roman" w:hAnsi="Times New Roman"/>
          <w:sz w:val="28"/>
        </w:rPr>
        <w:t>Если не функция - ошибка</w:t>
      </w:r>
    </w:p>
    <w:p w14:paraId="55EEBC06" w14:textId="77777777" w:rsidR="00425EAD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ΔAssign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8(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 xml:space="preserve">, </w:t>
      </w:r>
      <w:r w:rsidRPr="005F235A">
        <w:rPr>
          <w:rFonts w:ascii="Times New Roman" w:hAnsi="Times New Roman"/>
          <w:sz w:val="28"/>
          <w:szCs w:val="28"/>
          <w:lang w:val="en-US"/>
        </w:rPr>
        <w:t>g</w:t>
      </w:r>
      <w:r w:rsidRPr="005F235A">
        <w:rPr>
          <w:rFonts w:ascii="Times New Roman" w:hAnsi="Times New Roman"/>
          <w:sz w:val="28"/>
          <w:szCs w:val="28"/>
        </w:rPr>
        <w:t>) – проверка на соответствие топов переменной (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>) и выражения (</w:t>
      </w:r>
      <w:r w:rsidRPr="005F235A">
        <w:rPr>
          <w:rFonts w:ascii="Times New Roman" w:hAnsi="Times New Roman"/>
          <w:sz w:val="28"/>
          <w:szCs w:val="28"/>
          <w:lang w:val="en-US"/>
        </w:rPr>
        <w:t>g</w:t>
      </w:r>
      <w:r w:rsidRPr="005F235A">
        <w:rPr>
          <w:rFonts w:ascii="Times New Roman" w:hAnsi="Times New Roman"/>
          <w:sz w:val="28"/>
          <w:szCs w:val="28"/>
        </w:rPr>
        <w:t>)</w:t>
      </w:r>
    </w:p>
    <w:p w14:paraId="42B00C78" w14:textId="77777777" w:rsidR="00425EAD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ΔtypeVar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1(</w:t>
      </w:r>
      <w:proofErr w:type="spellStart"/>
      <w:r w:rsidRPr="005F235A">
        <w:rPr>
          <w:rFonts w:ascii="Times New Roman" w:hAnsi="Times New Roman"/>
          <w:sz w:val="28"/>
          <w:szCs w:val="28"/>
          <w:lang w:val="en-US"/>
        </w:rPr>
        <w:t>lex</w:t>
      </w:r>
      <w:proofErr w:type="spellEnd"/>
      <w:r w:rsidRPr="005F235A">
        <w:rPr>
          <w:rFonts w:ascii="Times New Roman" w:hAnsi="Times New Roman"/>
          <w:sz w:val="28"/>
          <w:szCs w:val="28"/>
        </w:rPr>
        <w:t xml:space="preserve">, </w:t>
      </w:r>
      <w:r w:rsidRPr="005F235A">
        <w:rPr>
          <w:rFonts w:ascii="Times New Roman" w:hAnsi="Times New Roman"/>
          <w:sz w:val="28"/>
          <w:szCs w:val="28"/>
          <w:lang w:val="en-US"/>
        </w:rPr>
        <w:t>t</w:t>
      </w:r>
      <w:r w:rsidRPr="005F235A">
        <w:rPr>
          <w:rFonts w:ascii="Times New Roman" w:hAnsi="Times New Roman"/>
          <w:sz w:val="28"/>
          <w:szCs w:val="28"/>
        </w:rPr>
        <w:t>) – по изображению типа определяет и возвращает семантический тип</w:t>
      </w:r>
    </w:p>
    <w:p w14:paraId="5B797C3A" w14:textId="5E6375C6" w:rsidR="00C47A9B" w:rsidRPr="005F235A" w:rsidRDefault="00425EAD" w:rsidP="00425EAD">
      <w:pPr>
        <w:spacing w:line="276" w:lineRule="auto"/>
        <w:ind w:firstLine="284"/>
        <w:rPr>
          <w:rFonts w:ascii="Times New Roman" w:hAnsi="Times New Roman"/>
          <w:sz w:val="28"/>
          <w:szCs w:val="28"/>
        </w:rPr>
      </w:pPr>
      <w:proofErr w:type="spellStart"/>
      <w:r w:rsidRPr="005F235A">
        <w:rPr>
          <w:rFonts w:ascii="Times New Roman" w:eastAsiaTheme="minorHAnsi" w:hAnsi="Times New Roman"/>
          <w:sz w:val="28"/>
          <w:szCs w:val="28"/>
          <w:lang w:val="en-US" w:eastAsia="en-US"/>
        </w:rPr>
        <w:t>ΔsetStruct</w:t>
      </w:r>
      <w:proofErr w:type="spellEnd"/>
      <w:r w:rsidRPr="005F235A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Pr="005F235A">
        <w:rPr>
          <w:rFonts w:ascii="Times New Roman" w:hAnsi="Times New Roman"/>
          <w:sz w:val="28"/>
          <w:szCs w:val="28"/>
          <w:lang w:val="en-US"/>
        </w:rPr>
        <w:t>Sem</w:t>
      </w:r>
      <w:r w:rsidRPr="005F235A">
        <w:rPr>
          <w:rFonts w:ascii="Times New Roman" w:hAnsi="Times New Roman"/>
          <w:sz w:val="28"/>
          <w:szCs w:val="28"/>
        </w:rPr>
        <w:t>5(</w:t>
      </w:r>
      <w:r w:rsidRPr="005F235A">
        <w:rPr>
          <w:rFonts w:ascii="Times New Roman" w:hAnsi="Times New Roman"/>
          <w:sz w:val="28"/>
          <w:szCs w:val="28"/>
          <w:lang w:val="en-US"/>
        </w:rPr>
        <w:t>a</w:t>
      </w:r>
      <w:r w:rsidRPr="005F235A">
        <w:rPr>
          <w:rFonts w:ascii="Times New Roman" w:hAnsi="Times New Roman"/>
          <w:sz w:val="28"/>
          <w:szCs w:val="28"/>
        </w:rPr>
        <w:t xml:space="preserve">) – проверяет на дублирование и заносит </w:t>
      </w:r>
      <w:r w:rsidRPr="005F235A">
        <w:rPr>
          <w:rFonts w:ascii="Times New Roman" w:hAnsi="Times New Roman"/>
          <w:i/>
          <w:sz w:val="28"/>
          <w:szCs w:val="28"/>
        </w:rPr>
        <w:t>а</w:t>
      </w:r>
      <w:r w:rsidRPr="005F235A">
        <w:rPr>
          <w:rFonts w:ascii="Times New Roman" w:hAnsi="Times New Roman"/>
          <w:sz w:val="28"/>
          <w:szCs w:val="28"/>
        </w:rPr>
        <w:t xml:space="preserve"> в качестве имени структуры  </w:t>
      </w:r>
    </w:p>
    <w:sectPr w:rsidR="00C47A9B" w:rsidRPr="005F235A" w:rsidSect="00B40C7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7131"/>
    <w:multiLevelType w:val="hybridMultilevel"/>
    <w:tmpl w:val="3A645FE6"/>
    <w:lvl w:ilvl="0" w:tplc="37F62F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892F22"/>
    <w:multiLevelType w:val="hybridMultilevel"/>
    <w:tmpl w:val="DB60ACE4"/>
    <w:lvl w:ilvl="0" w:tplc="4C2822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C675D28"/>
    <w:multiLevelType w:val="hybridMultilevel"/>
    <w:tmpl w:val="9C18D3E6"/>
    <w:lvl w:ilvl="0" w:tplc="D2384E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99"/>
    <w:rsid w:val="000579BE"/>
    <w:rsid w:val="00096DE2"/>
    <w:rsid w:val="000F7CD1"/>
    <w:rsid w:val="0010146A"/>
    <w:rsid w:val="0011483F"/>
    <w:rsid w:val="00123750"/>
    <w:rsid w:val="00125937"/>
    <w:rsid w:val="0014129F"/>
    <w:rsid w:val="00142CB9"/>
    <w:rsid w:val="001474F0"/>
    <w:rsid w:val="0019150D"/>
    <w:rsid w:val="001B5C76"/>
    <w:rsid w:val="001C3209"/>
    <w:rsid w:val="002348B2"/>
    <w:rsid w:val="002B2F2D"/>
    <w:rsid w:val="002C0AC8"/>
    <w:rsid w:val="002E593B"/>
    <w:rsid w:val="002F4810"/>
    <w:rsid w:val="003206FD"/>
    <w:rsid w:val="00367AAB"/>
    <w:rsid w:val="00391F3D"/>
    <w:rsid w:val="003A7553"/>
    <w:rsid w:val="003B3AA9"/>
    <w:rsid w:val="003F4D35"/>
    <w:rsid w:val="00424935"/>
    <w:rsid w:val="00425EAD"/>
    <w:rsid w:val="00472AD8"/>
    <w:rsid w:val="004736D5"/>
    <w:rsid w:val="004852D0"/>
    <w:rsid w:val="004D1462"/>
    <w:rsid w:val="004D6CF6"/>
    <w:rsid w:val="004F7774"/>
    <w:rsid w:val="00516B9F"/>
    <w:rsid w:val="00563C80"/>
    <w:rsid w:val="005727A1"/>
    <w:rsid w:val="00587A6C"/>
    <w:rsid w:val="005F235A"/>
    <w:rsid w:val="00617495"/>
    <w:rsid w:val="00644ACA"/>
    <w:rsid w:val="00695DDF"/>
    <w:rsid w:val="006F6975"/>
    <w:rsid w:val="0071116B"/>
    <w:rsid w:val="00763DCC"/>
    <w:rsid w:val="007F2204"/>
    <w:rsid w:val="00806D24"/>
    <w:rsid w:val="00843B07"/>
    <w:rsid w:val="00894770"/>
    <w:rsid w:val="008A0F4D"/>
    <w:rsid w:val="008C7CA9"/>
    <w:rsid w:val="00930090"/>
    <w:rsid w:val="009375A6"/>
    <w:rsid w:val="00944EA1"/>
    <w:rsid w:val="00945A3A"/>
    <w:rsid w:val="00947B20"/>
    <w:rsid w:val="009564C8"/>
    <w:rsid w:val="009863B9"/>
    <w:rsid w:val="009B79A8"/>
    <w:rsid w:val="009C0E28"/>
    <w:rsid w:val="00A006BC"/>
    <w:rsid w:val="00A112A9"/>
    <w:rsid w:val="00A12E7C"/>
    <w:rsid w:val="00A20AB4"/>
    <w:rsid w:val="00A41ED1"/>
    <w:rsid w:val="00A42355"/>
    <w:rsid w:val="00A51C6E"/>
    <w:rsid w:val="00A651ED"/>
    <w:rsid w:val="00A8663B"/>
    <w:rsid w:val="00AA28BF"/>
    <w:rsid w:val="00AD1C0B"/>
    <w:rsid w:val="00AD7F35"/>
    <w:rsid w:val="00B26709"/>
    <w:rsid w:val="00B4014F"/>
    <w:rsid w:val="00B40C7D"/>
    <w:rsid w:val="00BA0DDE"/>
    <w:rsid w:val="00BA2631"/>
    <w:rsid w:val="00BD33E4"/>
    <w:rsid w:val="00C42563"/>
    <w:rsid w:val="00C47A9B"/>
    <w:rsid w:val="00C717F4"/>
    <w:rsid w:val="00C86F1D"/>
    <w:rsid w:val="00C91458"/>
    <w:rsid w:val="00CB7746"/>
    <w:rsid w:val="00CF71EC"/>
    <w:rsid w:val="00D334AF"/>
    <w:rsid w:val="00D831D7"/>
    <w:rsid w:val="00DA30B8"/>
    <w:rsid w:val="00DF10FF"/>
    <w:rsid w:val="00E22E29"/>
    <w:rsid w:val="00E23278"/>
    <w:rsid w:val="00E54AF6"/>
    <w:rsid w:val="00EB445E"/>
    <w:rsid w:val="00EC3795"/>
    <w:rsid w:val="00F13C99"/>
    <w:rsid w:val="00F25779"/>
    <w:rsid w:val="00F273D2"/>
    <w:rsid w:val="00F93E02"/>
    <w:rsid w:val="00FB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0044"/>
  <w15:chartTrackingRefBased/>
  <w15:docId w15:val="{6425B000-439F-4F34-B362-6D6756A1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77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евый"/>
    <w:basedOn w:val="a"/>
    <w:uiPriority w:val="99"/>
    <w:rsid w:val="00894770"/>
    <w:pPr>
      <w:tabs>
        <w:tab w:val="center" w:pos="4536"/>
        <w:tab w:val="right" w:pos="9072"/>
      </w:tabs>
      <w:textAlignment w:val="baseline"/>
    </w:pPr>
    <w:rPr>
      <w:sz w:val="20"/>
      <w:szCs w:val="20"/>
    </w:rPr>
  </w:style>
  <w:style w:type="paragraph" w:customStyle="1" w:styleId="a4">
    <w:name w:val="Центр"/>
    <w:basedOn w:val="a5"/>
    <w:uiPriority w:val="99"/>
    <w:rsid w:val="00894770"/>
    <w:pPr>
      <w:tabs>
        <w:tab w:val="clear" w:pos="4677"/>
        <w:tab w:val="clear" w:pos="9355"/>
        <w:tab w:val="center" w:pos="4536"/>
        <w:tab w:val="right" w:pos="9072"/>
      </w:tabs>
      <w:jc w:val="center"/>
      <w:textAlignment w:val="baseline"/>
    </w:pPr>
    <w:rPr>
      <w:sz w:val="20"/>
      <w:szCs w:val="20"/>
    </w:rPr>
  </w:style>
  <w:style w:type="paragraph" w:customStyle="1" w:styleId="8">
    <w:name w:val="Центр_разм.8"/>
    <w:basedOn w:val="a3"/>
    <w:uiPriority w:val="99"/>
    <w:rsid w:val="00894770"/>
    <w:pPr>
      <w:jc w:val="center"/>
    </w:pPr>
    <w:rPr>
      <w:sz w:val="16"/>
      <w:szCs w:val="16"/>
    </w:rPr>
  </w:style>
  <w:style w:type="paragraph" w:customStyle="1" w:styleId="80">
    <w:name w:val="Левый_разм.8"/>
    <w:basedOn w:val="a3"/>
    <w:uiPriority w:val="99"/>
    <w:rsid w:val="00894770"/>
    <w:rPr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8947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94770"/>
    <w:rPr>
      <w:rFonts w:eastAsiaTheme="minorEastAsia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A7553"/>
    <w:pPr>
      <w:suppressAutoHyphens/>
      <w:ind w:left="720"/>
      <w:contextualSpacing/>
    </w:pPr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Ксения Дуплинская</cp:lastModifiedBy>
  <cp:revision>6</cp:revision>
  <dcterms:created xsi:type="dcterms:W3CDTF">2020-04-08T09:17:00Z</dcterms:created>
  <dcterms:modified xsi:type="dcterms:W3CDTF">2020-04-12T07:32:00Z</dcterms:modified>
</cp:coreProperties>
</file>