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73" w:rsidRPr="00477009" w:rsidRDefault="006C1A73" w:rsidP="0041501A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Утверждаю</w:t>
      </w:r>
    </w:p>
    <w:p w:rsidR="006C1A73" w:rsidRPr="00477009" w:rsidRDefault="006C1A73" w:rsidP="0041501A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предприятия</w:t>
      </w:r>
    </w:p>
    <w:p w:rsidR="006C1A73" w:rsidRPr="00477009" w:rsidRDefault="006C1A73" w:rsidP="0041501A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_______________________</w:t>
      </w:r>
    </w:p>
    <w:p w:rsidR="006C1A73" w:rsidRPr="00477009" w:rsidRDefault="006C1A73" w:rsidP="0041501A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 xml:space="preserve">                      (Ф.И.О.)</w:t>
      </w:r>
    </w:p>
    <w:p w:rsidR="006C1A73" w:rsidRPr="00477009" w:rsidRDefault="006C1A73" w:rsidP="0041501A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_______________________</w:t>
      </w:r>
    </w:p>
    <w:p w:rsidR="006C1A73" w:rsidRPr="00477009" w:rsidRDefault="006C1A73" w:rsidP="0041501A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(подпись, печать предприятия)</w:t>
      </w:r>
    </w:p>
    <w:p w:rsidR="006C1A73" w:rsidRPr="00DE4EC2" w:rsidRDefault="006C1A73" w:rsidP="0041501A">
      <w:pPr>
        <w:pStyle w:val="a3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«__» _____________ 20__г.</w:t>
      </w:r>
    </w:p>
    <w:p w:rsidR="006C1A73" w:rsidRPr="00477009" w:rsidRDefault="006C1A73" w:rsidP="0041501A">
      <w:pPr>
        <w:pStyle w:val="a3"/>
        <w:jc w:val="center"/>
        <w:rPr>
          <w:spacing w:val="-2"/>
          <w:sz w:val="24"/>
          <w:szCs w:val="24"/>
        </w:rPr>
      </w:pPr>
      <w:r w:rsidRPr="00477009">
        <w:rPr>
          <w:spacing w:val="-2"/>
          <w:sz w:val="24"/>
          <w:szCs w:val="24"/>
        </w:rPr>
        <w:t>Учреждение образования</w:t>
      </w:r>
    </w:p>
    <w:p w:rsidR="006C1A73" w:rsidRPr="00477009" w:rsidRDefault="006C1A73" w:rsidP="0041501A">
      <w:pPr>
        <w:pStyle w:val="a3"/>
        <w:jc w:val="center"/>
        <w:rPr>
          <w:sz w:val="24"/>
          <w:szCs w:val="24"/>
        </w:rPr>
      </w:pPr>
      <w:r w:rsidRPr="00477009">
        <w:rPr>
          <w:spacing w:val="-2"/>
          <w:sz w:val="24"/>
          <w:szCs w:val="24"/>
        </w:rPr>
        <w:t xml:space="preserve">«Белорусский государственный </w:t>
      </w:r>
      <w:r w:rsidRPr="00477009">
        <w:rPr>
          <w:sz w:val="24"/>
          <w:szCs w:val="24"/>
        </w:rPr>
        <w:t>технологический университет»</w:t>
      </w:r>
    </w:p>
    <w:p w:rsidR="006C1A73" w:rsidRPr="004B74DC" w:rsidRDefault="006C1A73" w:rsidP="0041501A">
      <w:pPr>
        <w:pStyle w:val="a3"/>
        <w:jc w:val="center"/>
        <w:rPr>
          <w:sz w:val="24"/>
          <w:szCs w:val="24"/>
        </w:rPr>
      </w:pPr>
    </w:p>
    <w:p w:rsidR="006C1A73" w:rsidRPr="002B7BC4" w:rsidRDefault="006C1A73" w:rsidP="0041501A">
      <w:pPr>
        <w:pStyle w:val="a3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6C1A73" w:rsidRPr="00110D21" w:rsidRDefault="00110D21" w:rsidP="0041501A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Pr="00110D21">
        <w:rPr>
          <w:sz w:val="24"/>
          <w:szCs w:val="24"/>
        </w:rPr>
        <w:t>«</w:t>
      </w:r>
      <w:r>
        <w:rPr>
          <w:sz w:val="24"/>
          <w:szCs w:val="24"/>
        </w:rPr>
        <w:t>И</w:t>
      </w:r>
      <w:r w:rsidR="006C1A73">
        <w:rPr>
          <w:sz w:val="24"/>
          <w:szCs w:val="24"/>
        </w:rPr>
        <w:t>нформационные</w:t>
      </w:r>
      <w:r w:rsidR="006C1A73" w:rsidRPr="00477009">
        <w:rPr>
          <w:sz w:val="24"/>
          <w:szCs w:val="24"/>
        </w:rPr>
        <w:t xml:space="preserve"> систем</w:t>
      </w:r>
      <w:r w:rsidR="006C1A73">
        <w:rPr>
          <w:sz w:val="24"/>
          <w:szCs w:val="24"/>
        </w:rPr>
        <w:t>ы и технологии</w:t>
      </w:r>
      <w:r w:rsidRPr="00110D21">
        <w:rPr>
          <w:sz w:val="24"/>
          <w:szCs w:val="24"/>
        </w:rPr>
        <w:t>»</w:t>
      </w:r>
    </w:p>
    <w:p w:rsidR="006C1A73" w:rsidRPr="00477009" w:rsidRDefault="006C1A73" w:rsidP="0041501A">
      <w:pPr>
        <w:spacing w:after="120" w:line="240" w:lineRule="auto"/>
        <w:ind w:left="284"/>
        <w:jc w:val="both"/>
        <w:rPr>
          <w:sz w:val="24"/>
          <w:szCs w:val="24"/>
        </w:rPr>
      </w:pPr>
      <w:r w:rsidRPr="00477009">
        <w:rPr>
          <w:spacing w:val="-9"/>
          <w:sz w:val="24"/>
          <w:szCs w:val="24"/>
        </w:rPr>
        <w:t xml:space="preserve">Специальность </w:t>
      </w:r>
      <w:r w:rsidR="00110D21" w:rsidRPr="00110D21">
        <w:rPr>
          <w:sz w:val="24"/>
          <w:szCs w:val="24"/>
        </w:rPr>
        <w:t>«</w:t>
      </w:r>
      <w:r w:rsidRPr="00477009">
        <w:rPr>
          <w:sz w:val="24"/>
          <w:szCs w:val="24"/>
        </w:rPr>
        <w:t>Информационные системы и технологии</w:t>
      </w:r>
      <w:r w:rsidR="00110D21" w:rsidRPr="00110D21">
        <w:rPr>
          <w:sz w:val="24"/>
          <w:szCs w:val="24"/>
        </w:rPr>
        <w:t>»</w:t>
      </w:r>
      <w:r w:rsidR="00110D21" w:rsidRPr="0039124A">
        <w:rPr>
          <w:color w:val="000000"/>
          <w:sz w:val="24"/>
          <w:szCs w:val="24"/>
          <w:u w:val="single"/>
        </w:rPr>
        <w:t xml:space="preserve"> </w:t>
      </w:r>
      <w:r w:rsidRPr="00477009">
        <w:rPr>
          <w:sz w:val="24"/>
          <w:szCs w:val="24"/>
        </w:rPr>
        <w:t xml:space="preserve"> </w:t>
      </w:r>
    </w:p>
    <w:p w:rsidR="006C1A73" w:rsidRPr="00477009" w:rsidRDefault="006C1A73" w:rsidP="0041501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Направление специальности </w:t>
      </w:r>
      <w:r w:rsidRPr="006C1A73">
        <w:rPr>
          <w:sz w:val="24"/>
          <w:szCs w:val="24"/>
          <w:u w:val="single"/>
        </w:rPr>
        <w:t>1.40-05 01-03 Издательско-полиграфический комплекс</w:t>
      </w:r>
    </w:p>
    <w:p w:rsidR="006D775D" w:rsidRPr="00652CE5" w:rsidRDefault="006D775D" w:rsidP="0041501A">
      <w:pPr>
        <w:pStyle w:val="a3"/>
        <w:jc w:val="center"/>
        <w:rPr>
          <w:b/>
          <w:bCs/>
          <w:sz w:val="24"/>
          <w:szCs w:val="24"/>
        </w:rPr>
      </w:pPr>
    </w:p>
    <w:p w:rsidR="006C1A73" w:rsidRPr="00477009" w:rsidRDefault="006C1A73" w:rsidP="0041501A">
      <w:pPr>
        <w:pStyle w:val="a3"/>
        <w:jc w:val="center"/>
        <w:rPr>
          <w:sz w:val="24"/>
          <w:szCs w:val="24"/>
        </w:rPr>
      </w:pPr>
      <w:r w:rsidRPr="00477009">
        <w:rPr>
          <w:b/>
          <w:bCs/>
          <w:sz w:val="24"/>
          <w:szCs w:val="24"/>
        </w:rPr>
        <w:t>ОТЧЕТ</w:t>
      </w:r>
    </w:p>
    <w:p w:rsidR="006C1A73" w:rsidRPr="00477009" w:rsidRDefault="006C1A73" w:rsidP="0041501A">
      <w:pPr>
        <w:pStyle w:val="a3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по производственной общеинженерной практике</w:t>
      </w:r>
    </w:p>
    <w:p w:rsidR="006C1A73" w:rsidRPr="0039124A" w:rsidRDefault="006C1A73" w:rsidP="0041501A">
      <w:pPr>
        <w:pStyle w:val="a3"/>
        <w:jc w:val="center"/>
        <w:rPr>
          <w:sz w:val="24"/>
          <w:szCs w:val="24"/>
          <w:u w:val="single"/>
        </w:rPr>
      </w:pPr>
      <w:r w:rsidRPr="0039124A">
        <w:rPr>
          <w:sz w:val="24"/>
          <w:szCs w:val="24"/>
          <w:u w:val="single"/>
        </w:rPr>
        <w:t xml:space="preserve">в </w:t>
      </w:r>
      <w:r w:rsidR="00221592">
        <w:rPr>
          <w:sz w:val="24"/>
          <w:szCs w:val="24"/>
          <w:u w:val="single"/>
        </w:rPr>
        <w:t>ЗАО</w:t>
      </w:r>
      <w:r w:rsidR="0068788C">
        <w:rPr>
          <w:sz w:val="24"/>
          <w:szCs w:val="24"/>
          <w:u w:val="single"/>
        </w:rPr>
        <w:t xml:space="preserve"> </w:t>
      </w:r>
      <w:r w:rsidR="0068788C" w:rsidRPr="0068788C">
        <w:rPr>
          <w:sz w:val="24"/>
          <w:szCs w:val="24"/>
          <w:u w:val="single"/>
        </w:rPr>
        <w:t>“</w:t>
      </w:r>
      <w:r w:rsidR="00221592">
        <w:rPr>
          <w:sz w:val="24"/>
          <w:szCs w:val="24"/>
          <w:u w:val="single"/>
        </w:rPr>
        <w:t>Поинт Логистикс</w:t>
      </w:r>
      <w:r w:rsidR="0068788C" w:rsidRPr="0068788C">
        <w:rPr>
          <w:sz w:val="24"/>
          <w:szCs w:val="24"/>
          <w:u w:val="single"/>
        </w:rPr>
        <w:t>”</w:t>
      </w:r>
      <w:r w:rsidR="002051A2" w:rsidRPr="0039124A">
        <w:rPr>
          <w:sz w:val="24"/>
          <w:szCs w:val="24"/>
          <w:u w:val="single"/>
        </w:rPr>
        <w:t xml:space="preserve"> </w:t>
      </w:r>
    </w:p>
    <w:p w:rsidR="006C1A73" w:rsidRPr="00477009" w:rsidRDefault="000A7EE0" w:rsidP="0041501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                                   </w:t>
      </w:r>
      <w:r w:rsidR="00221592">
        <w:rPr>
          <w:sz w:val="24"/>
          <w:szCs w:val="24"/>
          <w:u w:val="single"/>
        </w:rPr>
        <w:t>20</w:t>
      </w:r>
      <w:r w:rsidR="002051A2">
        <w:rPr>
          <w:sz w:val="24"/>
          <w:szCs w:val="24"/>
          <w:u w:val="single"/>
        </w:rPr>
        <w:t>.0</w:t>
      </w:r>
      <w:r w:rsidR="00221592">
        <w:rPr>
          <w:sz w:val="24"/>
          <w:szCs w:val="24"/>
          <w:u w:val="single"/>
        </w:rPr>
        <w:t>3</w:t>
      </w:r>
      <w:r w:rsidR="002051A2">
        <w:rPr>
          <w:sz w:val="24"/>
          <w:szCs w:val="24"/>
          <w:u w:val="single"/>
        </w:rPr>
        <w:t xml:space="preserve">.17 - </w:t>
      </w:r>
      <w:r w:rsidR="00221592">
        <w:rPr>
          <w:sz w:val="24"/>
          <w:szCs w:val="24"/>
          <w:u w:val="single"/>
        </w:rPr>
        <w:t>16</w:t>
      </w:r>
      <w:r w:rsidR="0039124A">
        <w:rPr>
          <w:sz w:val="24"/>
          <w:szCs w:val="24"/>
          <w:u w:val="single"/>
        </w:rPr>
        <w:t>.0</w:t>
      </w:r>
      <w:r w:rsidR="00221592">
        <w:rPr>
          <w:sz w:val="24"/>
          <w:szCs w:val="24"/>
          <w:u w:val="single"/>
        </w:rPr>
        <w:t>4</w:t>
      </w:r>
      <w:r w:rsidR="0039124A">
        <w:rPr>
          <w:sz w:val="24"/>
          <w:szCs w:val="24"/>
          <w:u w:val="single"/>
        </w:rPr>
        <w:t>.17</w:t>
      </w:r>
      <w:r w:rsidR="006C1A73" w:rsidRPr="00477009">
        <w:rPr>
          <w:sz w:val="24"/>
          <w:szCs w:val="24"/>
        </w:rPr>
        <w:t>______________________</w:t>
      </w:r>
    </w:p>
    <w:p w:rsidR="006C1A73" w:rsidRPr="00477009" w:rsidRDefault="006C1A73" w:rsidP="0041501A">
      <w:pPr>
        <w:pStyle w:val="a3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(наименование предприятия, сроки практики)</w:t>
      </w:r>
    </w:p>
    <w:p w:rsidR="006C1A73" w:rsidRPr="00477009" w:rsidRDefault="006C1A73" w:rsidP="0041501A">
      <w:pPr>
        <w:pStyle w:val="a3"/>
        <w:jc w:val="center"/>
        <w:rPr>
          <w:sz w:val="24"/>
          <w:szCs w:val="24"/>
        </w:rPr>
      </w:pPr>
    </w:p>
    <w:p w:rsidR="006C1A73" w:rsidRPr="00477009" w:rsidRDefault="006C1A73" w:rsidP="0041501A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Исполнитель</w:t>
      </w:r>
    </w:p>
    <w:p w:rsidR="006C1A73" w:rsidRPr="00221592" w:rsidRDefault="006C1A73" w:rsidP="0041501A">
      <w:pPr>
        <w:pStyle w:val="a3"/>
        <w:ind w:left="567"/>
        <w:rPr>
          <w:sz w:val="24"/>
          <w:szCs w:val="24"/>
        </w:rPr>
      </w:pPr>
      <w:r>
        <w:rPr>
          <w:sz w:val="24"/>
          <w:szCs w:val="24"/>
        </w:rPr>
        <w:t>с</w:t>
      </w:r>
      <w:r w:rsidRPr="00477009">
        <w:rPr>
          <w:sz w:val="24"/>
          <w:szCs w:val="24"/>
        </w:rPr>
        <w:t>тудент</w:t>
      </w:r>
      <w:r>
        <w:rPr>
          <w:sz w:val="24"/>
          <w:szCs w:val="24"/>
        </w:rPr>
        <w:t xml:space="preserve"> </w:t>
      </w:r>
      <w:r w:rsidRPr="00477009">
        <w:rPr>
          <w:sz w:val="24"/>
          <w:szCs w:val="24"/>
        </w:rPr>
        <w:t xml:space="preserve">курса </w:t>
      </w:r>
      <w:r w:rsidR="00221592">
        <w:rPr>
          <w:sz w:val="24"/>
          <w:szCs w:val="24"/>
        </w:rPr>
        <w:t>4</w:t>
      </w:r>
      <w:r w:rsidRPr="00477009">
        <w:rPr>
          <w:sz w:val="24"/>
          <w:szCs w:val="24"/>
        </w:rPr>
        <w:t xml:space="preserve"> группы </w:t>
      </w:r>
      <w:r w:rsidRPr="00B60DB4"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</w:t>
      </w:r>
      <w:r w:rsidR="0068788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477009">
        <w:rPr>
          <w:sz w:val="24"/>
          <w:szCs w:val="24"/>
        </w:rPr>
        <w:t>_____</w:t>
      </w:r>
      <w:r w:rsidR="000248BD">
        <w:rPr>
          <w:sz w:val="24"/>
          <w:szCs w:val="24"/>
        </w:rPr>
        <w:t>_</w:t>
      </w:r>
      <w:r w:rsidRPr="00477009">
        <w:rPr>
          <w:sz w:val="24"/>
          <w:szCs w:val="24"/>
        </w:rPr>
        <w:t xml:space="preserve">__________     </w:t>
      </w:r>
      <w:r>
        <w:rPr>
          <w:sz w:val="24"/>
          <w:szCs w:val="24"/>
        </w:rPr>
        <w:t xml:space="preserve">                 </w:t>
      </w:r>
      <w:r w:rsidR="00221592">
        <w:rPr>
          <w:sz w:val="24"/>
          <w:szCs w:val="24"/>
          <w:u w:val="single"/>
        </w:rPr>
        <w:t>Колмаков М.В</w:t>
      </w:r>
    </w:p>
    <w:p w:rsidR="006C1A73" w:rsidRPr="00477009" w:rsidRDefault="006C1A73" w:rsidP="0041501A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           </w:t>
      </w:r>
      <w:r w:rsidRPr="00477009">
        <w:rPr>
          <w:sz w:val="24"/>
          <w:szCs w:val="24"/>
        </w:rPr>
        <w:t xml:space="preserve">(подпись, дата)  </w:t>
      </w:r>
      <w:r w:rsidR="0068788C">
        <w:rPr>
          <w:sz w:val="24"/>
          <w:szCs w:val="24"/>
        </w:rPr>
        <w:t xml:space="preserve">                              </w:t>
      </w:r>
      <w:r w:rsidRPr="00477009">
        <w:rPr>
          <w:sz w:val="24"/>
          <w:szCs w:val="24"/>
        </w:rPr>
        <w:t>(Ф.И.О.)</w:t>
      </w:r>
    </w:p>
    <w:p w:rsidR="006C1A73" w:rsidRPr="00477009" w:rsidRDefault="006C1A73" w:rsidP="0041501A">
      <w:pPr>
        <w:pStyle w:val="a3"/>
        <w:spacing w:after="0"/>
        <w:ind w:left="567"/>
        <w:rPr>
          <w:sz w:val="24"/>
          <w:szCs w:val="24"/>
        </w:rPr>
      </w:pPr>
    </w:p>
    <w:p w:rsidR="006C1A73" w:rsidRPr="00477009" w:rsidRDefault="006C1A73" w:rsidP="0041501A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практики</w:t>
      </w:r>
    </w:p>
    <w:p w:rsidR="006C1A73" w:rsidRPr="00477009" w:rsidRDefault="006C1A73" w:rsidP="0041501A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от предприятия</w:t>
      </w:r>
    </w:p>
    <w:p w:rsidR="006C1A73" w:rsidRPr="0068788C" w:rsidRDefault="000248BD" w:rsidP="0041501A">
      <w:pPr>
        <w:pStyle w:val="a3"/>
        <w:ind w:left="567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6C1A7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="006C1A73">
        <w:rPr>
          <w:sz w:val="24"/>
          <w:szCs w:val="24"/>
          <w:u w:val="single"/>
        </w:rPr>
        <w:t xml:space="preserve">                     </w:t>
      </w:r>
      <w:r w:rsidR="0068788C">
        <w:rPr>
          <w:sz w:val="24"/>
          <w:szCs w:val="24"/>
          <w:u w:val="single"/>
        </w:rPr>
        <w:t xml:space="preserve">    </w:t>
      </w:r>
      <w:r w:rsidR="006C1A73">
        <w:rPr>
          <w:sz w:val="24"/>
          <w:szCs w:val="24"/>
          <w:u w:val="single"/>
        </w:rPr>
        <w:t xml:space="preserve">     </w:t>
      </w:r>
      <w:r w:rsidR="002051A2">
        <w:rPr>
          <w:sz w:val="24"/>
          <w:szCs w:val="24"/>
        </w:rPr>
        <w:t xml:space="preserve">                   </w:t>
      </w:r>
      <w:r w:rsidR="0068788C">
        <w:rPr>
          <w:sz w:val="24"/>
          <w:szCs w:val="24"/>
        </w:rPr>
        <w:t xml:space="preserve">           </w:t>
      </w:r>
      <w:r w:rsidR="0068788C">
        <w:rPr>
          <w:sz w:val="24"/>
          <w:szCs w:val="24"/>
          <w:u w:val="single"/>
        </w:rPr>
        <w:t xml:space="preserve">                           </w:t>
      </w:r>
      <w:r w:rsidR="00221592">
        <w:rPr>
          <w:sz w:val="24"/>
          <w:szCs w:val="24"/>
          <w:u w:val="single"/>
        </w:rPr>
        <w:t xml:space="preserve">     </w:t>
      </w:r>
      <w:r w:rsidR="0068788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 w:rsidR="0068788C">
        <w:rPr>
          <w:sz w:val="24"/>
          <w:szCs w:val="24"/>
        </w:rPr>
        <w:t xml:space="preserve">     _____________ </w:t>
      </w:r>
    </w:p>
    <w:p w:rsidR="006C1A73" w:rsidRPr="00477009" w:rsidRDefault="006C1A73" w:rsidP="0041501A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 xml:space="preserve">(должность, печать предприятия)        </w:t>
      </w:r>
      <w:r>
        <w:rPr>
          <w:sz w:val="24"/>
          <w:szCs w:val="24"/>
        </w:rPr>
        <w:t xml:space="preserve"> </w:t>
      </w:r>
      <w:r w:rsidRPr="00477009">
        <w:rPr>
          <w:sz w:val="24"/>
          <w:szCs w:val="24"/>
        </w:rPr>
        <w:t xml:space="preserve">  (подпись, дата)                           </w:t>
      </w:r>
      <w:r>
        <w:rPr>
          <w:sz w:val="24"/>
          <w:szCs w:val="24"/>
        </w:rPr>
        <w:t xml:space="preserve">  </w:t>
      </w:r>
      <w:r w:rsidRPr="00477009">
        <w:rPr>
          <w:sz w:val="24"/>
          <w:szCs w:val="24"/>
        </w:rPr>
        <w:t xml:space="preserve"> (Ф.И.О.)</w:t>
      </w:r>
    </w:p>
    <w:p w:rsidR="006C1A73" w:rsidRPr="00477009" w:rsidRDefault="006C1A73" w:rsidP="0041501A">
      <w:pPr>
        <w:pStyle w:val="a3"/>
        <w:ind w:left="567"/>
        <w:rPr>
          <w:sz w:val="24"/>
          <w:szCs w:val="24"/>
        </w:rPr>
      </w:pPr>
    </w:p>
    <w:p w:rsidR="006C1A73" w:rsidRPr="00477009" w:rsidRDefault="006C1A73" w:rsidP="0041501A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практики</w:t>
      </w:r>
    </w:p>
    <w:p w:rsidR="006C1A73" w:rsidRPr="00477009" w:rsidRDefault="006C1A73" w:rsidP="0041501A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от университета</w:t>
      </w:r>
    </w:p>
    <w:p w:rsidR="006C1A73" w:rsidRPr="00477009" w:rsidRDefault="00221592" w:rsidP="0041501A">
      <w:pPr>
        <w:pStyle w:val="a3"/>
        <w:ind w:left="567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                    </w:t>
      </w:r>
      <w:r w:rsidR="006C1A73">
        <w:rPr>
          <w:sz w:val="24"/>
          <w:szCs w:val="24"/>
        </w:rPr>
        <w:t xml:space="preserve">    </w:t>
      </w:r>
      <w:r w:rsidR="0068788C">
        <w:rPr>
          <w:sz w:val="24"/>
          <w:szCs w:val="24"/>
        </w:rPr>
        <w:t xml:space="preserve">               </w:t>
      </w:r>
      <w:r w:rsidR="006C1A73" w:rsidRPr="00477009">
        <w:rPr>
          <w:sz w:val="24"/>
          <w:szCs w:val="24"/>
        </w:rPr>
        <w:t>__________</w:t>
      </w:r>
      <w:r w:rsidR="0068788C">
        <w:rPr>
          <w:sz w:val="24"/>
          <w:szCs w:val="24"/>
        </w:rPr>
        <w:t>_____</w:t>
      </w:r>
      <w:r w:rsidR="006C1A73" w:rsidRPr="00477009">
        <w:rPr>
          <w:sz w:val="24"/>
          <w:szCs w:val="24"/>
        </w:rPr>
        <w:t xml:space="preserve">    </w:t>
      </w:r>
      <w:r w:rsidR="006C1A73">
        <w:rPr>
          <w:sz w:val="24"/>
          <w:szCs w:val="24"/>
        </w:rPr>
        <w:t xml:space="preserve">                </w:t>
      </w:r>
      <w:r w:rsidR="002051A2">
        <w:rPr>
          <w:sz w:val="24"/>
          <w:szCs w:val="24"/>
        </w:rPr>
        <w:t xml:space="preserve">    </w:t>
      </w:r>
      <w:r w:rsidR="0068788C">
        <w:rPr>
          <w:sz w:val="24"/>
          <w:szCs w:val="24"/>
          <w:u w:val="single"/>
        </w:rPr>
        <w:t>Савинко А.А</w:t>
      </w:r>
      <w:r w:rsidR="006C1A7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 </w:t>
      </w:r>
      <w:r w:rsidR="006C1A73" w:rsidRPr="00477009">
        <w:rPr>
          <w:sz w:val="24"/>
          <w:szCs w:val="24"/>
        </w:rPr>
        <w:t>(должность, уч.</w:t>
      </w:r>
      <w:r w:rsidR="006C1A73">
        <w:rPr>
          <w:sz w:val="24"/>
          <w:szCs w:val="24"/>
        </w:rPr>
        <w:t xml:space="preserve"> звание)            </w:t>
      </w:r>
      <w:r w:rsidR="0068788C">
        <w:rPr>
          <w:sz w:val="24"/>
          <w:szCs w:val="24"/>
        </w:rPr>
        <w:t xml:space="preserve">        </w:t>
      </w:r>
      <w:r w:rsidR="006C1A73">
        <w:rPr>
          <w:sz w:val="24"/>
          <w:szCs w:val="24"/>
        </w:rPr>
        <w:t xml:space="preserve">    </w:t>
      </w:r>
      <w:r w:rsidR="006C1A73" w:rsidRPr="00477009">
        <w:rPr>
          <w:sz w:val="24"/>
          <w:szCs w:val="24"/>
        </w:rPr>
        <w:t xml:space="preserve">(подпись, дата)     </w:t>
      </w:r>
      <w:r w:rsidR="006C1A73">
        <w:rPr>
          <w:sz w:val="24"/>
          <w:szCs w:val="24"/>
        </w:rPr>
        <w:t xml:space="preserve">                      </w:t>
      </w:r>
      <w:r w:rsidR="006C1A73" w:rsidRPr="00477009">
        <w:rPr>
          <w:sz w:val="24"/>
          <w:szCs w:val="24"/>
        </w:rPr>
        <w:t xml:space="preserve"> </w:t>
      </w:r>
      <w:r w:rsidR="0068788C">
        <w:rPr>
          <w:sz w:val="24"/>
          <w:szCs w:val="24"/>
        </w:rPr>
        <w:t xml:space="preserve">        </w:t>
      </w:r>
      <w:r w:rsidR="006C1A73" w:rsidRPr="00477009">
        <w:rPr>
          <w:sz w:val="24"/>
          <w:szCs w:val="24"/>
        </w:rPr>
        <w:t xml:space="preserve"> (Ф.И.О.)</w:t>
      </w:r>
    </w:p>
    <w:p w:rsidR="006C1A73" w:rsidRPr="00477009" w:rsidRDefault="006C1A73" w:rsidP="0041501A">
      <w:pPr>
        <w:pStyle w:val="a3"/>
        <w:ind w:left="567"/>
        <w:rPr>
          <w:sz w:val="24"/>
          <w:szCs w:val="24"/>
        </w:rPr>
      </w:pPr>
    </w:p>
    <w:p w:rsidR="006C1A73" w:rsidRDefault="006C1A73" w:rsidP="0041501A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Отчет за</w:t>
      </w:r>
      <w:r>
        <w:rPr>
          <w:sz w:val="24"/>
          <w:szCs w:val="24"/>
        </w:rPr>
        <w:t>щищен с оценкой _______________</w:t>
      </w:r>
    </w:p>
    <w:p w:rsidR="006C1A73" w:rsidRPr="00477009" w:rsidRDefault="006C1A73" w:rsidP="0041501A">
      <w:pPr>
        <w:pStyle w:val="a3"/>
        <w:ind w:left="567"/>
        <w:rPr>
          <w:sz w:val="24"/>
          <w:szCs w:val="24"/>
        </w:rPr>
      </w:pPr>
    </w:p>
    <w:p w:rsidR="006C1A73" w:rsidRDefault="006C1A73" w:rsidP="0041501A">
      <w:pPr>
        <w:spacing w:line="240" w:lineRule="auto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Минск 20</w:t>
      </w:r>
      <w:r w:rsidR="002051A2">
        <w:rPr>
          <w:sz w:val="24"/>
          <w:szCs w:val="24"/>
        </w:rPr>
        <w:t>17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87553918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  <w:sz w:val="28"/>
          <w:szCs w:val="20"/>
        </w:rPr>
      </w:sdtEndPr>
      <w:sdtContent>
        <w:p w:rsidR="0041501A" w:rsidRPr="00434E66" w:rsidRDefault="0041501A" w:rsidP="0041501A">
          <w:pPr>
            <w:pStyle w:val="a5"/>
            <w:numPr>
              <w:ilvl w:val="0"/>
              <w:numId w:val="0"/>
            </w:numPr>
            <w:spacing w:before="0" w:after="360" w:line="240" w:lineRule="auto"/>
            <w:ind w:firstLine="851"/>
            <w:jc w:val="center"/>
            <w:rPr>
              <w:rFonts w:cs="Times New Roman"/>
              <w:b w:val="0"/>
              <w:color w:val="auto"/>
              <w:szCs w:val="28"/>
            </w:rPr>
          </w:pPr>
          <w:r>
            <w:rPr>
              <w:rFonts w:cs="Times New Roman"/>
              <w:color w:val="auto"/>
            </w:rPr>
            <w:t>Содержание</w:t>
          </w:r>
        </w:p>
        <w:p w:rsidR="000248BD" w:rsidRPr="000248BD" w:rsidRDefault="0041501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434E66">
            <w:rPr>
              <w:rFonts w:cs="Times New Roman"/>
              <w:szCs w:val="28"/>
            </w:rPr>
            <w:fldChar w:fldCharType="begin"/>
          </w:r>
          <w:r w:rsidRPr="00434E66">
            <w:rPr>
              <w:rFonts w:cs="Times New Roman"/>
              <w:szCs w:val="28"/>
            </w:rPr>
            <w:instrText xml:space="preserve"> TOC \o "1-3" \h \z \u </w:instrText>
          </w:r>
          <w:r w:rsidRPr="00434E66">
            <w:rPr>
              <w:rFonts w:cs="Times New Roman"/>
              <w:szCs w:val="28"/>
            </w:rPr>
            <w:fldChar w:fldCharType="separate"/>
          </w:r>
          <w:hyperlink w:anchor="_Toc479677444" w:history="1">
            <w:r w:rsidR="000248BD" w:rsidRPr="000248BD">
              <w:rPr>
                <w:rStyle w:val="a6"/>
                <w:rFonts w:cs="Times New Roman"/>
                <w:b/>
                <w:noProof/>
              </w:rPr>
              <w:t>1.</w:t>
            </w:r>
            <w:r w:rsidR="000248BD"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0248BD" w:rsidRPr="000248BD">
              <w:rPr>
                <w:rStyle w:val="a6"/>
                <w:rFonts w:cs="Times New Roman"/>
                <w:b/>
                <w:noProof/>
              </w:rPr>
              <w:t>Общая характеристика предприятия</w:t>
            </w:r>
            <w:r w:rsidR="000248BD" w:rsidRPr="000248BD">
              <w:rPr>
                <w:b/>
                <w:noProof/>
                <w:webHidden/>
              </w:rPr>
              <w:tab/>
            </w:r>
            <w:r w:rsidR="000248BD" w:rsidRPr="000248BD">
              <w:rPr>
                <w:b/>
                <w:noProof/>
                <w:webHidden/>
              </w:rPr>
              <w:fldChar w:fldCharType="begin"/>
            </w:r>
            <w:r w:rsidR="000248BD" w:rsidRPr="000248BD">
              <w:rPr>
                <w:b/>
                <w:noProof/>
                <w:webHidden/>
              </w:rPr>
              <w:instrText xml:space="preserve"> PAGEREF _Toc479677444 \h </w:instrText>
            </w:r>
            <w:r w:rsidR="000248BD" w:rsidRPr="000248BD">
              <w:rPr>
                <w:b/>
                <w:noProof/>
                <w:webHidden/>
              </w:rPr>
            </w:r>
            <w:r w:rsidR="000248BD" w:rsidRPr="000248BD">
              <w:rPr>
                <w:b/>
                <w:noProof/>
                <w:webHidden/>
              </w:rPr>
              <w:fldChar w:fldCharType="separate"/>
            </w:r>
            <w:r w:rsidR="000248BD" w:rsidRPr="000248BD">
              <w:rPr>
                <w:b/>
                <w:noProof/>
                <w:webHidden/>
              </w:rPr>
              <w:t>3</w:t>
            </w:r>
            <w:r w:rsidR="000248BD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5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1.1 Общие сведения о предприятии, его структуре.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_Toc479677445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6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1.2 Применяемые информационные технологии.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_Toc479677446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7" w:history="1">
            <w:r w:rsidRPr="000248BD">
              <w:rPr>
                <w:rStyle w:val="a6"/>
                <w:rFonts w:cs="Times New Roman"/>
                <w:b/>
                <w:noProof/>
              </w:rPr>
              <w:t>1.3 Разрабатываемое или применяемое ПО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_Toc479677447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8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1.4 Методы управления проектами.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_Toc479677448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5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9" w:history="1">
            <w:r w:rsidRPr="000248BD">
              <w:rPr>
                <w:rStyle w:val="a6"/>
                <w:rFonts w:cs="Times New Roman"/>
                <w:b/>
                <w:noProof/>
              </w:rPr>
              <w:t>Введение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_Toc479677449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6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0" w:history="1">
            <w:r w:rsidRPr="000248BD">
              <w:rPr>
                <w:rStyle w:val="a6"/>
                <w:rFonts w:cs="Times New Roman"/>
                <w:b/>
                <w:noProof/>
              </w:rPr>
              <w:t>2.</w:t>
            </w:r>
            <w:r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0248BD">
              <w:rPr>
                <w:rStyle w:val="a6"/>
                <w:rFonts w:cs="Times New Roman"/>
                <w:b/>
                <w:noProof/>
              </w:rPr>
              <w:t>Аналитический обзор литературы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_Toc479677450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7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1" w:history="1">
            <w:r w:rsidRPr="000248BD">
              <w:rPr>
                <w:rStyle w:val="a6"/>
                <w:rFonts w:cs="Times New Roman"/>
                <w:b/>
                <w:bCs/>
                <w:noProof/>
                <w:shd w:val="clear" w:color="auto" w:fill="FFFFFF"/>
              </w:rPr>
              <w:t>2.1 СУБД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_Toc479677451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7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2" w:history="1">
            <w:r w:rsidRPr="000248BD">
              <w:rPr>
                <w:rStyle w:val="a6"/>
                <w:rFonts w:cs="Times New Roman"/>
                <w:b/>
                <w:noProof/>
              </w:rPr>
              <w:t>2.2 Среда разработки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_Toc479677452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7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3" w:history="1">
            <w:r w:rsidRPr="000248BD">
              <w:rPr>
                <w:rStyle w:val="a6"/>
                <w:rFonts w:cs="Times New Roman"/>
                <w:b/>
                <w:noProof/>
              </w:rPr>
              <w:t>3.</w:t>
            </w:r>
            <w:r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0248BD">
              <w:rPr>
                <w:rStyle w:val="a6"/>
                <w:rFonts w:cs="Times New Roman"/>
                <w:b/>
                <w:noProof/>
              </w:rPr>
              <w:t>Патентный поиск и аналоги программного обеспечения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_Toc479677453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8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4" w:history="1">
            <w:r w:rsidRPr="000248BD">
              <w:rPr>
                <w:rStyle w:val="a6"/>
                <w:b/>
                <w:noProof/>
              </w:rPr>
              <w:t>3.1 Программное обеспечение мониторинга заданий резервного копирования (Simple Backup Monitor IT)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_Toc479677454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9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5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 xml:space="preserve">3.2  </w:t>
            </w:r>
            <w:r w:rsidRPr="000248BD">
              <w:rPr>
                <w:rStyle w:val="a6"/>
                <w:rFonts w:cs="Times New Roman"/>
                <w:b/>
                <w:noProof/>
              </w:rPr>
              <w:t>Программа для разработки и администрирования баз данных InterBase/Firebird "EMS SQL Manager for InterBase/Firebird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_Toc479677455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9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6" w:history="1">
            <w:r w:rsidRPr="000248BD">
              <w:rPr>
                <w:rStyle w:val="a6"/>
                <w:b/>
                <w:noProof/>
              </w:rPr>
              <w:t>3.3 Программное средство «Система управления базами данных Синтез»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_Toc479677456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10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Pr="000248BD" w:rsidRDefault="00024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7" w:history="1">
            <w:r w:rsidRPr="000248BD">
              <w:rPr>
                <w:rStyle w:val="a6"/>
                <w:rFonts w:cs="Times New Roman"/>
                <w:b/>
                <w:noProof/>
              </w:rPr>
              <w:t>Заключение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_Toc479677457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11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248BD" w:rsidRDefault="00024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677458" w:history="1">
            <w:r w:rsidRPr="000248BD">
              <w:rPr>
                <w:rStyle w:val="a6"/>
                <w:b/>
                <w:noProof/>
              </w:rPr>
              <w:t>Список используемых источников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_Toc479677458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12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41501A" w:rsidRDefault="0041501A" w:rsidP="0041501A">
          <w:pPr>
            <w:spacing w:after="0" w:line="240" w:lineRule="auto"/>
            <w:ind w:firstLine="851"/>
            <w:rPr>
              <w:bCs/>
            </w:rPr>
          </w:pPr>
          <w:r w:rsidRPr="00434E66">
            <w:rPr>
              <w:b/>
              <w:bCs/>
              <w:szCs w:val="28"/>
            </w:rPr>
            <w:fldChar w:fldCharType="end"/>
          </w:r>
        </w:p>
      </w:sdtContent>
    </w:sdt>
    <w:p w:rsidR="006C1A73" w:rsidRDefault="006C1A73" w:rsidP="0041501A">
      <w:pPr>
        <w:spacing w:after="160" w:line="240" w:lineRule="auto"/>
        <w:rPr>
          <w:sz w:val="24"/>
          <w:szCs w:val="24"/>
        </w:rPr>
      </w:pPr>
    </w:p>
    <w:p w:rsidR="006C1A73" w:rsidRDefault="006C1A73" w:rsidP="0041501A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1EF4" w:rsidRPr="00A860BD" w:rsidRDefault="00CA1EF4" w:rsidP="00A860BD">
      <w:pPr>
        <w:pStyle w:val="1"/>
        <w:spacing w:before="0" w:line="240" w:lineRule="auto"/>
        <w:ind w:firstLine="709"/>
        <w:jc w:val="both"/>
        <w:rPr>
          <w:rFonts w:cs="Times New Roman"/>
          <w:b w:val="0"/>
          <w:color w:val="auto"/>
          <w:szCs w:val="28"/>
        </w:rPr>
      </w:pPr>
      <w:bookmarkStart w:id="0" w:name="_Toc479677444"/>
      <w:r w:rsidRPr="00A860BD">
        <w:rPr>
          <w:rFonts w:cs="Times New Roman"/>
          <w:color w:val="auto"/>
          <w:szCs w:val="28"/>
        </w:rPr>
        <w:lastRenderedPageBreak/>
        <w:t>Общая характеристика предприятия</w:t>
      </w:r>
      <w:bookmarkEnd w:id="0"/>
    </w:p>
    <w:p w:rsidR="00CA1EF4" w:rsidRPr="00A860BD" w:rsidRDefault="002B7BC4" w:rsidP="00A860B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" w:name="_Toc479677445"/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1.1</w:t>
      </w:r>
      <w:r w:rsidR="00CA1EF4"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Общие сведения о предприятии, его структуре.</w:t>
      </w:r>
      <w:bookmarkEnd w:id="1"/>
    </w:p>
    <w:p w:rsidR="00CA1EF4" w:rsidRPr="00A860BD" w:rsidRDefault="00CA1EF4" w:rsidP="00A860B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/>
          <w:szCs w:val="28"/>
          <w:lang w:eastAsia="ru-RU"/>
        </w:rPr>
      </w:pPr>
      <w:r w:rsidRPr="00A860BD">
        <w:rPr>
          <w:rFonts w:eastAsia="Times New Roman"/>
          <w:b/>
          <w:bCs/>
          <w:szCs w:val="28"/>
          <w:bdr w:val="none" w:sz="0" w:space="0" w:color="auto" w:frame="1"/>
          <w:lang w:eastAsia="ru-RU"/>
        </w:rPr>
        <w:t>Point Logistics</w:t>
      </w:r>
      <w:r w:rsidRPr="00A860BD">
        <w:rPr>
          <w:rFonts w:eastAsia="Times New Roman"/>
          <w:szCs w:val="28"/>
          <w:lang w:eastAsia="ru-RU"/>
        </w:rPr>
        <w:t> ока</w:t>
      </w:r>
      <w:r w:rsidRPr="00A860BD">
        <w:rPr>
          <w:rFonts w:eastAsia="Times New Roman"/>
          <w:szCs w:val="28"/>
          <w:lang w:eastAsia="ru-RU"/>
        </w:rPr>
        <w:softHyphen/>
        <w:t>зы</w:t>
      </w:r>
      <w:r w:rsidRPr="00A860BD">
        <w:rPr>
          <w:rFonts w:eastAsia="Times New Roman"/>
          <w:szCs w:val="28"/>
          <w:lang w:eastAsia="ru-RU"/>
        </w:rPr>
        <w:softHyphen/>
        <w:t>ва</w:t>
      </w:r>
      <w:r w:rsidRPr="00A860BD">
        <w:rPr>
          <w:rFonts w:eastAsia="Times New Roman"/>
          <w:szCs w:val="28"/>
          <w:lang w:eastAsia="ru-RU"/>
        </w:rPr>
        <w:softHyphen/>
        <w:t>ет ком</w:t>
      </w:r>
      <w:r w:rsidRPr="00A860BD">
        <w:rPr>
          <w:rFonts w:eastAsia="Times New Roman"/>
          <w:szCs w:val="28"/>
          <w:lang w:eastAsia="ru-RU"/>
        </w:rPr>
        <w:softHyphen/>
        <w:t>плекс ло</w:t>
      </w:r>
      <w:r w:rsidRPr="00A860BD">
        <w:rPr>
          <w:rFonts w:eastAsia="Times New Roman"/>
          <w:szCs w:val="28"/>
          <w:lang w:eastAsia="ru-RU"/>
        </w:rPr>
        <w:softHyphen/>
        <w:t>ги</w:t>
      </w:r>
      <w:r w:rsidRPr="00A860BD">
        <w:rPr>
          <w:rFonts w:eastAsia="Times New Roman"/>
          <w:szCs w:val="28"/>
          <w:lang w:eastAsia="ru-RU"/>
        </w:rPr>
        <w:softHyphen/>
        <w:t>сти</w:t>
      </w:r>
      <w:r w:rsidRPr="00A860BD">
        <w:rPr>
          <w:rFonts w:eastAsia="Times New Roman"/>
          <w:szCs w:val="28"/>
          <w:lang w:eastAsia="ru-RU"/>
        </w:rPr>
        <w:softHyphen/>
        <w:t>че</w:t>
      </w:r>
      <w:r w:rsidRPr="00A860BD">
        <w:rPr>
          <w:rFonts w:eastAsia="Times New Roman"/>
          <w:szCs w:val="28"/>
          <w:lang w:eastAsia="ru-RU"/>
        </w:rPr>
        <w:softHyphen/>
        <w:t>ских услуг, ко</w:t>
      </w:r>
      <w:r w:rsidRPr="00A860BD">
        <w:rPr>
          <w:rFonts w:eastAsia="Times New Roman"/>
          <w:szCs w:val="28"/>
          <w:lang w:eastAsia="ru-RU"/>
        </w:rPr>
        <w:softHyphen/>
        <w:t>то</w:t>
      </w:r>
      <w:r w:rsidRPr="00A860BD">
        <w:rPr>
          <w:rFonts w:eastAsia="Times New Roman"/>
          <w:szCs w:val="28"/>
          <w:lang w:eastAsia="ru-RU"/>
        </w:rPr>
        <w:softHyphen/>
        <w:t>рые могут эф</w:t>
      </w:r>
      <w:r w:rsidRPr="00A860BD">
        <w:rPr>
          <w:rFonts w:eastAsia="Times New Roman"/>
          <w:szCs w:val="28"/>
          <w:lang w:eastAsia="ru-RU"/>
        </w:rPr>
        <w:softHyphen/>
        <w:t>фек</w:t>
      </w:r>
      <w:r w:rsidRPr="00A860BD">
        <w:rPr>
          <w:rFonts w:eastAsia="Times New Roman"/>
          <w:szCs w:val="28"/>
          <w:lang w:eastAsia="ru-RU"/>
        </w:rPr>
        <w:softHyphen/>
        <w:t>тив</w:t>
      </w:r>
      <w:r w:rsidRPr="00A860BD">
        <w:rPr>
          <w:rFonts w:eastAsia="Times New Roman"/>
          <w:szCs w:val="28"/>
          <w:lang w:eastAsia="ru-RU"/>
        </w:rPr>
        <w:softHyphen/>
        <w:t>но ин</w:t>
      </w:r>
      <w:r w:rsidRPr="00A860BD">
        <w:rPr>
          <w:rFonts w:eastAsia="Times New Roman"/>
          <w:szCs w:val="28"/>
          <w:lang w:eastAsia="ru-RU"/>
        </w:rPr>
        <w:softHyphen/>
        <w:t>те</w:t>
      </w:r>
      <w:r w:rsidRPr="00A860BD">
        <w:rPr>
          <w:rFonts w:eastAsia="Times New Roman"/>
          <w:szCs w:val="28"/>
          <w:lang w:eastAsia="ru-RU"/>
        </w:rPr>
        <w:softHyphen/>
        <w:t>гри</w:t>
      </w:r>
      <w:r w:rsidRPr="00A860BD">
        <w:rPr>
          <w:rFonts w:eastAsia="Times New Roman"/>
          <w:szCs w:val="28"/>
          <w:lang w:eastAsia="ru-RU"/>
        </w:rPr>
        <w:softHyphen/>
        <w:t>ро</w:t>
      </w:r>
      <w:r w:rsidRPr="00A860BD">
        <w:rPr>
          <w:rFonts w:eastAsia="Times New Roman"/>
          <w:szCs w:val="28"/>
          <w:lang w:eastAsia="ru-RU"/>
        </w:rPr>
        <w:softHyphen/>
        <w:t>вать</w:t>
      </w:r>
      <w:r w:rsidRPr="00A860BD">
        <w:rPr>
          <w:rFonts w:eastAsia="Times New Roman"/>
          <w:szCs w:val="28"/>
          <w:lang w:eastAsia="ru-RU"/>
        </w:rPr>
        <w:softHyphen/>
        <w:t>ся в ра</w:t>
      </w:r>
      <w:r w:rsidRPr="00A860BD">
        <w:rPr>
          <w:rFonts w:eastAsia="Times New Roman"/>
          <w:szCs w:val="28"/>
          <w:lang w:eastAsia="ru-RU"/>
        </w:rPr>
        <w:softHyphen/>
        <w:t>бо</w:t>
      </w:r>
      <w:r w:rsidRPr="00A860BD">
        <w:rPr>
          <w:rFonts w:eastAsia="Times New Roman"/>
          <w:szCs w:val="28"/>
          <w:lang w:eastAsia="ru-RU"/>
        </w:rPr>
        <w:softHyphen/>
        <w:t>чие схемы и биз</w:t>
      </w:r>
      <w:r w:rsidRPr="00A860BD">
        <w:rPr>
          <w:rFonts w:eastAsia="Times New Roman"/>
          <w:szCs w:val="28"/>
          <w:lang w:eastAsia="ru-RU"/>
        </w:rPr>
        <w:softHyphen/>
        <w:t>нес-про</w:t>
      </w:r>
      <w:r w:rsidRPr="00A860BD">
        <w:rPr>
          <w:rFonts w:eastAsia="Times New Roman"/>
          <w:szCs w:val="28"/>
          <w:lang w:eastAsia="ru-RU"/>
        </w:rPr>
        <w:softHyphen/>
        <w:t>цес</w:t>
      </w:r>
      <w:r w:rsidRPr="00A860BD">
        <w:rPr>
          <w:rFonts w:eastAsia="Times New Roman"/>
          <w:szCs w:val="28"/>
          <w:lang w:eastAsia="ru-RU"/>
        </w:rPr>
        <w:softHyphen/>
        <w:t>сы Вашей ком</w:t>
      </w:r>
      <w:r w:rsidRPr="00A860BD">
        <w:rPr>
          <w:rFonts w:eastAsia="Times New Roman"/>
          <w:szCs w:val="28"/>
          <w:lang w:eastAsia="ru-RU"/>
        </w:rPr>
        <w:softHyphen/>
        <w:t>па</w:t>
      </w:r>
      <w:r w:rsidRPr="00A860BD">
        <w:rPr>
          <w:rFonts w:eastAsia="Times New Roman"/>
          <w:szCs w:val="28"/>
          <w:lang w:eastAsia="ru-RU"/>
        </w:rPr>
        <w:softHyphen/>
        <w:t>нии. </w:t>
      </w:r>
      <w:r w:rsidRPr="00A860BD">
        <w:rPr>
          <w:rFonts w:eastAsia="Times New Roman"/>
          <w:b/>
          <w:bCs/>
          <w:szCs w:val="28"/>
          <w:bdr w:val="none" w:sz="0" w:space="0" w:color="auto" w:frame="1"/>
          <w:lang w:eastAsia="ru-RU"/>
        </w:rPr>
        <w:t>Point Logistics</w:t>
      </w:r>
      <w:r w:rsidRPr="00A860BD">
        <w:rPr>
          <w:rFonts w:eastAsia="Times New Roman"/>
          <w:szCs w:val="28"/>
          <w:lang w:eastAsia="ru-RU"/>
        </w:rPr>
        <w:t> ста</w:t>
      </w:r>
      <w:r w:rsidRPr="00A860BD">
        <w:rPr>
          <w:rFonts w:eastAsia="Times New Roman"/>
          <w:szCs w:val="28"/>
          <w:lang w:eastAsia="ru-RU"/>
        </w:rPr>
        <w:softHyphen/>
        <w:t>нет вашим парт</w:t>
      </w:r>
      <w:r w:rsidRPr="00A860BD">
        <w:rPr>
          <w:rFonts w:eastAsia="Times New Roman"/>
          <w:szCs w:val="28"/>
          <w:lang w:eastAsia="ru-RU"/>
        </w:rPr>
        <w:softHyphen/>
        <w:t>не</w:t>
      </w:r>
      <w:r w:rsidRPr="00A860BD">
        <w:rPr>
          <w:rFonts w:eastAsia="Times New Roman"/>
          <w:szCs w:val="28"/>
          <w:lang w:eastAsia="ru-RU"/>
        </w:rPr>
        <w:softHyphen/>
        <w:t>ром, ко</w:t>
      </w:r>
      <w:r w:rsidRPr="00A860BD">
        <w:rPr>
          <w:rFonts w:eastAsia="Times New Roman"/>
          <w:szCs w:val="28"/>
          <w:lang w:eastAsia="ru-RU"/>
        </w:rPr>
        <w:softHyphen/>
        <w:t>то</w:t>
      </w:r>
      <w:r w:rsidRPr="00A860BD">
        <w:rPr>
          <w:rFonts w:eastAsia="Times New Roman"/>
          <w:szCs w:val="28"/>
          <w:lang w:eastAsia="ru-RU"/>
        </w:rPr>
        <w:softHyphen/>
        <w:t>рый решит по</w:t>
      </w:r>
      <w:r w:rsidRPr="00A860BD">
        <w:rPr>
          <w:rFonts w:eastAsia="Times New Roman"/>
          <w:szCs w:val="28"/>
          <w:lang w:eastAsia="ru-RU"/>
        </w:rPr>
        <w:softHyphen/>
        <w:t>став</w:t>
      </w:r>
      <w:r w:rsidRPr="00A860BD">
        <w:rPr>
          <w:rFonts w:eastAsia="Times New Roman"/>
          <w:szCs w:val="28"/>
          <w:lang w:eastAsia="ru-RU"/>
        </w:rPr>
        <w:softHyphen/>
        <w:t>лен</w:t>
      </w:r>
      <w:r w:rsidRPr="00A860BD">
        <w:rPr>
          <w:rFonts w:eastAsia="Times New Roman"/>
          <w:szCs w:val="28"/>
          <w:lang w:eastAsia="ru-RU"/>
        </w:rPr>
        <w:softHyphen/>
        <w:t>ные за</w:t>
      </w:r>
      <w:r w:rsidRPr="00A860BD">
        <w:rPr>
          <w:rFonts w:eastAsia="Times New Roman"/>
          <w:szCs w:val="28"/>
          <w:lang w:eastAsia="ru-RU"/>
        </w:rPr>
        <w:softHyphen/>
        <w:t>да</w:t>
      </w:r>
      <w:r w:rsidRPr="00A860BD">
        <w:rPr>
          <w:rFonts w:eastAsia="Times New Roman"/>
          <w:szCs w:val="28"/>
          <w:lang w:eastAsia="ru-RU"/>
        </w:rPr>
        <w:softHyphen/>
        <w:t>чи по об</w:t>
      </w:r>
      <w:r w:rsidRPr="00A860BD">
        <w:rPr>
          <w:rFonts w:eastAsia="Times New Roman"/>
          <w:szCs w:val="28"/>
          <w:lang w:eastAsia="ru-RU"/>
        </w:rPr>
        <w:softHyphen/>
        <w:t>ра</w:t>
      </w:r>
      <w:r w:rsidRPr="00A860BD">
        <w:rPr>
          <w:rFonts w:eastAsia="Times New Roman"/>
          <w:szCs w:val="28"/>
          <w:lang w:eastAsia="ru-RU"/>
        </w:rPr>
        <w:softHyphen/>
        <w:t>бот</w:t>
      </w:r>
      <w:r w:rsidRPr="00A860BD">
        <w:rPr>
          <w:rFonts w:eastAsia="Times New Roman"/>
          <w:szCs w:val="28"/>
          <w:lang w:eastAsia="ru-RU"/>
        </w:rPr>
        <w:softHyphen/>
        <w:t>ке и хра</w:t>
      </w:r>
      <w:r w:rsidRPr="00A860BD">
        <w:rPr>
          <w:rFonts w:eastAsia="Times New Roman"/>
          <w:szCs w:val="28"/>
          <w:lang w:eastAsia="ru-RU"/>
        </w:rPr>
        <w:softHyphen/>
        <w:t>не</w:t>
      </w:r>
      <w:r w:rsidRPr="00A860BD">
        <w:rPr>
          <w:rFonts w:eastAsia="Times New Roman"/>
          <w:szCs w:val="28"/>
          <w:lang w:eastAsia="ru-RU"/>
        </w:rPr>
        <w:softHyphen/>
        <w:t>нию гру</w:t>
      </w:r>
      <w:r w:rsidRPr="00A860BD">
        <w:rPr>
          <w:rFonts w:eastAsia="Times New Roman"/>
          <w:szCs w:val="28"/>
          <w:lang w:eastAsia="ru-RU"/>
        </w:rPr>
        <w:softHyphen/>
        <w:t>зов.</w:t>
      </w:r>
    </w:p>
    <w:p w:rsidR="00CA1EF4" w:rsidRPr="00A860BD" w:rsidRDefault="00CA1EF4" w:rsidP="000248BD">
      <w:pPr>
        <w:rPr>
          <w:rFonts w:eastAsia="Times New Roman"/>
          <w:b/>
          <w:bCs/>
          <w:szCs w:val="28"/>
          <w:lang w:eastAsia="ru-RU"/>
        </w:rPr>
      </w:pPr>
      <w:r w:rsidRPr="00A860BD">
        <w:rPr>
          <w:rFonts w:eastAsia="Times New Roman"/>
          <w:b/>
          <w:bCs/>
          <w:szCs w:val="28"/>
          <w:lang w:eastAsia="ru-RU"/>
        </w:rPr>
        <w:t>Услу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ги ло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ги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сти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че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ско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го цен</w:t>
      </w:r>
      <w:r w:rsidRPr="00A860BD">
        <w:rPr>
          <w:rFonts w:eastAsia="Times New Roman"/>
          <w:b/>
          <w:bCs/>
          <w:szCs w:val="28"/>
          <w:lang w:eastAsia="ru-RU"/>
        </w:rPr>
        <w:softHyphen/>
        <w:t>тра</w:t>
      </w:r>
    </w:p>
    <w:p w:rsidR="00CA1EF4" w:rsidRPr="00A860BD" w:rsidRDefault="00CA1EF4" w:rsidP="00A860B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/>
          <w:szCs w:val="28"/>
          <w:lang w:eastAsia="ru-RU"/>
        </w:rPr>
      </w:pPr>
      <w:r w:rsidRPr="00A860BD">
        <w:rPr>
          <w:rFonts w:eastAsia="Times New Roman"/>
          <w:szCs w:val="28"/>
          <w:lang w:eastAsia="ru-RU"/>
        </w:rPr>
        <w:t>Склад</w:t>
      </w:r>
      <w:r w:rsidRPr="00A860BD">
        <w:rPr>
          <w:rFonts w:eastAsia="Times New Roman"/>
          <w:szCs w:val="28"/>
          <w:lang w:eastAsia="ru-RU"/>
        </w:rPr>
        <w:softHyphen/>
        <w:t>ское хра</w:t>
      </w:r>
      <w:r w:rsidRPr="00A860BD">
        <w:rPr>
          <w:rFonts w:eastAsia="Times New Roman"/>
          <w:szCs w:val="28"/>
          <w:lang w:eastAsia="ru-RU"/>
        </w:rPr>
        <w:softHyphen/>
        <w:t>не</w:t>
      </w:r>
      <w:r w:rsidRPr="00A860BD">
        <w:rPr>
          <w:rFonts w:eastAsia="Times New Roman"/>
          <w:szCs w:val="28"/>
          <w:lang w:eastAsia="ru-RU"/>
        </w:rPr>
        <w:softHyphen/>
        <w:t>ние: склад клас</w:t>
      </w:r>
      <w:r w:rsidRPr="00A860BD">
        <w:rPr>
          <w:rFonts w:eastAsia="Times New Roman"/>
          <w:szCs w:val="28"/>
          <w:lang w:eastAsia="ru-RU"/>
        </w:rPr>
        <w:softHyphen/>
        <w:t>са «А» в окрест</w:t>
      </w:r>
      <w:r w:rsidRPr="00A860BD">
        <w:rPr>
          <w:rFonts w:eastAsia="Times New Roman"/>
          <w:szCs w:val="28"/>
          <w:lang w:eastAsia="ru-RU"/>
        </w:rPr>
        <w:softHyphen/>
        <w:t>но</w:t>
      </w:r>
      <w:r w:rsidRPr="00A860BD">
        <w:rPr>
          <w:rFonts w:eastAsia="Times New Roman"/>
          <w:szCs w:val="28"/>
          <w:lang w:eastAsia="ru-RU"/>
        </w:rPr>
        <w:softHyphen/>
        <w:t>стях Мин</w:t>
      </w:r>
      <w:r w:rsidRPr="00A860BD">
        <w:rPr>
          <w:rFonts w:eastAsia="Times New Roman"/>
          <w:szCs w:val="28"/>
          <w:lang w:eastAsia="ru-RU"/>
        </w:rPr>
        <w:softHyphen/>
        <w:t>ска пло</w:t>
      </w:r>
      <w:r w:rsidRPr="00A860BD">
        <w:rPr>
          <w:rFonts w:eastAsia="Times New Roman"/>
          <w:szCs w:val="28"/>
          <w:lang w:eastAsia="ru-RU"/>
        </w:rPr>
        <w:softHyphen/>
        <w:t>ща</w:t>
      </w:r>
      <w:r w:rsidRPr="00A860BD">
        <w:rPr>
          <w:rFonts w:eastAsia="Times New Roman"/>
          <w:szCs w:val="28"/>
          <w:lang w:eastAsia="ru-RU"/>
        </w:rPr>
        <w:softHyphen/>
        <w:t>дью более 40 000 кв. м, со</w:t>
      </w:r>
      <w:r w:rsidRPr="00A860BD">
        <w:rPr>
          <w:rFonts w:eastAsia="Times New Roman"/>
          <w:szCs w:val="28"/>
          <w:lang w:eastAsia="ru-RU"/>
        </w:rPr>
        <w:softHyphen/>
        <w:t>вре</w:t>
      </w:r>
      <w:r w:rsidRPr="00A860BD">
        <w:rPr>
          <w:rFonts w:eastAsia="Times New Roman"/>
          <w:szCs w:val="28"/>
          <w:lang w:eastAsia="ru-RU"/>
        </w:rPr>
        <w:softHyphen/>
        <w:t>мен</w:t>
      </w:r>
      <w:r w:rsidRPr="00A860BD">
        <w:rPr>
          <w:rFonts w:eastAsia="Times New Roman"/>
          <w:szCs w:val="28"/>
          <w:lang w:eastAsia="ru-RU"/>
        </w:rPr>
        <w:softHyphen/>
        <w:t>ная ин</w:t>
      </w:r>
      <w:r w:rsidRPr="00A860BD">
        <w:rPr>
          <w:rFonts w:eastAsia="Times New Roman"/>
          <w:szCs w:val="28"/>
          <w:lang w:eastAsia="ru-RU"/>
        </w:rPr>
        <w:softHyphen/>
        <w:t>фра</w:t>
      </w:r>
      <w:r w:rsidRPr="00A860BD">
        <w:rPr>
          <w:rFonts w:eastAsia="Times New Roman"/>
          <w:szCs w:val="28"/>
          <w:lang w:eastAsia="ru-RU"/>
        </w:rPr>
        <w:softHyphen/>
        <w:t>струк</w:t>
      </w:r>
      <w:r w:rsidRPr="00A860BD">
        <w:rPr>
          <w:rFonts w:eastAsia="Times New Roman"/>
          <w:szCs w:val="28"/>
          <w:lang w:eastAsia="ru-RU"/>
        </w:rPr>
        <w:softHyphen/>
        <w:t>ту</w:t>
      </w:r>
      <w:r w:rsidRPr="00A860BD">
        <w:rPr>
          <w:rFonts w:eastAsia="Times New Roman"/>
          <w:szCs w:val="28"/>
          <w:lang w:eastAsia="ru-RU"/>
        </w:rPr>
        <w:softHyphen/>
        <w:t>ра и склад</w:t>
      </w:r>
      <w:r w:rsidRPr="00A860BD">
        <w:rPr>
          <w:rFonts w:eastAsia="Times New Roman"/>
          <w:szCs w:val="28"/>
          <w:lang w:eastAsia="ru-RU"/>
        </w:rPr>
        <w:softHyphen/>
        <w:t>ская тех</w:t>
      </w:r>
      <w:r w:rsidRPr="00A860BD">
        <w:rPr>
          <w:rFonts w:eastAsia="Times New Roman"/>
          <w:szCs w:val="28"/>
          <w:lang w:eastAsia="ru-RU"/>
        </w:rPr>
        <w:softHyphen/>
        <w:t>ни</w:t>
      </w:r>
      <w:r w:rsidRPr="00A860BD">
        <w:rPr>
          <w:rFonts w:eastAsia="Times New Roman"/>
          <w:szCs w:val="28"/>
          <w:lang w:eastAsia="ru-RU"/>
        </w:rPr>
        <w:softHyphen/>
        <w:t>ка, ли</w:t>
      </w:r>
      <w:r w:rsidRPr="00A860BD">
        <w:rPr>
          <w:rFonts w:eastAsia="Times New Roman"/>
          <w:szCs w:val="28"/>
          <w:lang w:eastAsia="ru-RU"/>
        </w:rPr>
        <w:softHyphen/>
        <w:t>цен</w:t>
      </w:r>
      <w:r w:rsidRPr="00A860BD">
        <w:rPr>
          <w:rFonts w:eastAsia="Times New Roman"/>
          <w:szCs w:val="28"/>
          <w:lang w:eastAsia="ru-RU"/>
        </w:rPr>
        <w:softHyphen/>
        <w:t>зия на хра</w:t>
      </w:r>
      <w:r w:rsidRPr="00A860BD">
        <w:rPr>
          <w:rFonts w:eastAsia="Times New Roman"/>
          <w:szCs w:val="28"/>
          <w:lang w:eastAsia="ru-RU"/>
        </w:rPr>
        <w:softHyphen/>
        <w:t>не</w:t>
      </w:r>
      <w:r w:rsidRPr="00A860BD">
        <w:rPr>
          <w:rFonts w:eastAsia="Times New Roman"/>
          <w:szCs w:val="28"/>
          <w:lang w:eastAsia="ru-RU"/>
        </w:rPr>
        <w:softHyphen/>
        <w:t>ние ал</w:t>
      </w:r>
      <w:r w:rsidRPr="00A860BD">
        <w:rPr>
          <w:rFonts w:eastAsia="Times New Roman"/>
          <w:szCs w:val="28"/>
          <w:lang w:eastAsia="ru-RU"/>
        </w:rPr>
        <w:softHyphen/>
        <w:t>ко</w:t>
      </w:r>
      <w:r w:rsidRPr="00A860BD">
        <w:rPr>
          <w:rFonts w:eastAsia="Times New Roman"/>
          <w:szCs w:val="28"/>
          <w:lang w:eastAsia="ru-RU"/>
        </w:rPr>
        <w:softHyphen/>
        <w:t>голь</w:t>
      </w:r>
      <w:r w:rsidRPr="00A860BD">
        <w:rPr>
          <w:rFonts w:eastAsia="Times New Roman"/>
          <w:szCs w:val="28"/>
          <w:lang w:eastAsia="ru-RU"/>
        </w:rPr>
        <w:softHyphen/>
        <w:t>ной и та</w:t>
      </w:r>
      <w:r w:rsidRPr="00A860BD">
        <w:rPr>
          <w:rFonts w:eastAsia="Times New Roman"/>
          <w:szCs w:val="28"/>
          <w:lang w:eastAsia="ru-RU"/>
        </w:rPr>
        <w:softHyphen/>
        <w:t>бач</w:t>
      </w:r>
      <w:r w:rsidRPr="00A860BD">
        <w:rPr>
          <w:rFonts w:eastAsia="Times New Roman"/>
          <w:szCs w:val="28"/>
          <w:lang w:eastAsia="ru-RU"/>
        </w:rPr>
        <w:softHyphen/>
        <w:t>ной про</w:t>
      </w:r>
      <w:r w:rsidRPr="00A860BD">
        <w:rPr>
          <w:rFonts w:eastAsia="Times New Roman"/>
          <w:szCs w:val="28"/>
          <w:lang w:eastAsia="ru-RU"/>
        </w:rPr>
        <w:softHyphen/>
        <w:t>дук</w:t>
      </w:r>
      <w:r w:rsidRPr="00A860BD">
        <w:rPr>
          <w:rFonts w:eastAsia="Times New Roman"/>
          <w:szCs w:val="28"/>
          <w:lang w:eastAsia="ru-RU"/>
        </w:rPr>
        <w:softHyphen/>
        <w:t>ции, раз</w:t>
      </w:r>
      <w:r w:rsidRPr="00A860BD">
        <w:rPr>
          <w:rFonts w:eastAsia="Times New Roman"/>
          <w:szCs w:val="28"/>
          <w:lang w:eastAsia="ru-RU"/>
        </w:rPr>
        <w:softHyphen/>
        <w:t>ре</w:t>
      </w:r>
      <w:r w:rsidRPr="00A860BD">
        <w:rPr>
          <w:rFonts w:eastAsia="Times New Roman"/>
          <w:szCs w:val="28"/>
          <w:lang w:eastAsia="ru-RU"/>
        </w:rPr>
        <w:softHyphen/>
        <w:t>ше</w:t>
      </w:r>
      <w:r w:rsidRPr="00A860BD">
        <w:rPr>
          <w:rFonts w:eastAsia="Times New Roman"/>
          <w:szCs w:val="28"/>
          <w:lang w:eastAsia="ru-RU"/>
        </w:rPr>
        <w:softHyphen/>
        <w:t>ние на хра</w:t>
      </w:r>
      <w:r w:rsidRPr="00A860BD">
        <w:rPr>
          <w:rFonts w:eastAsia="Times New Roman"/>
          <w:szCs w:val="28"/>
          <w:lang w:eastAsia="ru-RU"/>
        </w:rPr>
        <w:softHyphen/>
        <w:t>не</w:t>
      </w:r>
      <w:r w:rsidRPr="00A860BD">
        <w:rPr>
          <w:rFonts w:eastAsia="Times New Roman"/>
          <w:szCs w:val="28"/>
          <w:lang w:eastAsia="ru-RU"/>
        </w:rPr>
        <w:softHyphen/>
        <w:t>ние про</w:t>
      </w:r>
      <w:r w:rsidRPr="00A860BD">
        <w:rPr>
          <w:rFonts w:eastAsia="Times New Roman"/>
          <w:szCs w:val="28"/>
          <w:lang w:eastAsia="ru-RU"/>
        </w:rPr>
        <w:softHyphen/>
        <w:t>дук</w:t>
      </w:r>
      <w:r w:rsidRPr="00A860BD">
        <w:rPr>
          <w:rFonts w:eastAsia="Times New Roman"/>
          <w:szCs w:val="28"/>
          <w:lang w:eastAsia="ru-RU"/>
        </w:rPr>
        <w:softHyphen/>
        <w:t>тов пи</w:t>
      </w:r>
      <w:r w:rsidRPr="00A860BD">
        <w:rPr>
          <w:rFonts w:eastAsia="Times New Roman"/>
          <w:szCs w:val="28"/>
          <w:lang w:eastAsia="ru-RU"/>
        </w:rPr>
        <w:softHyphen/>
        <w:t>та</w:t>
      </w:r>
      <w:r w:rsidRPr="00A860BD">
        <w:rPr>
          <w:rFonts w:eastAsia="Times New Roman"/>
          <w:szCs w:val="28"/>
          <w:lang w:eastAsia="ru-RU"/>
        </w:rPr>
        <w:softHyphen/>
        <w:t>ния.</w:t>
      </w:r>
    </w:p>
    <w:p w:rsidR="00CA1EF4" w:rsidRPr="00A860BD" w:rsidRDefault="00CA1EF4" w:rsidP="00A860B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/>
          <w:szCs w:val="28"/>
          <w:lang w:eastAsia="ru-RU"/>
        </w:rPr>
      </w:pPr>
      <w:r w:rsidRPr="00A860BD">
        <w:rPr>
          <w:rFonts w:eastAsia="Times New Roman"/>
          <w:szCs w:val="28"/>
          <w:lang w:eastAsia="ru-RU"/>
        </w:rPr>
        <w:t>Склад</w:t>
      </w:r>
      <w:r w:rsidRPr="00A860BD">
        <w:rPr>
          <w:rFonts w:eastAsia="Times New Roman"/>
          <w:szCs w:val="28"/>
          <w:lang w:eastAsia="ru-RU"/>
        </w:rPr>
        <w:softHyphen/>
        <w:t>ская об</w:t>
      </w:r>
      <w:r w:rsidRPr="00A860BD">
        <w:rPr>
          <w:rFonts w:eastAsia="Times New Roman"/>
          <w:szCs w:val="28"/>
          <w:lang w:eastAsia="ru-RU"/>
        </w:rPr>
        <w:softHyphen/>
        <w:t>ра</w:t>
      </w:r>
      <w:r w:rsidRPr="00A860BD">
        <w:rPr>
          <w:rFonts w:eastAsia="Times New Roman"/>
          <w:szCs w:val="28"/>
          <w:lang w:eastAsia="ru-RU"/>
        </w:rPr>
        <w:softHyphen/>
        <w:t>бот</w:t>
      </w:r>
      <w:r w:rsidRPr="00A860BD">
        <w:rPr>
          <w:rFonts w:eastAsia="Times New Roman"/>
          <w:szCs w:val="28"/>
          <w:lang w:eastAsia="ru-RU"/>
        </w:rPr>
        <w:softHyphen/>
        <w:t>ка: все ло</w:t>
      </w:r>
      <w:r w:rsidRPr="00A860BD">
        <w:rPr>
          <w:rFonts w:eastAsia="Times New Roman"/>
          <w:szCs w:val="28"/>
          <w:lang w:eastAsia="ru-RU"/>
        </w:rPr>
        <w:softHyphen/>
        <w:t>ги</w:t>
      </w:r>
      <w:r w:rsidRPr="00A860BD">
        <w:rPr>
          <w:rFonts w:eastAsia="Times New Roman"/>
          <w:szCs w:val="28"/>
          <w:lang w:eastAsia="ru-RU"/>
        </w:rPr>
        <w:softHyphen/>
        <w:t>сти</w:t>
      </w:r>
      <w:r w:rsidRPr="00A860BD">
        <w:rPr>
          <w:rFonts w:eastAsia="Times New Roman"/>
          <w:szCs w:val="28"/>
          <w:lang w:eastAsia="ru-RU"/>
        </w:rPr>
        <w:softHyphen/>
        <w:t>че</w:t>
      </w:r>
      <w:r w:rsidRPr="00A860BD">
        <w:rPr>
          <w:rFonts w:eastAsia="Times New Roman"/>
          <w:szCs w:val="28"/>
          <w:lang w:eastAsia="ru-RU"/>
        </w:rPr>
        <w:softHyphen/>
        <w:t>ские услу</w:t>
      </w:r>
      <w:r w:rsidRPr="00A860BD">
        <w:rPr>
          <w:rFonts w:eastAsia="Times New Roman"/>
          <w:szCs w:val="28"/>
          <w:lang w:eastAsia="ru-RU"/>
        </w:rPr>
        <w:softHyphen/>
        <w:t>ги, вклю</w:t>
      </w:r>
      <w:r w:rsidRPr="00A860BD">
        <w:rPr>
          <w:rFonts w:eastAsia="Times New Roman"/>
          <w:szCs w:val="28"/>
          <w:lang w:eastAsia="ru-RU"/>
        </w:rPr>
        <w:softHyphen/>
        <w:t>чая ком</w:t>
      </w:r>
      <w:r w:rsidRPr="00A860BD">
        <w:rPr>
          <w:rFonts w:eastAsia="Times New Roman"/>
          <w:szCs w:val="28"/>
          <w:lang w:eastAsia="ru-RU"/>
        </w:rPr>
        <w:softHyphen/>
        <w:t>плек</w:t>
      </w:r>
      <w:r w:rsidRPr="00A860BD">
        <w:rPr>
          <w:rFonts w:eastAsia="Times New Roman"/>
          <w:szCs w:val="28"/>
          <w:lang w:eastAsia="ru-RU"/>
        </w:rPr>
        <w:softHyphen/>
        <w:t>та</w:t>
      </w:r>
      <w:r w:rsidRPr="00A860BD">
        <w:rPr>
          <w:rFonts w:eastAsia="Times New Roman"/>
          <w:szCs w:val="28"/>
          <w:lang w:eastAsia="ru-RU"/>
        </w:rPr>
        <w:softHyphen/>
        <w:t>цию про</w:t>
      </w:r>
      <w:r w:rsidRPr="00A860BD">
        <w:rPr>
          <w:rFonts w:eastAsia="Times New Roman"/>
          <w:szCs w:val="28"/>
          <w:lang w:eastAsia="ru-RU"/>
        </w:rPr>
        <w:softHyphen/>
        <w:t>мо-на</w:t>
      </w:r>
      <w:r w:rsidRPr="00A860BD">
        <w:rPr>
          <w:rFonts w:eastAsia="Times New Roman"/>
          <w:szCs w:val="28"/>
          <w:lang w:eastAsia="ru-RU"/>
        </w:rPr>
        <w:softHyphen/>
        <w:t>бо</w:t>
      </w:r>
      <w:r w:rsidRPr="00A860BD">
        <w:rPr>
          <w:rFonts w:eastAsia="Times New Roman"/>
          <w:szCs w:val="28"/>
          <w:lang w:eastAsia="ru-RU"/>
        </w:rPr>
        <w:softHyphen/>
        <w:t>ров и об</w:t>
      </w:r>
      <w:r w:rsidRPr="00A860BD">
        <w:rPr>
          <w:rFonts w:eastAsia="Times New Roman"/>
          <w:szCs w:val="28"/>
          <w:lang w:eastAsia="ru-RU"/>
        </w:rPr>
        <w:softHyphen/>
        <w:t>ра</w:t>
      </w:r>
      <w:r w:rsidRPr="00A860BD">
        <w:rPr>
          <w:rFonts w:eastAsia="Times New Roman"/>
          <w:szCs w:val="28"/>
          <w:lang w:eastAsia="ru-RU"/>
        </w:rPr>
        <w:softHyphen/>
        <w:t>бот</w:t>
      </w:r>
      <w:r w:rsidRPr="00A860BD">
        <w:rPr>
          <w:rFonts w:eastAsia="Times New Roman"/>
          <w:szCs w:val="28"/>
          <w:lang w:eastAsia="ru-RU"/>
        </w:rPr>
        <w:softHyphen/>
        <w:t>ку воз</w:t>
      </w:r>
      <w:r w:rsidRPr="00A860BD">
        <w:rPr>
          <w:rFonts w:eastAsia="Times New Roman"/>
          <w:szCs w:val="28"/>
          <w:lang w:eastAsia="ru-RU"/>
        </w:rPr>
        <w:softHyphen/>
        <w:t>врат</w:t>
      </w:r>
      <w:r w:rsidRPr="00A860BD">
        <w:rPr>
          <w:rFonts w:eastAsia="Times New Roman"/>
          <w:szCs w:val="28"/>
          <w:lang w:eastAsia="ru-RU"/>
        </w:rPr>
        <w:softHyphen/>
        <w:t>ных по</w:t>
      </w:r>
      <w:r w:rsidRPr="00A860BD">
        <w:rPr>
          <w:rFonts w:eastAsia="Times New Roman"/>
          <w:szCs w:val="28"/>
          <w:lang w:eastAsia="ru-RU"/>
        </w:rPr>
        <w:softHyphen/>
        <w:t>то</w:t>
      </w:r>
      <w:r w:rsidRPr="00A860BD">
        <w:rPr>
          <w:rFonts w:eastAsia="Times New Roman"/>
          <w:szCs w:val="28"/>
          <w:lang w:eastAsia="ru-RU"/>
        </w:rPr>
        <w:softHyphen/>
        <w:t>ков. Про</w:t>
      </w:r>
      <w:r w:rsidRPr="00A860BD">
        <w:rPr>
          <w:rFonts w:eastAsia="Times New Roman"/>
          <w:szCs w:val="28"/>
          <w:lang w:eastAsia="ru-RU"/>
        </w:rPr>
        <w:softHyphen/>
        <w:t>цес</w:t>
      </w:r>
      <w:r w:rsidRPr="00A860BD">
        <w:rPr>
          <w:rFonts w:eastAsia="Times New Roman"/>
          <w:szCs w:val="28"/>
          <w:lang w:eastAsia="ru-RU"/>
        </w:rPr>
        <w:softHyphen/>
        <w:t>сы склад</w:t>
      </w:r>
      <w:r w:rsidRPr="00A860BD">
        <w:rPr>
          <w:rFonts w:eastAsia="Times New Roman"/>
          <w:szCs w:val="28"/>
          <w:lang w:eastAsia="ru-RU"/>
        </w:rPr>
        <w:softHyphen/>
        <w:t>ско</w:t>
      </w:r>
      <w:r w:rsidRPr="00A860BD">
        <w:rPr>
          <w:rFonts w:eastAsia="Times New Roman"/>
          <w:szCs w:val="28"/>
          <w:lang w:eastAsia="ru-RU"/>
        </w:rPr>
        <w:softHyphen/>
        <w:t>го учета и управ</w:t>
      </w:r>
      <w:r w:rsidRPr="00A860BD">
        <w:rPr>
          <w:rFonts w:eastAsia="Times New Roman"/>
          <w:szCs w:val="28"/>
          <w:lang w:eastAsia="ru-RU"/>
        </w:rPr>
        <w:softHyphen/>
        <w:t>ле</w:t>
      </w:r>
      <w:r w:rsidRPr="00A860BD">
        <w:rPr>
          <w:rFonts w:eastAsia="Times New Roman"/>
          <w:szCs w:val="28"/>
          <w:lang w:eastAsia="ru-RU"/>
        </w:rPr>
        <w:softHyphen/>
        <w:t>ния то</w:t>
      </w:r>
      <w:r w:rsidRPr="00A860BD">
        <w:rPr>
          <w:rFonts w:eastAsia="Times New Roman"/>
          <w:szCs w:val="28"/>
          <w:lang w:eastAsia="ru-RU"/>
        </w:rPr>
        <w:softHyphen/>
        <w:t>ва</w:t>
      </w:r>
      <w:r w:rsidRPr="00A860BD">
        <w:rPr>
          <w:rFonts w:eastAsia="Times New Roman"/>
          <w:szCs w:val="28"/>
          <w:lang w:eastAsia="ru-RU"/>
        </w:rPr>
        <w:softHyphen/>
        <w:t>ро</w:t>
      </w:r>
      <w:r w:rsidRPr="00A860BD">
        <w:rPr>
          <w:rFonts w:eastAsia="Times New Roman"/>
          <w:szCs w:val="28"/>
          <w:lang w:eastAsia="ru-RU"/>
        </w:rPr>
        <w:softHyphen/>
        <w:t>дви</w:t>
      </w:r>
      <w:r w:rsidRPr="00A860BD">
        <w:rPr>
          <w:rFonts w:eastAsia="Times New Roman"/>
          <w:szCs w:val="28"/>
          <w:lang w:eastAsia="ru-RU"/>
        </w:rPr>
        <w:softHyphen/>
        <w:t>же</w:t>
      </w:r>
      <w:r w:rsidRPr="00A860BD">
        <w:rPr>
          <w:rFonts w:eastAsia="Times New Roman"/>
          <w:szCs w:val="28"/>
          <w:lang w:eastAsia="ru-RU"/>
        </w:rPr>
        <w:softHyphen/>
        <w:t>ни</w:t>
      </w:r>
      <w:r w:rsidRPr="00A860BD">
        <w:rPr>
          <w:rFonts w:eastAsia="Times New Roman"/>
          <w:szCs w:val="28"/>
          <w:lang w:eastAsia="ru-RU"/>
        </w:rPr>
        <w:softHyphen/>
        <w:t>ем пол</w:t>
      </w:r>
      <w:r w:rsidRPr="00A860BD">
        <w:rPr>
          <w:rFonts w:eastAsia="Times New Roman"/>
          <w:szCs w:val="28"/>
          <w:lang w:eastAsia="ru-RU"/>
        </w:rPr>
        <w:softHyphen/>
        <w:t>но</w:t>
      </w:r>
      <w:r w:rsidRPr="00A860BD">
        <w:rPr>
          <w:rFonts w:eastAsia="Times New Roman"/>
          <w:szCs w:val="28"/>
          <w:lang w:eastAsia="ru-RU"/>
        </w:rPr>
        <w:softHyphen/>
        <w:t>стью ав</w:t>
      </w:r>
      <w:r w:rsidRPr="00A860BD">
        <w:rPr>
          <w:rFonts w:eastAsia="Times New Roman"/>
          <w:szCs w:val="28"/>
          <w:lang w:eastAsia="ru-RU"/>
        </w:rPr>
        <w:softHyphen/>
        <w:t>то</w:t>
      </w:r>
      <w:r w:rsidRPr="00A860BD">
        <w:rPr>
          <w:rFonts w:eastAsia="Times New Roman"/>
          <w:szCs w:val="28"/>
          <w:lang w:eastAsia="ru-RU"/>
        </w:rPr>
        <w:softHyphen/>
        <w:t>ма</w:t>
      </w:r>
      <w:r w:rsidRPr="00A860BD">
        <w:rPr>
          <w:rFonts w:eastAsia="Times New Roman"/>
          <w:szCs w:val="28"/>
          <w:lang w:eastAsia="ru-RU"/>
        </w:rPr>
        <w:softHyphen/>
        <w:t>ти</w:t>
      </w:r>
      <w:r w:rsidRPr="00A860BD">
        <w:rPr>
          <w:rFonts w:eastAsia="Times New Roman"/>
          <w:szCs w:val="28"/>
          <w:lang w:eastAsia="ru-RU"/>
        </w:rPr>
        <w:softHyphen/>
        <w:t>зи</w:t>
      </w:r>
      <w:r w:rsidRPr="00A860BD">
        <w:rPr>
          <w:rFonts w:eastAsia="Times New Roman"/>
          <w:szCs w:val="28"/>
          <w:lang w:eastAsia="ru-RU"/>
        </w:rPr>
        <w:softHyphen/>
        <w:t>ро</w:t>
      </w:r>
      <w:r w:rsidRPr="00A860BD">
        <w:rPr>
          <w:rFonts w:eastAsia="Times New Roman"/>
          <w:szCs w:val="28"/>
          <w:lang w:eastAsia="ru-RU"/>
        </w:rPr>
        <w:softHyphen/>
        <w:t>ва</w:t>
      </w:r>
      <w:r w:rsidRPr="00A860BD">
        <w:rPr>
          <w:rFonts w:eastAsia="Times New Roman"/>
          <w:szCs w:val="28"/>
          <w:lang w:eastAsia="ru-RU"/>
        </w:rPr>
        <w:softHyphen/>
        <w:t>ны.</w:t>
      </w:r>
    </w:p>
    <w:p w:rsidR="00D43878" w:rsidRPr="00A860BD" w:rsidRDefault="002B7BC4" w:rsidP="00A860B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" w:name="_Toc479677446"/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CA1EF4"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.2 Применяемые информационные технологии.</w:t>
      </w:r>
      <w:bookmarkEnd w:id="2"/>
    </w:p>
    <w:p w:rsidR="00D43878" w:rsidRPr="00A860BD" w:rsidRDefault="00D43878" w:rsidP="00A860BD">
      <w:pPr>
        <w:spacing w:after="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A860BD">
        <w:rPr>
          <w:color w:val="000000"/>
          <w:szCs w:val="28"/>
          <w:shd w:val="clear" w:color="auto" w:fill="FFFFFF"/>
        </w:rPr>
        <w:t xml:space="preserve">Предприятие </w:t>
      </w:r>
      <w:r w:rsidRPr="00A860BD">
        <w:rPr>
          <w:color w:val="000000"/>
          <w:szCs w:val="28"/>
          <w:shd w:val="clear" w:color="auto" w:fill="FFFFFF"/>
          <w:lang w:val="en-US"/>
        </w:rPr>
        <w:t>Point</w:t>
      </w:r>
      <w:r w:rsidRPr="00A860BD">
        <w:rPr>
          <w:color w:val="000000"/>
          <w:szCs w:val="28"/>
          <w:shd w:val="clear" w:color="auto" w:fill="FFFFFF"/>
        </w:rPr>
        <w:t xml:space="preserve"> </w:t>
      </w:r>
      <w:r w:rsidRPr="00A860BD">
        <w:rPr>
          <w:color w:val="000000"/>
          <w:szCs w:val="28"/>
          <w:shd w:val="clear" w:color="auto" w:fill="FFFFFF"/>
          <w:lang w:val="en-US"/>
        </w:rPr>
        <w:t>Logistics</w:t>
      </w:r>
      <w:r w:rsidRPr="00A860BD">
        <w:rPr>
          <w:rFonts w:eastAsia="Times New Roman"/>
          <w:color w:val="000000"/>
          <w:szCs w:val="28"/>
        </w:rPr>
        <w:t xml:space="preserve"> разрабатывает и применяет следующие средства информационных технологий:</w:t>
      </w:r>
    </w:p>
    <w:p w:rsidR="00D43878" w:rsidRPr="00A860BD" w:rsidRDefault="00D43878" w:rsidP="00A860BD">
      <w:pPr>
        <w:pStyle w:val="aa"/>
        <w:numPr>
          <w:ilvl w:val="0"/>
          <w:numId w:val="19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AA268F" w:rsidRPr="00A860BD">
        <w:rPr>
          <w:rFonts w:cs="Times New Roman"/>
          <w:szCs w:val="28"/>
        </w:rPr>
        <w:t>данных о складе</w:t>
      </w:r>
      <w:r w:rsidRPr="00A860BD">
        <w:rPr>
          <w:rFonts w:cs="Times New Roman"/>
          <w:szCs w:val="28"/>
        </w:rPr>
        <w:t>;</w:t>
      </w:r>
    </w:p>
    <w:p w:rsidR="00D43878" w:rsidRPr="00A860BD" w:rsidRDefault="00D43878" w:rsidP="00A860BD">
      <w:pPr>
        <w:pStyle w:val="aa"/>
        <w:numPr>
          <w:ilvl w:val="0"/>
          <w:numId w:val="19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AA268F" w:rsidRPr="00A860BD">
        <w:rPr>
          <w:rFonts w:cs="Times New Roman"/>
          <w:szCs w:val="28"/>
        </w:rPr>
        <w:t>бухгалтерия</w:t>
      </w:r>
      <w:r w:rsidRPr="00A860BD">
        <w:rPr>
          <w:rFonts w:cs="Times New Roman"/>
          <w:szCs w:val="28"/>
        </w:rPr>
        <w:t>;</w:t>
      </w:r>
    </w:p>
    <w:p w:rsidR="00D43878" w:rsidRPr="00A860BD" w:rsidRDefault="00D43878" w:rsidP="00A860BD">
      <w:pPr>
        <w:pStyle w:val="aa"/>
        <w:numPr>
          <w:ilvl w:val="0"/>
          <w:numId w:val="19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AA268F" w:rsidRPr="00A860BD">
        <w:rPr>
          <w:rFonts w:cs="Times New Roman"/>
          <w:szCs w:val="28"/>
        </w:rPr>
        <w:t>1С Предприятие</w:t>
      </w:r>
      <w:r w:rsidRPr="00A860BD">
        <w:rPr>
          <w:rFonts w:cs="Times New Roman"/>
          <w:szCs w:val="28"/>
        </w:rPr>
        <w:t>;</w:t>
      </w:r>
    </w:p>
    <w:p w:rsidR="00D43878" w:rsidRPr="00A860BD" w:rsidRDefault="00AA268F" w:rsidP="00A860BD">
      <w:pPr>
        <w:pStyle w:val="aa"/>
        <w:numPr>
          <w:ilvl w:val="0"/>
          <w:numId w:val="19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Система управения складом(</w:t>
      </w:r>
      <w:r w:rsidRPr="00A860BD">
        <w:rPr>
          <w:rFonts w:cs="Times New Roman"/>
          <w:szCs w:val="28"/>
          <w:lang w:val="en-US"/>
        </w:rPr>
        <w:t>WMS</w:t>
      </w:r>
      <w:r w:rsidRPr="00A860BD">
        <w:rPr>
          <w:rFonts w:cs="Times New Roman"/>
          <w:szCs w:val="28"/>
        </w:rPr>
        <w:t>)</w:t>
      </w:r>
      <w:r w:rsidR="00D43878" w:rsidRPr="00A860BD">
        <w:rPr>
          <w:rFonts w:cs="Times New Roman"/>
          <w:szCs w:val="28"/>
        </w:rPr>
        <w:t>;</w:t>
      </w:r>
    </w:p>
    <w:p w:rsidR="00D43878" w:rsidRPr="00A860BD" w:rsidRDefault="00AA268F" w:rsidP="00A860BD">
      <w:pPr>
        <w:pStyle w:val="aa"/>
        <w:numPr>
          <w:ilvl w:val="0"/>
          <w:numId w:val="19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  <w:lang w:val="en-US"/>
        </w:rPr>
        <w:t>Active Directory</w:t>
      </w:r>
      <w:r w:rsidR="00D43878" w:rsidRPr="00A860BD">
        <w:rPr>
          <w:rFonts w:cs="Times New Roman"/>
          <w:szCs w:val="28"/>
          <w:lang w:val="en-US"/>
        </w:rPr>
        <w:t>;</w:t>
      </w:r>
    </w:p>
    <w:p w:rsidR="00D43878" w:rsidRPr="00A860BD" w:rsidRDefault="00D43878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Данные средства широко применяются в различных организациях, </w:t>
      </w:r>
      <w:r w:rsidR="00AA268F" w:rsidRPr="00A860BD">
        <w:rPr>
          <w:szCs w:val="28"/>
        </w:rPr>
        <w:t>складах и различных торговых сетях</w:t>
      </w:r>
      <w:r w:rsidRPr="00A860BD">
        <w:rPr>
          <w:szCs w:val="28"/>
        </w:rPr>
        <w:t>.</w:t>
      </w:r>
    </w:p>
    <w:p w:rsidR="00AA268F" w:rsidRPr="00A860BD" w:rsidRDefault="002B7BC4" w:rsidP="00A860B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79677447"/>
      <w:r w:rsidRPr="00A860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AA268F" w:rsidRPr="00A860BD">
        <w:rPr>
          <w:rFonts w:ascii="Times New Roman" w:hAnsi="Times New Roman" w:cs="Times New Roman"/>
          <w:b/>
          <w:color w:val="auto"/>
          <w:sz w:val="28"/>
          <w:szCs w:val="28"/>
        </w:rPr>
        <w:t>Разрабатываемое или применяемое ПО</w:t>
      </w:r>
      <w:bookmarkEnd w:id="3"/>
    </w:p>
    <w:p w:rsidR="00AA268F" w:rsidRPr="00A860BD" w:rsidRDefault="00AA268F" w:rsidP="00A860BD">
      <w:pPr>
        <w:spacing w:after="0" w:line="240" w:lineRule="auto"/>
        <w:ind w:firstLine="709"/>
        <w:jc w:val="center"/>
        <w:rPr>
          <w:b/>
          <w:szCs w:val="28"/>
        </w:rPr>
      </w:pPr>
      <w:r w:rsidRPr="00A860BD">
        <w:rPr>
          <w:b/>
          <w:szCs w:val="28"/>
          <w:lang w:val="en-US"/>
        </w:rPr>
        <w:t>Microsoft</w:t>
      </w:r>
      <w:r w:rsidRPr="00A860BD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Visual</w:t>
      </w:r>
      <w:r w:rsidRPr="00A860BD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Studio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Microsoft Visual Studio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В учреждении используется </w:t>
      </w:r>
      <w:r w:rsidRPr="00A860BD">
        <w:rPr>
          <w:szCs w:val="28"/>
          <w:lang w:val="en-US"/>
        </w:rPr>
        <w:t>Visual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Studio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Community</w:t>
      </w:r>
      <w:r w:rsidRPr="00A860BD">
        <w:rPr>
          <w:szCs w:val="28"/>
        </w:rPr>
        <w:t xml:space="preserve"> 2015, преимуществом которой является бесплатная лицензия на использование, а также полнофункциональная и расширяемая интегрированная среда разработки. На момент написания отчета актуальной версией данного ПО является </w:t>
      </w:r>
      <w:r w:rsidRPr="00A860BD">
        <w:rPr>
          <w:szCs w:val="28"/>
          <w:lang w:val="en-US"/>
        </w:rPr>
        <w:t>Visual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Studio</w:t>
      </w:r>
      <w:r w:rsidRPr="00A860BD">
        <w:rPr>
          <w:szCs w:val="28"/>
        </w:rPr>
        <w:t xml:space="preserve"> 2017.</w:t>
      </w:r>
    </w:p>
    <w:p w:rsidR="00AA268F" w:rsidRPr="00A860BD" w:rsidRDefault="00AA268F" w:rsidP="00A860BD">
      <w:pPr>
        <w:spacing w:after="0" w:line="240" w:lineRule="auto"/>
        <w:ind w:firstLine="709"/>
        <w:jc w:val="center"/>
        <w:rPr>
          <w:b/>
          <w:szCs w:val="28"/>
        </w:rPr>
      </w:pPr>
      <w:r w:rsidRPr="00A860BD">
        <w:rPr>
          <w:b/>
          <w:szCs w:val="28"/>
        </w:rPr>
        <w:t xml:space="preserve">Пакет </w:t>
      </w:r>
      <w:r w:rsidRPr="00A860BD">
        <w:rPr>
          <w:b/>
          <w:szCs w:val="28"/>
          <w:lang w:val="en-US"/>
        </w:rPr>
        <w:t>Microsoft</w:t>
      </w:r>
      <w:r w:rsidRPr="00A860BD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Office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Office</w:t>
      </w:r>
      <w:r w:rsidRPr="00A860BD">
        <w:rPr>
          <w:szCs w:val="28"/>
        </w:rPr>
        <w:t xml:space="preserve"> — офисный пакет приложений, созданных корпорацией </w:t>
      </w: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для операционных систем </w:t>
      </w: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Windows</w:t>
      </w:r>
      <w:r w:rsidRPr="00A860BD">
        <w:rPr>
          <w:szCs w:val="28"/>
        </w:rPr>
        <w:t xml:space="preserve">, </w:t>
      </w:r>
      <w:r w:rsidRPr="00A860BD">
        <w:rPr>
          <w:szCs w:val="28"/>
          <w:lang w:val="en-US"/>
        </w:rPr>
        <w:t>Windows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Phone</w:t>
      </w:r>
      <w:r w:rsidRPr="00A860BD">
        <w:rPr>
          <w:szCs w:val="28"/>
        </w:rPr>
        <w:t xml:space="preserve">, </w:t>
      </w:r>
      <w:r w:rsidRPr="00A860BD">
        <w:rPr>
          <w:szCs w:val="28"/>
          <w:lang w:val="en-US"/>
        </w:rPr>
        <w:t>Android</w:t>
      </w:r>
      <w:r w:rsidRPr="00A860BD">
        <w:rPr>
          <w:szCs w:val="28"/>
        </w:rPr>
        <w:t xml:space="preserve">, </w:t>
      </w:r>
      <w:r w:rsidRPr="00A860BD">
        <w:rPr>
          <w:szCs w:val="28"/>
          <w:lang w:val="en-US"/>
        </w:rPr>
        <w:t>OS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X</w:t>
      </w:r>
      <w:r w:rsidRPr="00A860BD">
        <w:rPr>
          <w:szCs w:val="28"/>
        </w:rPr>
        <w:t xml:space="preserve">, </w:t>
      </w:r>
      <w:r w:rsidRPr="00A860BD">
        <w:rPr>
          <w:szCs w:val="28"/>
          <w:lang w:val="en-US"/>
        </w:rPr>
        <w:t>iOS</w:t>
      </w:r>
      <w:r w:rsidRPr="00A860BD">
        <w:rPr>
          <w:szCs w:val="28"/>
        </w:rPr>
        <w:t xml:space="preserve">. В состав этого пакета входит </w:t>
      </w:r>
      <w:r w:rsidRPr="00A860BD">
        <w:rPr>
          <w:szCs w:val="28"/>
        </w:rPr>
        <w:lastRenderedPageBreak/>
        <w:t xml:space="preserve">программное обеспечение для работы с различными типами документов: текстами, электронными таблицами, базами данных и др. </w:t>
      </w: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Office</w:t>
      </w:r>
      <w:r w:rsidRPr="00A860BD">
        <w:rPr>
          <w:szCs w:val="28"/>
        </w:rPr>
        <w:t xml:space="preserve"> является сервером </w:t>
      </w:r>
      <w:r w:rsidRPr="00A860BD">
        <w:rPr>
          <w:szCs w:val="28"/>
          <w:lang w:val="en-US"/>
        </w:rPr>
        <w:t>OLE</w:t>
      </w:r>
      <w:r w:rsidRPr="00A860BD">
        <w:rPr>
          <w:szCs w:val="28"/>
        </w:rPr>
        <w:t xml:space="preserve">-объектов и его функции могут использоваться другими приложениями, а также самими приложениями </w:t>
      </w: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Office</w:t>
      </w:r>
      <w:r w:rsidRPr="00A860BD">
        <w:rPr>
          <w:szCs w:val="28"/>
        </w:rPr>
        <w:t xml:space="preserve">. Поддерживает скрипты и макросы, написанные на </w:t>
      </w:r>
      <w:r w:rsidRPr="00A860BD">
        <w:rPr>
          <w:szCs w:val="28"/>
          <w:lang w:val="en-US"/>
        </w:rPr>
        <w:t>VBA</w:t>
      </w:r>
      <w:r w:rsidRPr="00A860BD">
        <w:rPr>
          <w:szCs w:val="28"/>
        </w:rPr>
        <w:t>.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В данный пакет входят следующие продукты: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Word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Excel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Outlook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PowerPoint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Access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InfoPath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Publisher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Visio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Project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Microsoft Query</w:t>
      </w:r>
      <w:r w:rsidRPr="00A860BD">
        <w:rPr>
          <w:rFonts w:cs="Times New Roman"/>
          <w:szCs w:val="28"/>
          <w:lang w:val="en-US"/>
        </w:rPr>
        <w:t>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860BD">
        <w:rPr>
          <w:rFonts w:cs="Times New Roman"/>
          <w:szCs w:val="28"/>
          <w:lang w:val="en-US"/>
        </w:rPr>
        <w:t>Microsoft OneNote;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860BD">
        <w:rPr>
          <w:rFonts w:cs="Times New Roman"/>
          <w:szCs w:val="28"/>
          <w:lang w:val="en-US"/>
        </w:rPr>
        <w:t>Microsoft Groove;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860BD">
        <w:rPr>
          <w:rFonts w:cs="Times New Roman"/>
          <w:szCs w:val="28"/>
          <w:lang w:val="en-US"/>
        </w:rPr>
        <w:t>Microsoft SharePoint Designer;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860BD">
        <w:rPr>
          <w:rFonts w:cs="Times New Roman"/>
          <w:szCs w:val="28"/>
          <w:lang w:val="en-US"/>
        </w:rPr>
        <w:t>Microsoft Picture Manager;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860BD">
        <w:rPr>
          <w:rFonts w:cs="Times New Roman"/>
          <w:szCs w:val="28"/>
          <w:lang w:val="en-US"/>
        </w:rPr>
        <w:t>Microsoft Document Image Writer;</w:t>
      </w:r>
    </w:p>
    <w:p w:rsidR="00AA268F" w:rsidRPr="00A860BD" w:rsidRDefault="00AA268F" w:rsidP="00A860BD">
      <w:pPr>
        <w:pStyle w:val="aa"/>
        <w:numPr>
          <w:ilvl w:val="0"/>
          <w:numId w:val="20"/>
        </w:numPr>
        <w:ind w:left="0" w:firstLine="709"/>
        <w:jc w:val="both"/>
        <w:rPr>
          <w:rFonts w:cs="Times New Roman"/>
          <w:szCs w:val="28"/>
          <w:lang w:val="en-US"/>
        </w:rPr>
      </w:pPr>
      <w:r w:rsidRPr="00A860BD">
        <w:rPr>
          <w:rFonts w:cs="Times New Roman"/>
          <w:szCs w:val="28"/>
          <w:lang w:val="en-US"/>
        </w:rPr>
        <w:t>Microsoft Diagnostics.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На момент написания отчета в учреждении используется версия </w:t>
      </w: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Office</w:t>
      </w:r>
      <w:r w:rsidRPr="00A860BD">
        <w:rPr>
          <w:szCs w:val="28"/>
        </w:rPr>
        <w:t xml:space="preserve"> 2016 года, которая поставляется в рамках пакета </w:t>
      </w:r>
      <w:r w:rsidRPr="00A860BD">
        <w:rPr>
          <w:szCs w:val="28"/>
          <w:lang w:val="en-US"/>
        </w:rPr>
        <w:t>Office</w:t>
      </w:r>
      <w:r w:rsidRPr="00A860BD">
        <w:rPr>
          <w:szCs w:val="28"/>
        </w:rPr>
        <w:t xml:space="preserve"> 365, объединяющего набор веб-сервисов, который распространяется на основе подписки по схеме «программное обеспечение + услуги». Набор предоставляет доступ к различным программам и услугам на основе платформы </w:t>
      </w:r>
      <w:r w:rsidRPr="00A860BD">
        <w:rPr>
          <w:szCs w:val="28"/>
          <w:lang w:val="en-US"/>
        </w:rPr>
        <w:t>Microsoft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Office</w:t>
      </w:r>
      <w:r w:rsidRPr="00A860BD">
        <w:rPr>
          <w:szCs w:val="28"/>
        </w:rPr>
        <w:t>, электронной почте бизнес-класса, функционалу для общения и управления документами.</w:t>
      </w:r>
    </w:p>
    <w:p w:rsidR="00AA268F" w:rsidRPr="00A860BD" w:rsidRDefault="00AA268F" w:rsidP="00A860BD">
      <w:pPr>
        <w:spacing w:after="0" w:line="240" w:lineRule="auto"/>
        <w:ind w:firstLine="709"/>
        <w:jc w:val="center"/>
        <w:rPr>
          <w:b/>
          <w:szCs w:val="28"/>
          <w:lang w:val="en-US"/>
        </w:rPr>
      </w:pPr>
      <w:r w:rsidRPr="00A860BD">
        <w:rPr>
          <w:b/>
          <w:szCs w:val="28"/>
          <w:lang w:val="en-US"/>
        </w:rPr>
        <w:t>SQL Server Management Studio (SSMS)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  <w:lang w:val="en-US"/>
        </w:rPr>
        <w:t xml:space="preserve">SQL Server Management Studio (SSMS) — утилита из Microsoft SQL Server 2005 и более поздних версий для конфигурирования, управления и администрирования всех компонентов Microsoft SQL Server. </w:t>
      </w:r>
      <w:r w:rsidRPr="00A860BD">
        <w:rPr>
          <w:szCs w:val="28"/>
        </w:rPr>
        <w:t>Утилита включает скриптовый редактор и графическую программу, которая работает с объектами и настройками сервера.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Главным инструментом </w:t>
      </w:r>
      <w:r w:rsidRPr="00A860BD">
        <w:rPr>
          <w:szCs w:val="28"/>
          <w:lang w:val="en-US"/>
        </w:rPr>
        <w:t>SQL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Server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Management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Studio</w:t>
      </w:r>
      <w:r w:rsidRPr="00A860BD">
        <w:rPr>
          <w:szCs w:val="28"/>
        </w:rPr>
        <w:t xml:space="preserve"> является </w:t>
      </w:r>
      <w:r w:rsidRPr="00A860BD">
        <w:rPr>
          <w:szCs w:val="28"/>
          <w:lang w:val="en-US"/>
        </w:rPr>
        <w:t>Object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Explorer</w:t>
      </w:r>
      <w:r w:rsidRPr="00A860BD">
        <w:rPr>
          <w:szCs w:val="28"/>
        </w:rPr>
        <w:t>, который позволяет пользователю просматривать, извлекать объекты сервера, а также полностью ими управлять.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A860BD">
        <w:rPr>
          <w:szCs w:val="28"/>
        </w:rPr>
        <w:t xml:space="preserve">Также есть </w:t>
      </w:r>
      <w:r w:rsidRPr="00A860BD">
        <w:rPr>
          <w:szCs w:val="28"/>
          <w:lang w:val="en-US"/>
        </w:rPr>
        <w:t>SQL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Server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Management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Studio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Express</w:t>
      </w:r>
      <w:r w:rsidRPr="00A860BD">
        <w:rPr>
          <w:szCs w:val="28"/>
        </w:rPr>
        <w:t xml:space="preserve"> для </w:t>
      </w:r>
      <w:r w:rsidRPr="00A860BD">
        <w:rPr>
          <w:szCs w:val="28"/>
          <w:lang w:val="en-US"/>
        </w:rPr>
        <w:t>Express</w:t>
      </w:r>
      <w:r w:rsidRPr="00A860BD">
        <w:rPr>
          <w:szCs w:val="28"/>
        </w:rPr>
        <w:t xml:space="preserve"> версии сервера, которая является бесплатной. </w:t>
      </w:r>
      <w:r w:rsidRPr="00A860BD">
        <w:rPr>
          <w:szCs w:val="28"/>
          <w:lang w:val="en-US"/>
        </w:rPr>
        <w:t>Однако в ней нет поддержки ряда компонентов (Analysis Services, Integration Services, Notification Services, Reporting Services) и SQL Server 2005 Mobile Edition.</w:t>
      </w:r>
    </w:p>
    <w:p w:rsidR="00A860BD" w:rsidRDefault="00A860BD" w:rsidP="00A860BD">
      <w:pPr>
        <w:spacing w:after="0" w:line="240" w:lineRule="auto"/>
        <w:ind w:firstLine="709"/>
        <w:jc w:val="center"/>
        <w:rPr>
          <w:b/>
          <w:szCs w:val="28"/>
        </w:rPr>
      </w:pPr>
    </w:p>
    <w:p w:rsidR="00A860BD" w:rsidRDefault="00A860BD" w:rsidP="00A860BD">
      <w:pPr>
        <w:spacing w:after="0" w:line="240" w:lineRule="auto"/>
        <w:ind w:firstLine="709"/>
        <w:jc w:val="center"/>
        <w:rPr>
          <w:b/>
          <w:szCs w:val="28"/>
        </w:rPr>
      </w:pPr>
    </w:p>
    <w:p w:rsidR="00AA268F" w:rsidRPr="00A860BD" w:rsidRDefault="00AA268F" w:rsidP="00A860BD">
      <w:pPr>
        <w:spacing w:after="0" w:line="240" w:lineRule="auto"/>
        <w:ind w:firstLine="709"/>
        <w:jc w:val="center"/>
        <w:rPr>
          <w:szCs w:val="28"/>
        </w:rPr>
      </w:pPr>
      <w:r w:rsidRPr="00A860BD">
        <w:rPr>
          <w:b/>
          <w:szCs w:val="28"/>
          <w:lang w:val="en-US"/>
        </w:rPr>
        <w:lastRenderedPageBreak/>
        <w:t>Logistics</w:t>
      </w:r>
      <w:r w:rsidRPr="00A860BD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Vision</w:t>
      </w:r>
      <w:r w:rsidRPr="00A860BD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Suite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  <w:lang w:val="en-US"/>
        </w:rPr>
        <w:t>Logistics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Vision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Suite</w:t>
      </w:r>
      <w:r w:rsidRPr="00A860BD">
        <w:rPr>
          <w:szCs w:val="28"/>
        </w:rPr>
        <w:t xml:space="preserve"> – высокопроизводительная </w:t>
      </w:r>
      <w:r w:rsidRPr="00A860BD">
        <w:rPr>
          <w:szCs w:val="28"/>
          <w:lang w:val="en-US"/>
        </w:rPr>
        <w:t>WMS</w:t>
      </w:r>
      <w:r w:rsidRPr="00A860BD">
        <w:rPr>
          <w:szCs w:val="28"/>
        </w:rPr>
        <w:t xml:space="preserve"> система, представленная на рынке с 2004 года. Используется для управления цепочками поставок организаций разного масштаба и специализации. 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  <w:lang w:val="en-US"/>
        </w:rPr>
        <w:t>Logistics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Vision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Suite</w:t>
      </w:r>
      <w:r w:rsidRPr="00A860BD">
        <w:rPr>
          <w:szCs w:val="28"/>
        </w:rPr>
        <w:t xml:space="preserve"> (</w:t>
      </w:r>
      <w:r w:rsidRPr="00A860BD">
        <w:rPr>
          <w:szCs w:val="28"/>
          <w:lang w:val="en-US"/>
        </w:rPr>
        <w:t>LVS</w:t>
      </w:r>
      <w:r w:rsidRPr="00A860BD">
        <w:rPr>
          <w:szCs w:val="28"/>
        </w:rPr>
        <w:t xml:space="preserve">) – одна из немногих систем для склада, легко адаптируемых под любые потребности клиента. Ускоренные методы ведения проекта, персональный подход к каждому заказчику, адаптированные многоуровневые тренинги персонала, техническая поддержка реализованного решения гарантируют успешность и результативность проекта, повышение производительности работы с начала запуска склада в эксплуатацию под управлением </w:t>
      </w:r>
      <w:r w:rsidRPr="00A860BD">
        <w:rPr>
          <w:szCs w:val="28"/>
          <w:lang w:val="en-US"/>
        </w:rPr>
        <w:t>WMS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LVS</w:t>
      </w:r>
      <w:r w:rsidRPr="00A860BD">
        <w:rPr>
          <w:szCs w:val="28"/>
        </w:rPr>
        <w:t>.</w:t>
      </w:r>
    </w:p>
    <w:p w:rsidR="00AA268F" w:rsidRPr="00A860BD" w:rsidRDefault="00AA268F" w:rsidP="00A860BD">
      <w:pPr>
        <w:spacing w:after="0" w:line="240" w:lineRule="auto"/>
        <w:ind w:firstLine="709"/>
        <w:jc w:val="center"/>
        <w:rPr>
          <w:szCs w:val="28"/>
        </w:rPr>
      </w:pPr>
      <w:r w:rsidRPr="00A860BD">
        <w:rPr>
          <w:b/>
          <w:szCs w:val="28"/>
        </w:rPr>
        <w:t>1С:Предприятие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1С:Предприятие — программный продукт компании «1С», предназначенный для автоматизации деятельности на предприятии.</w:t>
      </w:r>
    </w:p>
    <w:p w:rsidR="00AA268F" w:rsidRPr="00A860BD" w:rsidRDefault="00AA268F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Первоначально «1С:Предприятие» было предназначено для автоматизации бухгалтерского и управленческого учётов (включая начисление зарплаты и управление кадрами), но сегодня этот продукт находит своё применение в областях, далёких от собственно бухгалтерских задач.</w:t>
      </w:r>
    </w:p>
    <w:p w:rsidR="00CA1EF4" w:rsidRPr="00A860BD" w:rsidRDefault="002B7BC4" w:rsidP="00A860B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79677448"/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4B74DC"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.4 Методы управления проектами.</w:t>
      </w:r>
      <w:bookmarkEnd w:id="4"/>
    </w:p>
    <w:p w:rsidR="004B74DC" w:rsidRPr="00A860BD" w:rsidRDefault="004B74DC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Методы управления проектами позволяют: определить цели проекта и провести его обоснование; выявить структуру проекта, которые предстоит выполнить; определить необходимые объемы и источники финансирования; подобрать исполнителей — в частности, через процедуры торгов и конкурсов, подготовить и заключить контракты; определить сроки выполнения проекта, составить график его реализации, рассчитать необходимые ресурсы; рассчитать смету и бюджет проекта, планировать и учитывать риски; обеспечить контроль за ходом выполнения проекта. </w:t>
      </w:r>
    </w:p>
    <w:p w:rsidR="00CA1EF4" w:rsidRPr="00A860BD" w:rsidRDefault="004B74DC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В учреждении используется смешанный метод управления проектами, который совмещает в себе стандарты TenStep и P2M. Постановка и процесс выполнения поставленных задач помогает в итоге не только получить желаемый результат, но и позволяет разработчикам обрести новые знания и навыки, которые в настоящее время очень необходимы для улучшения организации и, в частности, выполняемою ею работы.</w:t>
      </w: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CA1EF4" w:rsidRPr="00A860BD" w:rsidRDefault="00CA1EF4" w:rsidP="00A860BD">
      <w:pPr>
        <w:spacing w:after="0" w:line="240" w:lineRule="auto"/>
        <w:ind w:firstLine="709"/>
        <w:jc w:val="both"/>
        <w:rPr>
          <w:szCs w:val="28"/>
        </w:rPr>
      </w:pP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rFonts w:eastAsiaTheme="majorEastAsia"/>
          <w:b/>
          <w:szCs w:val="28"/>
        </w:rPr>
      </w:pPr>
      <w:r w:rsidRPr="00A860BD">
        <w:rPr>
          <w:b/>
          <w:szCs w:val="28"/>
        </w:rPr>
        <w:br w:type="page"/>
      </w:r>
    </w:p>
    <w:p w:rsidR="006C1A73" w:rsidRPr="00A860BD" w:rsidRDefault="006C1A73" w:rsidP="00A860BD">
      <w:pPr>
        <w:pStyle w:val="1"/>
        <w:numPr>
          <w:ilvl w:val="0"/>
          <w:numId w:val="0"/>
        </w:numPr>
        <w:spacing w:before="0" w:line="240" w:lineRule="auto"/>
        <w:ind w:firstLine="709"/>
        <w:jc w:val="center"/>
        <w:rPr>
          <w:rFonts w:cs="Times New Roman"/>
          <w:b w:val="0"/>
          <w:color w:val="auto"/>
          <w:szCs w:val="28"/>
        </w:rPr>
      </w:pPr>
      <w:bookmarkStart w:id="5" w:name="_Toc479677449"/>
      <w:r w:rsidRPr="00A860BD">
        <w:rPr>
          <w:rFonts w:cs="Times New Roman"/>
          <w:color w:val="auto"/>
          <w:szCs w:val="28"/>
        </w:rPr>
        <w:lastRenderedPageBreak/>
        <w:t>Введение</w:t>
      </w:r>
      <w:bookmarkEnd w:id="5"/>
    </w:p>
    <w:p w:rsidR="00724460" w:rsidRPr="00A860BD" w:rsidRDefault="00724460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Резервное копирование (англ. backup copy)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 </w:t>
      </w:r>
    </w:p>
    <w:p w:rsidR="00724460" w:rsidRPr="00A860BD" w:rsidRDefault="00724460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Резервное копирование необходимо для возможности быстрого и недорогого восстановления информации (документов, программ, настроек и т. д.) в случае утери рабочей копии информации по какой-либо причине.</w:t>
      </w:r>
    </w:p>
    <w:p w:rsidR="006C1A73" w:rsidRPr="00A860BD" w:rsidRDefault="006C1A73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Цель данного дипломного проекта реализовать</w:t>
      </w:r>
      <w:r w:rsidR="00127BE7" w:rsidRPr="00A860BD">
        <w:rPr>
          <w:szCs w:val="28"/>
        </w:rPr>
        <w:t xml:space="preserve"> </w:t>
      </w:r>
      <w:r w:rsidR="00724460" w:rsidRPr="00A860BD">
        <w:rPr>
          <w:szCs w:val="28"/>
        </w:rPr>
        <w:t xml:space="preserve">програмное средство для резервного копирования и восстановления баз данных </w:t>
      </w:r>
      <w:r w:rsidR="00724460" w:rsidRPr="00A860BD">
        <w:rPr>
          <w:szCs w:val="28"/>
          <w:lang w:val="en-US"/>
        </w:rPr>
        <w:t>MSSQL</w:t>
      </w:r>
      <w:r w:rsidR="00724460" w:rsidRPr="00A860BD">
        <w:rPr>
          <w:szCs w:val="28"/>
        </w:rPr>
        <w:t xml:space="preserve"> и </w:t>
      </w:r>
      <w:r w:rsidR="00724460" w:rsidRPr="00A860BD">
        <w:rPr>
          <w:szCs w:val="28"/>
          <w:lang w:val="en-US"/>
        </w:rPr>
        <w:t>Oracle</w:t>
      </w:r>
      <w:r w:rsidR="00724460" w:rsidRPr="00A860BD">
        <w:rPr>
          <w:szCs w:val="28"/>
        </w:rPr>
        <w:t xml:space="preserve"> 12</w:t>
      </w:r>
      <w:r w:rsidR="00724460" w:rsidRPr="00A860BD">
        <w:rPr>
          <w:szCs w:val="28"/>
          <w:lang w:val="en-US"/>
        </w:rPr>
        <w:t>c</w:t>
      </w:r>
      <w:r w:rsidRPr="00A860BD">
        <w:rPr>
          <w:szCs w:val="28"/>
        </w:rPr>
        <w:t>.</w:t>
      </w:r>
      <w:r w:rsidR="00237D44" w:rsidRPr="00A860BD">
        <w:rPr>
          <w:szCs w:val="28"/>
        </w:rPr>
        <w:t xml:space="preserve"> </w:t>
      </w:r>
      <w:r w:rsidRPr="00A860BD">
        <w:rPr>
          <w:szCs w:val="28"/>
        </w:rPr>
        <w:t xml:space="preserve"> </w:t>
      </w:r>
    </w:p>
    <w:p w:rsidR="006C1A73" w:rsidRPr="00A860BD" w:rsidRDefault="001456F8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Задача</w:t>
      </w:r>
      <w:r w:rsidR="006C1A73" w:rsidRPr="00A860BD">
        <w:rPr>
          <w:szCs w:val="28"/>
        </w:rPr>
        <w:t>:</w:t>
      </w:r>
    </w:p>
    <w:p w:rsidR="006C1A73" w:rsidRPr="00A860BD" w:rsidRDefault="00724460" w:rsidP="00A860BD">
      <w:pPr>
        <w:pStyle w:val="aa"/>
        <w:numPr>
          <w:ilvl w:val="0"/>
          <w:numId w:val="3"/>
        </w:numPr>
        <w:tabs>
          <w:tab w:val="left" w:pos="851"/>
        </w:tabs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Написание програмного средства, которое может выполнять резервное копирование и восстановление баз данных </w:t>
      </w:r>
      <w:r w:rsidRPr="00A860BD">
        <w:rPr>
          <w:rFonts w:cs="Times New Roman"/>
          <w:szCs w:val="28"/>
          <w:lang w:val="en-US"/>
        </w:rPr>
        <w:t>MSSQL</w:t>
      </w:r>
      <w:r w:rsidRPr="00A860BD">
        <w:rPr>
          <w:rFonts w:cs="Times New Roman"/>
          <w:szCs w:val="28"/>
        </w:rPr>
        <w:t xml:space="preserve"> и </w:t>
      </w:r>
      <w:r w:rsidRPr="00A860BD">
        <w:rPr>
          <w:rFonts w:cs="Times New Roman"/>
          <w:szCs w:val="28"/>
          <w:lang w:val="en-US"/>
        </w:rPr>
        <w:t>Oracle</w:t>
      </w:r>
      <w:r w:rsidRPr="00A860BD">
        <w:rPr>
          <w:rFonts w:cs="Times New Roman"/>
          <w:szCs w:val="28"/>
        </w:rPr>
        <w:t xml:space="preserve"> 12</w:t>
      </w:r>
      <w:r w:rsidRPr="00A860BD">
        <w:rPr>
          <w:rFonts w:cs="Times New Roman"/>
          <w:szCs w:val="28"/>
          <w:lang w:val="en-US"/>
        </w:rPr>
        <w:t>c</w:t>
      </w:r>
      <w:r w:rsidRPr="00A860BD">
        <w:rPr>
          <w:rFonts w:cs="Times New Roman"/>
          <w:szCs w:val="28"/>
        </w:rPr>
        <w:t>.</w:t>
      </w:r>
    </w:p>
    <w:p w:rsidR="006C1A73" w:rsidRPr="00A860BD" w:rsidRDefault="000B4943" w:rsidP="00A860BD">
      <w:pPr>
        <w:spacing w:after="0" w:line="240" w:lineRule="auto"/>
        <w:ind w:firstLine="709"/>
        <w:jc w:val="both"/>
        <w:rPr>
          <w:rFonts w:eastAsiaTheme="minorHAnsi"/>
          <w:szCs w:val="28"/>
        </w:rPr>
      </w:pPr>
      <w:r w:rsidRPr="00A860BD">
        <w:rPr>
          <w:szCs w:val="28"/>
        </w:rPr>
        <w:br w:type="page"/>
      </w:r>
    </w:p>
    <w:p w:rsidR="002B7BC4" w:rsidRPr="00A860BD" w:rsidRDefault="002B7BC4" w:rsidP="00A860BD">
      <w:pPr>
        <w:pStyle w:val="1"/>
        <w:spacing w:before="0" w:line="240" w:lineRule="auto"/>
        <w:ind w:firstLine="709"/>
        <w:jc w:val="both"/>
        <w:rPr>
          <w:rFonts w:cs="Times New Roman"/>
          <w:b w:val="0"/>
          <w:szCs w:val="28"/>
        </w:rPr>
      </w:pPr>
      <w:bookmarkStart w:id="6" w:name="_Toc479677450"/>
      <w:r w:rsidRPr="00A860BD">
        <w:rPr>
          <w:rFonts w:cs="Times New Roman"/>
          <w:szCs w:val="28"/>
        </w:rPr>
        <w:lastRenderedPageBreak/>
        <w:t>Аналитический обзор литературы</w:t>
      </w:r>
      <w:bookmarkEnd w:id="6"/>
    </w:p>
    <w:p w:rsidR="002B7BC4" w:rsidRPr="00A860BD" w:rsidRDefault="00A860BD" w:rsidP="00A860BD">
      <w:pPr>
        <w:pStyle w:val="2"/>
        <w:spacing w:before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479677451"/>
      <w:r w:rsidRPr="00A860BD"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2</w:t>
      </w:r>
      <w:r w:rsidR="002B7BC4" w:rsidRPr="00A860BD"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.1 </w:t>
      </w:r>
      <w:r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СУБД</w:t>
      </w:r>
      <w:bookmarkEnd w:id="7"/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Система управления базами данных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Основные функции СУБД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</w:p>
    <w:p w:rsidR="002B7BC4" w:rsidRPr="00A860BD" w:rsidRDefault="002B7BC4" w:rsidP="00A860BD">
      <w:pPr>
        <w:pStyle w:val="aa"/>
        <w:numPr>
          <w:ilvl w:val="0"/>
          <w:numId w:val="21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управление данными во внешней памяти (на дисках);</w:t>
      </w:r>
    </w:p>
    <w:p w:rsidR="002B7BC4" w:rsidRPr="00A860BD" w:rsidRDefault="002B7BC4" w:rsidP="00A860BD">
      <w:pPr>
        <w:pStyle w:val="aa"/>
        <w:numPr>
          <w:ilvl w:val="0"/>
          <w:numId w:val="21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управление данными в оперативной памяти с использованием дискового кэша;</w:t>
      </w:r>
    </w:p>
    <w:p w:rsidR="002B7BC4" w:rsidRPr="00A860BD" w:rsidRDefault="002B7BC4" w:rsidP="00A860BD">
      <w:pPr>
        <w:pStyle w:val="aa"/>
        <w:numPr>
          <w:ilvl w:val="0"/>
          <w:numId w:val="21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журнализация изменений, резервное копирование и восстановление базы данных после сбоев;</w:t>
      </w:r>
    </w:p>
    <w:p w:rsidR="002B7BC4" w:rsidRPr="00A860BD" w:rsidRDefault="002B7BC4" w:rsidP="00A860BD">
      <w:pPr>
        <w:pStyle w:val="aa"/>
        <w:numPr>
          <w:ilvl w:val="0"/>
          <w:numId w:val="21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поддержка языков БД (язык определения данных, язык манипулирования данными).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Обычно современная СУБД содержит следующие компоненты: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</w:p>
    <w:p w:rsidR="002B7BC4" w:rsidRPr="00A860BD" w:rsidRDefault="002B7BC4" w:rsidP="00A860BD">
      <w:pPr>
        <w:pStyle w:val="aa"/>
        <w:numPr>
          <w:ilvl w:val="0"/>
          <w:numId w:val="22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ядро, которое отвечает за управление данными во внешней и оперативной памяти и журнализацию,</w:t>
      </w:r>
    </w:p>
    <w:p w:rsidR="002B7BC4" w:rsidRPr="00A860BD" w:rsidRDefault="002B7BC4" w:rsidP="00A860BD">
      <w:pPr>
        <w:pStyle w:val="aa"/>
        <w:numPr>
          <w:ilvl w:val="0"/>
          <w:numId w:val="22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кода,</w:t>
      </w:r>
    </w:p>
    <w:p w:rsidR="002B7BC4" w:rsidRPr="00A860BD" w:rsidRDefault="002B7BC4" w:rsidP="00A860BD">
      <w:pPr>
        <w:pStyle w:val="aa"/>
        <w:numPr>
          <w:ilvl w:val="0"/>
          <w:numId w:val="22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</w:t>
      </w:r>
    </w:p>
    <w:p w:rsidR="002B7BC4" w:rsidRPr="00A860BD" w:rsidRDefault="002B7BC4" w:rsidP="00A860BD">
      <w:pPr>
        <w:pStyle w:val="aa"/>
        <w:numPr>
          <w:ilvl w:val="0"/>
          <w:numId w:val="22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а также сервисные программы (внешние утилиты), обеспечивающие ряд дополнительных возможностей по обслуживанию информационной системы.</w:t>
      </w:r>
    </w:p>
    <w:p w:rsidR="002B7BC4" w:rsidRPr="00A860BD" w:rsidRDefault="00A860BD" w:rsidP="00A860B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9677452"/>
      <w:r w:rsidRPr="00A860BD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2B7BC4" w:rsidRPr="00A860BD">
        <w:rPr>
          <w:rFonts w:ascii="Times New Roman" w:hAnsi="Times New Roman" w:cs="Times New Roman"/>
          <w:b/>
          <w:color w:val="auto"/>
          <w:sz w:val="28"/>
          <w:szCs w:val="28"/>
        </w:rPr>
        <w:t>.2 Среда разработки</w:t>
      </w:r>
      <w:bookmarkEnd w:id="8"/>
      <w:r w:rsidR="002B7BC4" w:rsidRPr="00A860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Microsoft Visual Studio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В учреждении используется </w:t>
      </w:r>
      <w:r w:rsidRPr="00A860BD">
        <w:rPr>
          <w:szCs w:val="28"/>
          <w:lang w:val="en-US"/>
        </w:rPr>
        <w:t>Visual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Studio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Community</w:t>
      </w:r>
      <w:r w:rsidRPr="00A860BD">
        <w:rPr>
          <w:szCs w:val="28"/>
        </w:rPr>
        <w:t xml:space="preserve"> 2015, преимуществом которой является бесплатная лицензия на использование, а также полнофункциональная и расширяемая интегрированная среда разработки. На момент написания отчета актуальной версией данного ПО является </w:t>
      </w:r>
      <w:r w:rsidRPr="00A860BD">
        <w:rPr>
          <w:szCs w:val="28"/>
          <w:lang w:val="en-US"/>
        </w:rPr>
        <w:t>Visual</w:t>
      </w:r>
      <w:r w:rsidRPr="00A860BD">
        <w:rPr>
          <w:szCs w:val="28"/>
        </w:rPr>
        <w:t xml:space="preserve"> </w:t>
      </w:r>
      <w:r w:rsidRPr="00A860BD">
        <w:rPr>
          <w:szCs w:val="28"/>
          <w:lang w:val="en-US"/>
        </w:rPr>
        <w:t>Studio</w:t>
      </w:r>
      <w:r w:rsidRPr="00A860BD">
        <w:rPr>
          <w:szCs w:val="28"/>
        </w:rPr>
        <w:t xml:space="preserve"> 2017.</w:t>
      </w:r>
    </w:p>
    <w:p w:rsidR="00135A90" w:rsidRPr="00A860BD" w:rsidRDefault="00135A90" w:rsidP="00A860BD">
      <w:pPr>
        <w:spacing w:after="0" w:line="240" w:lineRule="auto"/>
        <w:ind w:firstLine="709"/>
        <w:jc w:val="both"/>
        <w:rPr>
          <w:szCs w:val="28"/>
        </w:rPr>
      </w:pPr>
    </w:p>
    <w:p w:rsidR="006C1A73" w:rsidRPr="00A860BD" w:rsidRDefault="006C1A73" w:rsidP="00A860BD">
      <w:pPr>
        <w:pStyle w:val="1"/>
        <w:rPr>
          <w:rFonts w:cs="Times New Roman"/>
          <w:szCs w:val="28"/>
        </w:rPr>
      </w:pPr>
      <w:bookmarkStart w:id="9" w:name="_Toc479677453"/>
      <w:r w:rsidRPr="00A860BD">
        <w:rPr>
          <w:rFonts w:cs="Times New Roman"/>
          <w:szCs w:val="28"/>
        </w:rPr>
        <w:lastRenderedPageBreak/>
        <w:t>Патентный поиск и аналоги программного обеспечения</w:t>
      </w:r>
      <w:bookmarkEnd w:id="9"/>
    </w:p>
    <w:p w:rsidR="006C1A73" w:rsidRPr="00A860BD" w:rsidRDefault="006C1A73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Изобретение</w:t>
      </w:r>
      <w:r w:rsidR="003F792C" w:rsidRPr="00A860BD">
        <w:rPr>
          <w:szCs w:val="28"/>
        </w:rPr>
        <w:t xml:space="preserve"> [3</w:t>
      </w:r>
      <w:r w:rsidR="00D20B76" w:rsidRPr="00A860BD">
        <w:rPr>
          <w:szCs w:val="28"/>
        </w:rPr>
        <w:t>]</w:t>
      </w:r>
      <w:r w:rsidRPr="00A860BD">
        <w:rPr>
          <w:szCs w:val="28"/>
        </w:rPr>
        <w:t xml:space="preserve"> – это основной объект промышленной собственности.</w:t>
      </w:r>
    </w:p>
    <w:p w:rsidR="006C1A73" w:rsidRPr="00A860BD" w:rsidRDefault="006C1A73" w:rsidP="00A860BD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>Патент</w:t>
      </w:r>
      <w:r w:rsidR="00D20B76" w:rsidRPr="00A860BD">
        <w:rPr>
          <w:color w:val="000000"/>
          <w:szCs w:val="28"/>
        </w:rPr>
        <w:t xml:space="preserve"> [</w:t>
      </w:r>
      <w:r w:rsidR="003F792C" w:rsidRPr="00A860BD">
        <w:rPr>
          <w:color w:val="000000"/>
          <w:szCs w:val="28"/>
        </w:rPr>
        <w:t>3</w:t>
      </w:r>
      <w:r w:rsidR="00D20B76" w:rsidRPr="00A860BD">
        <w:rPr>
          <w:color w:val="000000"/>
          <w:szCs w:val="28"/>
        </w:rPr>
        <w:t>]</w:t>
      </w:r>
      <w:r w:rsidRPr="00A860BD">
        <w:rPr>
          <w:color w:val="000000"/>
          <w:szCs w:val="28"/>
        </w:rPr>
        <w:t xml:space="preserve"> на изобретение – это документ</w:t>
      </w:r>
      <w:r w:rsidR="00D20B76" w:rsidRPr="00A860BD">
        <w:rPr>
          <w:color w:val="000000"/>
          <w:szCs w:val="28"/>
        </w:rPr>
        <w:t xml:space="preserve"> </w:t>
      </w:r>
      <w:r w:rsidR="00D20B76" w:rsidRPr="00A860BD">
        <w:rPr>
          <w:szCs w:val="28"/>
        </w:rPr>
        <w:t>[</w:t>
      </w:r>
      <w:r w:rsidR="003F792C" w:rsidRPr="00A860BD">
        <w:rPr>
          <w:szCs w:val="28"/>
        </w:rPr>
        <w:t>3</w:t>
      </w:r>
      <w:r w:rsidR="00D20B76" w:rsidRPr="00A860BD">
        <w:rPr>
          <w:szCs w:val="28"/>
        </w:rPr>
        <w:t>]</w:t>
      </w:r>
      <w:r w:rsidRPr="00A860BD">
        <w:rPr>
          <w:color w:val="000000"/>
          <w:szCs w:val="28"/>
        </w:rPr>
        <w:t>, выдаваемый компетентным государственным органом и удостоверяющий: приоритет изобретения, авторство и исключительное право на изобретение. Действует в пределах территории того государства, ведомство которого его выдало.</w:t>
      </w:r>
    </w:p>
    <w:p w:rsidR="006C1A73" w:rsidRPr="00A860BD" w:rsidRDefault="006C1A73" w:rsidP="00A860BD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 xml:space="preserve"> Под патентоспособностью</w:t>
      </w:r>
      <w:r w:rsidR="00D20B76" w:rsidRPr="00A860BD">
        <w:rPr>
          <w:color w:val="000000"/>
          <w:szCs w:val="28"/>
        </w:rPr>
        <w:t xml:space="preserve"> </w:t>
      </w:r>
      <w:r w:rsidR="00D20B76" w:rsidRPr="00A860BD">
        <w:rPr>
          <w:szCs w:val="28"/>
        </w:rPr>
        <w:t>[</w:t>
      </w:r>
      <w:r w:rsidR="003F792C" w:rsidRPr="00A860BD">
        <w:rPr>
          <w:szCs w:val="28"/>
        </w:rPr>
        <w:t>3</w:t>
      </w:r>
      <w:r w:rsidR="00D20B76" w:rsidRPr="00A860BD">
        <w:rPr>
          <w:szCs w:val="28"/>
        </w:rPr>
        <w:t xml:space="preserve">] </w:t>
      </w:r>
      <w:r w:rsidRPr="00A860BD">
        <w:rPr>
          <w:color w:val="000000"/>
          <w:szCs w:val="28"/>
        </w:rPr>
        <w:t>понимают юридическое свойство объекта промышленной собственности, определяющее его способность охраняться документом исключительного права (патентом) на территории конкретной страны в течение срока действия</w:t>
      </w:r>
      <w:r w:rsidR="00D20B76" w:rsidRPr="00A860BD">
        <w:rPr>
          <w:color w:val="000000"/>
          <w:szCs w:val="28"/>
        </w:rPr>
        <w:t xml:space="preserve"> </w:t>
      </w:r>
      <w:r w:rsidR="00D20B76" w:rsidRPr="00A860BD">
        <w:rPr>
          <w:szCs w:val="28"/>
        </w:rPr>
        <w:t>[</w:t>
      </w:r>
      <w:r w:rsidR="003F792C" w:rsidRPr="00A860BD">
        <w:rPr>
          <w:szCs w:val="28"/>
        </w:rPr>
        <w:t>3</w:t>
      </w:r>
      <w:r w:rsidR="00D20B76" w:rsidRPr="00A860BD">
        <w:rPr>
          <w:szCs w:val="28"/>
        </w:rPr>
        <w:t xml:space="preserve">] </w:t>
      </w:r>
      <w:r w:rsidRPr="00A860BD">
        <w:rPr>
          <w:color w:val="000000"/>
          <w:szCs w:val="28"/>
        </w:rPr>
        <w:t>патента.</w:t>
      </w:r>
    </w:p>
    <w:p w:rsidR="006C1A73" w:rsidRPr="00A860BD" w:rsidRDefault="006C1A73" w:rsidP="00A860BD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>Решение является патентоспособным если:</w:t>
      </w:r>
    </w:p>
    <w:p w:rsidR="006C1A73" w:rsidRPr="00A860BD" w:rsidRDefault="00E904E4" w:rsidP="00A860BD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э</w:t>
      </w:r>
      <w:r w:rsidR="006C1A73" w:rsidRPr="00A860BD">
        <w:rPr>
          <w:rFonts w:cs="Times New Roman"/>
          <w:color w:val="000000"/>
          <w:szCs w:val="28"/>
        </w:rPr>
        <w:t>то способ или вещество</w:t>
      </w:r>
      <w:r w:rsidR="00D20B76" w:rsidRPr="00A860BD">
        <w:rPr>
          <w:rFonts w:cs="Times New Roman"/>
          <w:color w:val="000000"/>
          <w:szCs w:val="28"/>
          <w:lang w:val="en-US"/>
        </w:rPr>
        <w:t xml:space="preserve"> </w:t>
      </w:r>
      <w:r w:rsidR="00D20B76" w:rsidRPr="00A860BD">
        <w:rPr>
          <w:rFonts w:cs="Times New Roman"/>
          <w:szCs w:val="28"/>
        </w:rPr>
        <w:t>[</w:t>
      </w:r>
      <w:r w:rsidR="003F792C" w:rsidRPr="00A860BD">
        <w:rPr>
          <w:rFonts w:cs="Times New Roman"/>
          <w:szCs w:val="28"/>
        </w:rPr>
        <w:t>3</w:t>
      </w:r>
      <w:r w:rsidR="00D20B76" w:rsidRPr="00A860BD">
        <w:rPr>
          <w:rFonts w:cs="Times New Roman"/>
          <w:szCs w:val="28"/>
        </w:rPr>
        <w:t>]</w:t>
      </w:r>
      <w:r w:rsidR="006C1A73" w:rsidRPr="00A860BD">
        <w:rPr>
          <w:rFonts w:cs="Times New Roman"/>
          <w:color w:val="000000"/>
          <w:szCs w:val="28"/>
        </w:rPr>
        <w:t>;</w:t>
      </w:r>
    </w:p>
    <w:p w:rsidR="006C1A73" w:rsidRPr="00A860BD" w:rsidRDefault="00E904E4" w:rsidP="00A860BD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о</w:t>
      </w:r>
      <w:r w:rsidR="006C1A73" w:rsidRPr="00A860BD">
        <w:rPr>
          <w:rFonts w:cs="Times New Roman"/>
          <w:color w:val="000000"/>
          <w:szCs w:val="28"/>
        </w:rPr>
        <w:t>бладает новизной</w:t>
      </w:r>
      <w:r w:rsidRPr="00A860BD">
        <w:rPr>
          <w:rFonts w:cs="Times New Roman"/>
          <w:color w:val="000000"/>
          <w:szCs w:val="28"/>
        </w:rPr>
        <w:t>;</w:t>
      </w:r>
    </w:p>
    <w:p w:rsidR="006C1A73" w:rsidRPr="00A860BD" w:rsidRDefault="00E904E4" w:rsidP="00A860BD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и</w:t>
      </w:r>
      <w:r w:rsidR="006C1A73" w:rsidRPr="00A860BD">
        <w:rPr>
          <w:rFonts w:cs="Times New Roman"/>
          <w:color w:val="000000"/>
          <w:szCs w:val="28"/>
        </w:rPr>
        <w:t>меет изобретательский уровень</w:t>
      </w:r>
      <w:r w:rsidRPr="00A860BD">
        <w:rPr>
          <w:rFonts w:cs="Times New Roman"/>
          <w:color w:val="000000"/>
          <w:szCs w:val="28"/>
        </w:rPr>
        <w:t>;</w:t>
      </w:r>
    </w:p>
    <w:p w:rsidR="006C1A73" w:rsidRPr="00A860BD" w:rsidRDefault="00E904E4" w:rsidP="00A860BD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я</w:t>
      </w:r>
      <w:r w:rsidR="006C1A73" w:rsidRPr="00A860BD">
        <w:rPr>
          <w:rFonts w:cs="Times New Roman"/>
          <w:color w:val="000000"/>
          <w:szCs w:val="28"/>
        </w:rPr>
        <w:t>вляется промышленно применяемым</w:t>
      </w:r>
      <w:r w:rsidRPr="00A860BD">
        <w:rPr>
          <w:rFonts w:cs="Times New Roman"/>
          <w:color w:val="000000"/>
          <w:szCs w:val="28"/>
        </w:rPr>
        <w:t>.</w:t>
      </w:r>
    </w:p>
    <w:p w:rsidR="006C1A73" w:rsidRPr="00A860BD" w:rsidRDefault="00E904E4" w:rsidP="00A860BD">
      <w:pPr>
        <w:spacing w:after="0" w:line="24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A860BD">
        <w:rPr>
          <w:rFonts w:eastAsia="Times New Roman"/>
          <w:color w:val="000000"/>
          <w:szCs w:val="28"/>
          <w:lang w:eastAsia="ru-RU"/>
        </w:rPr>
        <w:t>Патентный поиск</w:t>
      </w:r>
      <w:r w:rsidR="00D20B76" w:rsidRPr="00A860BD">
        <w:rPr>
          <w:rFonts w:eastAsia="Times New Roman"/>
          <w:color w:val="000000"/>
          <w:szCs w:val="28"/>
          <w:lang w:eastAsia="ru-RU"/>
        </w:rPr>
        <w:t xml:space="preserve"> </w:t>
      </w:r>
      <w:r w:rsidR="00D20B76" w:rsidRPr="00A860BD">
        <w:rPr>
          <w:szCs w:val="28"/>
        </w:rPr>
        <w:t>[</w:t>
      </w:r>
      <w:r w:rsidR="003F792C" w:rsidRPr="00A860BD">
        <w:rPr>
          <w:szCs w:val="28"/>
        </w:rPr>
        <w:t>3</w:t>
      </w:r>
      <w:r w:rsidR="00D20B76" w:rsidRPr="00A860BD">
        <w:rPr>
          <w:szCs w:val="28"/>
        </w:rPr>
        <w:t xml:space="preserve">] </w:t>
      </w:r>
      <w:r w:rsidRPr="00A860BD">
        <w:rPr>
          <w:rFonts w:eastAsia="Times New Roman"/>
          <w:color w:val="000000"/>
          <w:szCs w:val="28"/>
          <w:lang w:eastAsia="ru-RU"/>
        </w:rPr>
        <w:t xml:space="preserve">– </w:t>
      </w:r>
      <w:r w:rsidR="006C1A73" w:rsidRPr="00A860BD">
        <w:rPr>
          <w:rFonts w:eastAsia="Times New Roman"/>
          <w:color w:val="000000"/>
          <w:szCs w:val="28"/>
          <w:lang w:eastAsia="ru-RU"/>
        </w:rPr>
        <w:t>это процесс отбора соответствующих запросу</w:t>
      </w:r>
      <w:r w:rsidR="00D20B76" w:rsidRPr="00A860BD">
        <w:rPr>
          <w:rFonts w:eastAsia="Times New Roman"/>
          <w:color w:val="000000"/>
          <w:szCs w:val="28"/>
          <w:lang w:eastAsia="ru-RU"/>
        </w:rPr>
        <w:t xml:space="preserve"> </w:t>
      </w:r>
      <w:r w:rsidR="00D20B76" w:rsidRPr="00A860BD">
        <w:rPr>
          <w:szCs w:val="28"/>
        </w:rPr>
        <w:t>[</w:t>
      </w:r>
      <w:r w:rsidR="003F792C" w:rsidRPr="00A860BD">
        <w:rPr>
          <w:szCs w:val="28"/>
        </w:rPr>
        <w:t>3</w:t>
      </w:r>
      <w:r w:rsidR="00D20B76" w:rsidRPr="00A860BD">
        <w:rPr>
          <w:szCs w:val="28"/>
        </w:rPr>
        <w:t xml:space="preserve">] </w:t>
      </w:r>
      <w:r w:rsidR="006C1A73" w:rsidRPr="00A860BD">
        <w:rPr>
          <w:rFonts w:eastAsia="Times New Roman"/>
          <w:color w:val="000000"/>
          <w:szCs w:val="28"/>
          <w:lang w:eastAsia="ru-RU"/>
        </w:rPr>
        <w:t>документов или сведений по одному или нескольким признакам из массива патентных документов или данных, при этом осуществляется процесс поиска из множества документов и текстов только тех, которые соответствуют теме или предмету запроса.</w:t>
      </w:r>
    </w:p>
    <w:p w:rsidR="006C1A73" w:rsidRPr="00A860BD" w:rsidRDefault="006C1A73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Существует 3 вида патентного поиска:</w:t>
      </w:r>
    </w:p>
    <w:p w:rsidR="006C1A73" w:rsidRPr="00A860BD" w:rsidRDefault="00E904E4" w:rsidP="00A860BD">
      <w:pPr>
        <w:pStyle w:val="aa"/>
        <w:numPr>
          <w:ilvl w:val="0"/>
          <w:numId w:val="6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т</w:t>
      </w:r>
      <w:r w:rsidR="006C1A73" w:rsidRPr="00A860BD">
        <w:rPr>
          <w:rFonts w:cs="Times New Roman"/>
          <w:szCs w:val="28"/>
        </w:rPr>
        <w:t>ематический</w:t>
      </w:r>
      <w:r w:rsidR="00D20B76" w:rsidRPr="00A860BD">
        <w:rPr>
          <w:rFonts w:cs="Times New Roman"/>
          <w:szCs w:val="28"/>
        </w:rPr>
        <w:t xml:space="preserve"> [</w:t>
      </w:r>
      <w:r w:rsidR="003F792C" w:rsidRPr="00A860BD">
        <w:rPr>
          <w:rFonts w:cs="Times New Roman"/>
          <w:szCs w:val="28"/>
        </w:rPr>
        <w:t>3</w:t>
      </w:r>
      <w:r w:rsidR="00D20B76" w:rsidRPr="00A860BD">
        <w:rPr>
          <w:rFonts w:cs="Times New Roman"/>
          <w:szCs w:val="28"/>
        </w:rPr>
        <w:t xml:space="preserve">] </w:t>
      </w:r>
      <w:r w:rsidR="006C1A73" w:rsidRPr="00A860BD">
        <w:rPr>
          <w:rFonts w:cs="Times New Roman"/>
          <w:szCs w:val="28"/>
        </w:rPr>
        <w:t>поиск. В данном виде поиска объектом по</w:t>
      </w:r>
      <w:r w:rsidRPr="00A860BD">
        <w:rPr>
          <w:rFonts w:cs="Times New Roman"/>
          <w:szCs w:val="28"/>
        </w:rPr>
        <w:t>иска выступает вид изобретения;</w:t>
      </w:r>
    </w:p>
    <w:p w:rsidR="006C1A73" w:rsidRPr="00A860BD" w:rsidRDefault="00E904E4" w:rsidP="00A860BD">
      <w:pPr>
        <w:pStyle w:val="aa"/>
        <w:numPr>
          <w:ilvl w:val="0"/>
          <w:numId w:val="6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и</w:t>
      </w:r>
      <w:r w:rsidR="006C1A73" w:rsidRPr="00A860BD">
        <w:rPr>
          <w:rFonts w:cs="Times New Roman"/>
          <w:szCs w:val="28"/>
        </w:rPr>
        <w:t>менной</w:t>
      </w:r>
      <w:r w:rsidR="00D20B76" w:rsidRPr="00A860BD">
        <w:rPr>
          <w:rFonts w:cs="Times New Roman"/>
          <w:szCs w:val="28"/>
        </w:rPr>
        <w:t xml:space="preserve"> [</w:t>
      </w:r>
      <w:r w:rsidR="003F792C" w:rsidRPr="00A860BD">
        <w:rPr>
          <w:rFonts w:cs="Times New Roman"/>
          <w:szCs w:val="28"/>
        </w:rPr>
        <w:t>3</w:t>
      </w:r>
      <w:r w:rsidR="00D20B76" w:rsidRPr="00A860BD">
        <w:rPr>
          <w:rFonts w:cs="Times New Roman"/>
          <w:szCs w:val="28"/>
        </w:rPr>
        <w:t xml:space="preserve">] </w:t>
      </w:r>
      <w:r w:rsidR="006C1A73" w:rsidRPr="00A860BD">
        <w:rPr>
          <w:rFonts w:cs="Times New Roman"/>
          <w:szCs w:val="28"/>
        </w:rPr>
        <w:t>поиск</w:t>
      </w:r>
      <w:r w:rsidR="00D20B76" w:rsidRPr="00A860BD">
        <w:rPr>
          <w:rFonts w:cs="Times New Roman"/>
          <w:szCs w:val="28"/>
        </w:rPr>
        <w:t xml:space="preserve">. </w:t>
      </w:r>
      <w:r w:rsidR="006C1A73" w:rsidRPr="00A860BD">
        <w:rPr>
          <w:rFonts w:cs="Times New Roman"/>
          <w:szCs w:val="28"/>
        </w:rPr>
        <w:t>Этот вид поиска производится по названию фирмы-патентообладателя, по фамилии заявителя либ</w:t>
      </w:r>
      <w:r w:rsidRPr="00A860BD">
        <w:rPr>
          <w:rFonts w:cs="Times New Roman"/>
          <w:szCs w:val="28"/>
        </w:rPr>
        <w:t>о по фамилии автора изобретения;</w:t>
      </w:r>
    </w:p>
    <w:p w:rsidR="006C1A73" w:rsidRPr="00A860BD" w:rsidRDefault="00E904E4" w:rsidP="00A860BD">
      <w:pPr>
        <w:pStyle w:val="aa"/>
        <w:numPr>
          <w:ilvl w:val="0"/>
          <w:numId w:val="6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</w:t>
      </w:r>
      <w:r w:rsidR="006C1A73" w:rsidRPr="00A860BD">
        <w:rPr>
          <w:rFonts w:cs="Times New Roman"/>
          <w:szCs w:val="28"/>
        </w:rPr>
        <w:t>умерационный</w:t>
      </w:r>
      <w:r w:rsidR="00D20B76" w:rsidRPr="00A860BD">
        <w:rPr>
          <w:rFonts w:cs="Times New Roman"/>
          <w:szCs w:val="28"/>
        </w:rPr>
        <w:t xml:space="preserve"> [</w:t>
      </w:r>
      <w:r w:rsidR="003F792C" w:rsidRPr="00A860BD">
        <w:rPr>
          <w:rFonts w:cs="Times New Roman"/>
          <w:szCs w:val="28"/>
        </w:rPr>
        <w:t>3</w:t>
      </w:r>
      <w:r w:rsidR="00D20B76" w:rsidRPr="00A860BD">
        <w:rPr>
          <w:rFonts w:cs="Times New Roman"/>
          <w:szCs w:val="28"/>
        </w:rPr>
        <w:t xml:space="preserve">] </w:t>
      </w:r>
      <w:r w:rsidR="006C1A73" w:rsidRPr="00A860BD">
        <w:rPr>
          <w:rFonts w:cs="Times New Roman"/>
          <w:szCs w:val="28"/>
        </w:rPr>
        <w:t>поиск. Поиск производится по номеру документа либо по нумерационным указателям.</w:t>
      </w:r>
    </w:p>
    <w:p w:rsidR="006C1A73" w:rsidRPr="00A860BD" w:rsidRDefault="006C1A73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В соответствии с темой дипломного проекта был проведен патентный поиск в области </w:t>
      </w:r>
      <w:r w:rsidR="00563C47" w:rsidRPr="00A860BD">
        <w:rPr>
          <w:rFonts w:cs="Times New Roman"/>
          <w:szCs w:val="28"/>
        </w:rPr>
        <w:t>программных систем для расчета дорожных одежд нежесткого типа</w:t>
      </w:r>
      <w:r w:rsidRPr="00A860BD">
        <w:rPr>
          <w:rFonts w:cs="Times New Roman"/>
          <w:szCs w:val="28"/>
        </w:rPr>
        <w:t xml:space="preserve">. </w:t>
      </w:r>
    </w:p>
    <w:p w:rsidR="00BB535E" w:rsidRPr="00A860BD" w:rsidRDefault="00E904E4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В качестве аналогов можно выделить</w:t>
      </w:r>
      <w:r w:rsidR="00BB535E" w:rsidRPr="00A860BD">
        <w:rPr>
          <w:rFonts w:cs="Times New Roman"/>
          <w:szCs w:val="28"/>
        </w:rPr>
        <w:t>: 1)</w:t>
      </w:r>
      <w:r w:rsidR="00047B7B" w:rsidRPr="00A860BD">
        <w:rPr>
          <w:rFonts w:cs="Times New Roman"/>
          <w:szCs w:val="28"/>
        </w:rPr>
        <w:t xml:space="preserve"> программа для учета ставок, размещенных в букмекерской конторе, её пунктах приема ставок</w:t>
      </w:r>
      <w:r w:rsidR="006D775D" w:rsidRPr="00A860BD">
        <w:rPr>
          <w:rFonts w:cs="Times New Roman"/>
          <w:szCs w:val="28"/>
        </w:rPr>
        <w:t>;</w:t>
      </w:r>
      <w:r w:rsidR="00047B7B" w:rsidRPr="00A860BD">
        <w:rPr>
          <w:rFonts w:cs="Times New Roman"/>
          <w:szCs w:val="28"/>
        </w:rPr>
        <w:t xml:space="preserve"> 2) программа для учета ставок, размещенных в букмекерской конторе, её пунктах приема ставок - модуль расчета НДФЛ; 3)</w:t>
      </w:r>
      <w:r w:rsidR="00E625C5" w:rsidRPr="00A860BD">
        <w:rPr>
          <w:rFonts w:cs="Times New Roman"/>
          <w:szCs w:val="28"/>
        </w:rPr>
        <w:t xml:space="preserve"> </w:t>
      </w:r>
      <w:r w:rsidR="00047B7B" w:rsidRPr="00A860BD">
        <w:rPr>
          <w:rFonts w:cs="Times New Roman"/>
          <w:szCs w:val="28"/>
        </w:rPr>
        <w:t xml:space="preserve">управление функционированием процессингового центра автономной букмекерской конторы системы; </w:t>
      </w:r>
      <w:r w:rsidR="00974B35" w:rsidRPr="00A860BD">
        <w:rPr>
          <w:rFonts w:cs="Times New Roman"/>
          <w:szCs w:val="28"/>
        </w:rPr>
        <w:t xml:space="preserve">4) </w:t>
      </w:r>
      <w:r w:rsidR="00047B7B" w:rsidRPr="00A860BD">
        <w:rPr>
          <w:rFonts w:cs="Times New Roman"/>
          <w:szCs w:val="28"/>
        </w:rPr>
        <w:t>управление функционированием процессингового центра автономной букмекерской конторы системы</w:t>
      </w:r>
      <w:r w:rsidR="00974B35" w:rsidRPr="00A860BD">
        <w:rPr>
          <w:rFonts w:cs="Times New Roman"/>
          <w:szCs w:val="28"/>
        </w:rPr>
        <w:t xml:space="preserve">; </w:t>
      </w:r>
    </w:p>
    <w:p w:rsidR="00BB535E" w:rsidRPr="00A860BD" w:rsidRDefault="00BB535E" w:rsidP="00A860BD">
      <w:pPr>
        <w:pStyle w:val="14"/>
        <w:spacing w:before="0" w:after="0"/>
        <w:rPr>
          <w:rFonts w:cs="Times New Roman"/>
          <w:szCs w:val="28"/>
        </w:rPr>
      </w:pPr>
    </w:p>
    <w:p w:rsidR="00DA1B57" w:rsidRPr="00A860BD" w:rsidRDefault="00A860BD" w:rsidP="00A860BD">
      <w:pPr>
        <w:pStyle w:val="12"/>
        <w:spacing w:before="0" w:after="0"/>
        <w:ind w:firstLine="709"/>
        <w:jc w:val="both"/>
      </w:pPr>
      <w:bookmarkStart w:id="10" w:name="_Toc479677454"/>
      <w:r w:rsidRPr="00A860BD">
        <w:lastRenderedPageBreak/>
        <w:t>3</w:t>
      </w:r>
      <w:r w:rsidR="006C1A73" w:rsidRPr="00A860BD">
        <w:t xml:space="preserve">.1 </w:t>
      </w:r>
      <w:r w:rsidR="00E576A6" w:rsidRPr="00A860BD">
        <w:t>Программное обеспечение мониторинга заданий резервного копирования (Simple Backup Monitor IT)</w:t>
      </w:r>
      <w:bookmarkEnd w:id="10"/>
    </w:p>
    <w:p w:rsidR="00974B35" w:rsidRPr="00A860BD" w:rsidRDefault="00974B35" w:rsidP="00A860BD">
      <w:pPr>
        <w:pStyle w:val="14"/>
        <w:spacing w:before="0" w:after="0"/>
        <w:rPr>
          <w:rFonts w:cs="Times New Roman"/>
          <w:szCs w:val="28"/>
          <w:shd w:val="clear" w:color="auto" w:fill="FFFFFF"/>
        </w:rPr>
      </w:pPr>
      <w:r w:rsidRPr="00A860BD">
        <w:rPr>
          <w:rFonts w:cs="Times New Roman"/>
          <w:szCs w:val="28"/>
        </w:rPr>
        <w:t>Язык программирования</w:t>
      </w:r>
      <w:r w:rsidRPr="00A860BD">
        <w:rPr>
          <w:rFonts w:cs="Times New Roman"/>
          <w:b/>
          <w:bCs/>
          <w:szCs w:val="28"/>
          <w:shd w:val="clear" w:color="auto" w:fill="FFFFFF"/>
        </w:rPr>
        <w:t>:</w:t>
      </w:r>
      <w:r w:rsidRPr="00A860BD">
        <w:rPr>
          <w:rStyle w:val="apple-converted-space"/>
          <w:rFonts w:cs="Times New Roman"/>
          <w:b/>
          <w:bCs/>
          <w:color w:val="000000"/>
          <w:spacing w:val="6"/>
          <w:szCs w:val="28"/>
          <w:shd w:val="clear" w:color="auto" w:fill="FFFFFF"/>
        </w:rPr>
        <w:t> </w:t>
      </w:r>
      <w:r w:rsidR="002B7BC4" w:rsidRPr="00A860BD">
        <w:rPr>
          <w:rFonts w:cs="Times New Roman"/>
          <w:szCs w:val="28"/>
          <w:shd w:val="clear" w:color="auto" w:fill="FFFFFF"/>
        </w:rPr>
        <w:t>Java</w:t>
      </w:r>
      <w:r w:rsidRPr="00A860BD">
        <w:rPr>
          <w:rFonts w:cs="Times New Roman"/>
          <w:szCs w:val="28"/>
          <w:shd w:val="clear" w:color="auto" w:fill="FFFFFF"/>
        </w:rPr>
        <w:t>.</w:t>
      </w:r>
    </w:p>
    <w:p w:rsidR="00396120" w:rsidRPr="00A860BD" w:rsidRDefault="00396120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Номер регистрации (свидетельства): </w:t>
      </w:r>
      <w:r w:rsidR="002B7BC4" w:rsidRPr="00A860BD">
        <w:rPr>
          <w:rFonts w:cs="Times New Roman"/>
          <w:szCs w:val="28"/>
        </w:rPr>
        <w:t>2013616479</w:t>
      </w:r>
      <w:r w:rsidRPr="00A860BD">
        <w:rPr>
          <w:rFonts w:cs="Times New Roman"/>
          <w:szCs w:val="28"/>
        </w:rPr>
        <w:t>.</w:t>
      </w:r>
    </w:p>
    <w:p w:rsidR="00396120" w:rsidRPr="00A860BD" w:rsidRDefault="00396120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="002B7BC4" w:rsidRPr="00A860BD">
        <w:rPr>
          <w:rFonts w:cs="Times New Roman"/>
          <w:szCs w:val="28"/>
        </w:rPr>
        <w:t>09.07.2013</w:t>
      </w:r>
      <w:r w:rsidRPr="00A860BD">
        <w:rPr>
          <w:rFonts w:cs="Times New Roman"/>
          <w:szCs w:val="28"/>
        </w:rPr>
        <w:t>.</w:t>
      </w:r>
    </w:p>
    <w:p w:rsidR="00396120" w:rsidRPr="00A860BD" w:rsidRDefault="00396120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Реферат:</w:t>
      </w:r>
    </w:p>
    <w:p w:rsidR="002B7BC4" w:rsidRPr="00A860BD" w:rsidRDefault="002B7BC4" w:rsidP="00A860BD">
      <w:pPr>
        <w:spacing w:after="0" w:line="240" w:lineRule="auto"/>
        <w:ind w:firstLine="709"/>
        <w:jc w:val="both"/>
        <w:rPr>
          <w:rFonts w:eastAsia="Times New Roman"/>
          <w:b/>
          <w:color w:val="000000"/>
          <w:spacing w:val="6"/>
          <w:szCs w:val="28"/>
          <w:shd w:val="clear" w:color="auto" w:fill="FFFFFF"/>
        </w:rPr>
      </w:pPr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Программа предназначена для: предоставления средств оперативного визуального контроля процессов создания резервных копий ОС, БД и данных приложений серверов на основе информации о событиях резервного копирования , регистрируемых во встроенной БД IBM Tivoli Storage Manager; сохранения и просмотра информации о ходе выполнения операций резервного копирования за заданный период (ретроспективный контроль). Входные данные: информация о событиях резервного копирования в формате actlog; параметры настройки программного обеспечения. Выходные данные: отчет о результатах выполнения резервного копирования всех серверов; детальная информация о выполнении каждого задания резервного копирования .</w:t>
      </w:r>
    </w:p>
    <w:p w:rsidR="002B7BC4" w:rsidRPr="00A860BD" w:rsidRDefault="00A860BD" w:rsidP="00A860BD">
      <w:pPr>
        <w:pStyle w:val="1"/>
        <w:numPr>
          <w:ilvl w:val="0"/>
          <w:numId w:val="0"/>
        </w:numPr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11" w:name="_Toc479677455"/>
      <w:r w:rsidRPr="00A860BD">
        <w:rPr>
          <w:rFonts w:cs="Times New Roman"/>
          <w:color w:val="auto"/>
          <w:szCs w:val="28"/>
          <w:shd w:val="clear" w:color="auto" w:fill="FFFFFF"/>
        </w:rPr>
        <w:t>3</w:t>
      </w:r>
      <w:r w:rsidR="0041501A" w:rsidRPr="00A860BD">
        <w:rPr>
          <w:rFonts w:cs="Times New Roman"/>
          <w:color w:val="auto"/>
          <w:szCs w:val="28"/>
          <w:shd w:val="clear" w:color="auto" w:fill="FFFFFF"/>
        </w:rPr>
        <w:t xml:space="preserve">.2 </w:t>
      </w:r>
      <w:r w:rsidR="00047B7B" w:rsidRPr="00A860BD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="002B7BC4" w:rsidRPr="00A860BD">
        <w:rPr>
          <w:rFonts w:cs="Times New Roman"/>
          <w:szCs w:val="28"/>
        </w:rPr>
        <w:t>Программа для разработки и администрирования баз данных InterBase/Firebird "EMS SQL Manager for InterBase/Firebird</w:t>
      </w:r>
      <w:bookmarkEnd w:id="11"/>
    </w:p>
    <w:p w:rsidR="00396120" w:rsidRPr="00A860BD" w:rsidRDefault="00396120" w:rsidP="00A860BD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A860BD">
        <w:rPr>
          <w:szCs w:val="28"/>
          <w:shd w:val="clear" w:color="auto" w:fill="FFFFFF"/>
        </w:rPr>
        <w:t>Язык программирования:</w:t>
      </w:r>
      <w:r w:rsidRPr="00A860BD">
        <w:rPr>
          <w:rStyle w:val="apple-converted-space"/>
          <w:b/>
          <w:bCs/>
          <w:color w:val="000000"/>
          <w:spacing w:val="6"/>
          <w:szCs w:val="28"/>
          <w:shd w:val="clear" w:color="auto" w:fill="FFFFFF"/>
        </w:rPr>
        <w:t> </w:t>
      </w:r>
      <w:r w:rsidR="002B7BC4" w:rsidRPr="00A860BD">
        <w:rPr>
          <w:szCs w:val="28"/>
          <w:shd w:val="clear" w:color="auto" w:fill="FFFFFF"/>
        </w:rPr>
        <w:t>Delphi</w:t>
      </w:r>
      <w:r w:rsidRPr="00A860BD">
        <w:rPr>
          <w:szCs w:val="28"/>
          <w:shd w:val="clear" w:color="auto" w:fill="FFFFFF"/>
        </w:rPr>
        <w:t>.</w:t>
      </w:r>
    </w:p>
    <w:p w:rsidR="00396120" w:rsidRPr="00A860BD" w:rsidRDefault="00396120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Номер регистрации (свидетельства): </w:t>
      </w:r>
      <w:r w:rsidR="002B7BC4" w:rsidRPr="00A860BD">
        <w:rPr>
          <w:rFonts w:cs="Times New Roman"/>
          <w:szCs w:val="28"/>
        </w:rPr>
        <w:t>2017613511</w:t>
      </w:r>
      <w:r w:rsidRPr="00A860BD">
        <w:rPr>
          <w:rFonts w:cs="Times New Roman"/>
          <w:szCs w:val="28"/>
        </w:rPr>
        <w:t>.</w:t>
      </w:r>
    </w:p>
    <w:p w:rsidR="00396120" w:rsidRPr="00A860BD" w:rsidRDefault="00396120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="002B7BC4" w:rsidRPr="00A860BD">
        <w:rPr>
          <w:rFonts w:cs="Times New Roman"/>
          <w:szCs w:val="28"/>
        </w:rPr>
        <w:t>21.03.2017</w:t>
      </w:r>
      <w:r w:rsidRPr="00A860BD">
        <w:rPr>
          <w:rFonts w:cs="Times New Roman"/>
          <w:szCs w:val="28"/>
        </w:rPr>
        <w:t>.</w:t>
      </w:r>
    </w:p>
    <w:p w:rsidR="002B7BC4" w:rsidRPr="00A860BD" w:rsidRDefault="00396120" w:rsidP="00A860BD">
      <w:pPr>
        <w:pStyle w:val="14"/>
        <w:spacing w:before="0" w:after="0"/>
        <w:rPr>
          <w:rFonts w:cs="Times New Roman"/>
          <w:b/>
          <w:spacing w:val="6"/>
          <w:szCs w:val="28"/>
          <w:shd w:val="clear" w:color="auto" w:fill="FFFFFF"/>
        </w:rPr>
      </w:pPr>
      <w:r w:rsidRPr="00A860BD">
        <w:rPr>
          <w:rFonts w:cs="Times New Roman"/>
          <w:szCs w:val="28"/>
        </w:rPr>
        <w:t>Реферат:</w:t>
      </w:r>
      <w:r w:rsidR="00B143F5" w:rsidRPr="00A860BD">
        <w:rPr>
          <w:rFonts w:cs="Times New Roman"/>
          <w:szCs w:val="28"/>
        </w:rPr>
        <w:t xml:space="preserve"> Программа работает с последними версиями СУБД для IB и FB и поддерживает все новейшие функциональные возможности этих серверов, включая триггеры БД , журналирование, инкрементальное резервное копирование и другие. Программа включает в себя такие инструменты как: визуальный конструктор баз данных, который позволяет быстро создавать базы данных InterBase/Firebird; визуальный конструктор запросов и отладчик хранимых процедур для разработки SQL сценариев InterBase/Firebird, а также другие инструменты для администрирования серверов InterBase и Firebird.</w:t>
      </w:r>
    </w:p>
    <w:p w:rsidR="006C1A73" w:rsidRPr="00A860BD" w:rsidRDefault="00A860BD" w:rsidP="00A860BD">
      <w:pPr>
        <w:pStyle w:val="12"/>
        <w:spacing w:before="0" w:after="0"/>
        <w:ind w:firstLine="709"/>
        <w:jc w:val="both"/>
      </w:pPr>
      <w:bookmarkStart w:id="12" w:name="_Toc479677456"/>
      <w:r w:rsidRPr="00A860BD">
        <w:rPr>
          <w:color w:val="auto"/>
        </w:rPr>
        <w:lastRenderedPageBreak/>
        <w:t>3</w:t>
      </w:r>
      <w:r w:rsidR="00DB2041" w:rsidRPr="00A860BD">
        <w:rPr>
          <w:color w:val="auto"/>
        </w:rPr>
        <w:t xml:space="preserve">.3 </w:t>
      </w:r>
      <w:r w:rsidR="002B7BC4" w:rsidRPr="00A860BD">
        <w:t>Программное средство «Система управления базами данных Синтез»</w:t>
      </w:r>
      <w:bookmarkEnd w:id="12"/>
    </w:p>
    <w:p w:rsidR="00DB2041" w:rsidRPr="00A860BD" w:rsidRDefault="00DB2041" w:rsidP="00A860BD">
      <w:pPr>
        <w:pStyle w:val="14"/>
        <w:spacing w:before="0" w:after="0"/>
        <w:rPr>
          <w:rFonts w:cs="Times New Roman"/>
          <w:szCs w:val="28"/>
          <w:shd w:val="clear" w:color="auto" w:fill="FFFFFF"/>
        </w:rPr>
      </w:pPr>
      <w:r w:rsidRPr="00A860BD">
        <w:rPr>
          <w:rFonts w:cs="Times New Roman"/>
          <w:szCs w:val="28"/>
          <w:shd w:val="clear" w:color="auto" w:fill="FFFFFF"/>
        </w:rPr>
        <w:t>Язык программирования:</w:t>
      </w:r>
      <w:r w:rsidRPr="00A860BD">
        <w:rPr>
          <w:rStyle w:val="apple-converted-space"/>
          <w:rFonts w:cs="Times New Roman"/>
          <w:b/>
          <w:bCs/>
          <w:color w:val="000000"/>
          <w:spacing w:val="6"/>
          <w:szCs w:val="28"/>
          <w:shd w:val="clear" w:color="auto" w:fill="FFFFFF"/>
        </w:rPr>
        <w:t> </w:t>
      </w:r>
      <w:r w:rsidR="002B7BC4" w:rsidRPr="00A860BD">
        <w:rPr>
          <w:rFonts w:cs="Times New Roman"/>
          <w:szCs w:val="28"/>
          <w:shd w:val="clear" w:color="auto" w:fill="FFFFFF"/>
        </w:rPr>
        <w:t>С</w:t>
      </w:r>
      <w:r w:rsidRPr="00A860BD">
        <w:rPr>
          <w:rFonts w:cs="Times New Roman"/>
          <w:szCs w:val="28"/>
          <w:shd w:val="clear" w:color="auto" w:fill="FFFFFF"/>
        </w:rPr>
        <w:t>.</w:t>
      </w:r>
    </w:p>
    <w:p w:rsidR="00DB2041" w:rsidRPr="00A860BD" w:rsidRDefault="00DB2041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Номер регистрации (свидетельства): </w:t>
      </w:r>
      <w:r w:rsidR="002B7BC4" w:rsidRPr="00A860BD">
        <w:rPr>
          <w:rFonts w:cs="Times New Roman"/>
          <w:szCs w:val="28"/>
        </w:rPr>
        <w:t>2017613104</w:t>
      </w:r>
      <w:r w:rsidRPr="00A860BD">
        <w:rPr>
          <w:rFonts w:cs="Times New Roman"/>
          <w:szCs w:val="28"/>
        </w:rPr>
        <w:t>.</w:t>
      </w:r>
    </w:p>
    <w:p w:rsidR="00DB2041" w:rsidRPr="00A860BD" w:rsidRDefault="00DB2041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="002B7BC4" w:rsidRPr="00A860BD">
        <w:rPr>
          <w:rFonts w:cs="Times New Roman"/>
          <w:szCs w:val="28"/>
        </w:rPr>
        <w:t>10.03.2017</w:t>
      </w:r>
      <w:r w:rsidRPr="00A860BD">
        <w:rPr>
          <w:rFonts w:cs="Times New Roman"/>
          <w:szCs w:val="28"/>
        </w:rPr>
        <w:t>.</w:t>
      </w:r>
    </w:p>
    <w:p w:rsidR="00DB2041" w:rsidRPr="00A860BD" w:rsidRDefault="00DB2041" w:rsidP="00A860BD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Реферат</w:t>
      </w:r>
      <w:r w:rsidR="00EB78AD" w:rsidRPr="00A860BD">
        <w:rPr>
          <w:rFonts w:cs="Times New Roman"/>
          <w:szCs w:val="28"/>
        </w:rPr>
        <w:t xml:space="preserve">: </w:t>
      </w:r>
      <w:r w:rsidR="002B7BC4" w:rsidRPr="00A860BD">
        <w:rPr>
          <w:rFonts w:cs="Times New Roman"/>
          <w:color w:val="000000"/>
          <w:spacing w:val="6"/>
          <w:szCs w:val="28"/>
          <w:shd w:val="clear" w:color="auto" w:fill="FFFFFF"/>
        </w:rPr>
        <w:t>Программа предназначена для обеспечения функционирования баз данных автоматизированных систем. Область применения: автоматизированные системы ЦОД (центр обработки данных). Функциональные возможности: создание новых баз данных; создание объектов баз данных, в т.ч. таблиц, представлений данных (views), функций; поддержка резервного копирования и восстановления БД без остановки сервера; дискреционное разграничение доступа к защищаемым объектам (таблицы, представления, схемы, базы данных) внутренними средствами СУБД; разграничение доступа при помощи политик SELinux, установленных на сервере СУБД. Для использования программы требуется программный комплекс «Клиентская операционная система Синтез».</w:t>
      </w:r>
    </w:p>
    <w:p w:rsidR="000A753B" w:rsidRPr="00A860BD" w:rsidRDefault="000A753B" w:rsidP="00A860BD">
      <w:pPr>
        <w:spacing w:after="0" w:line="240" w:lineRule="auto"/>
        <w:ind w:firstLine="709"/>
        <w:jc w:val="both"/>
        <w:rPr>
          <w:rFonts w:eastAsia="Times New Roman"/>
          <w:color w:val="000000"/>
          <w:spacing w:val="6"/>
          <w:szCs w:val="28"/>
          <w:shd w:val="clear" w:color="auto" w:fill="FFFFFF"/>
        </w:rPr>
      </w:pPr>
      <w:r w:rsidRPr="00A860BD">
        <w:rPr>
          <w:color w:val="000000"/>
          <w:spacing w:val="6"/>
          <w:szCs w:val="28"/>
          <w:shd w:val="clear" w:color="auto" w:fill="FFFFFF"/>
        </w:rPr>
        <w:br w:type="page"/>
      </w:r>
    </w:p>
    <w:p w:rsidR="006C1A73" w:rsidRPr="00A860BD" w:rsidRDefault="00DA1B57" w:rsidP="00A860BD">
      <w:pPr>
        <w:pStyle w:val="1"/>
        <w:numPr>
          <w:ilvl w:val="0"/>
          <w:numId w:val="0"/>
        </w:numPr>
        <w:spacing w:before="0" w:line="240" w:lineRule="auto"/>
        <w:ind w:firstLine="709"/>
        <w:jc w:val="center"/>
        <w:rPr>
          <w:rFonts w:cs="Times New Roman"/>
          <w:color w:val="auto"/>
          <w:szCs w:val="28"/>
        </w:rPr>
      </w:pPr>
      <w:bookmarkStart w:id="13" w:name="_Toc479677457"/>
      <w:r w:rsidRPr="00A860BD">
        <w:rPr>
          <w:rFonts w:cs="Times New Roman"/>
          <w:color w:val="auto"/>
          <w:szCs w:val="28"/>
        </w:rPr>
        <w:lastRenderedPageBreak/>
        <w:t>Заключение</w:t>
      </w:r>
      <w:bookmarkEnd w:id="13"/>
    </w:p>
    <w:p w:rsidR="00BF5270" w:rsidRPr="00A860BD" w:rsidRDefault="00BF5270" w:rsidP="00A860BD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В ходе написания</w:t>
      </w:r>
      <w:r w:rsidR="004118AF" w:rsidRPr="00A860BD">
        <w:rPr>
          <w:szCs w:val="28"/>
        </w:rPr>
        <w:t xml:space="preserve"> первой </w:t>
      </w:r>
      <w:r w:rsidRPr="00A860BD">
        <w:rPr>
          <w:szCs w:val="28"/>
        </w:rPr>
        <w:t xml:space="preserve">главы был проведен соответствующий аналитический обзор литературы, в </w:t>
      </w:r>
      <w:r w:rsidR="003F792C" w:rsidRPr="00A860BD">
        <w:rPr>
          <w:szCs w:val="28"/>
        </w:rPr>
        <w:t xml:space="preserve">котором были описаны цели и задачи </w:t>
      </w:r>
      <w:r w:rsidR="007A1279" w:rsidRPr="00A860BD">
        <w:rPr>
          <w:szCs w:val="28"/>
        </w:rPr>
        <w:t>дипломного проекта</w:t>
      </w:r>
      <w:r w:rsidRPr="00A860BD">
        <w:rPr>
          <w:szCs w:val="28"/>
        </w:rPr>
        <w:t xml:space="preserve">. Задача состоит в том, чтобы </w:t>
      </w:r>
      <w:r w:rsidR="007A1279" w:rsidRPr="00A860BD">
        <w:rPr>
          <w:szCs w:val="28"/>
        </w:rPr>
        <w:t>разработать программный продукт,</w:t>
      </w:r>
      <w:r w:rsidR="005F5A5F" w:rsidRPr="00A860BD">
        <w:rPr>
          <w:szCs w:val="28"/>
        </w:rPr>
        <w:t xml:space="preserve"> который может делать резервные копии базы данных и восстанавливать их</w:t>
      </w:r>
      <w:r w:rsidRPr="00A860BD">
        <w:rPr>
          <w:szCs w:val="28"/>
        </w:rPr>
        <w:t xml:space="preserve">. Также был проведен патентный поиск аналогов программного обеспечения для </w:t>
      </w:r>
      <w:r w:rsidR="005F5A5F" w:rsidRPr="00A860BD">
        <w:rPr>
          <w:szCs w:val="28"/>
        </w:rPr>
        <w:t>средств резервного копирования баз данных</w:t>
      </w:r>
      <w:r w:rsidR="004118AF" w:rsidRPr="00A860BD">
        <w:rPr>
          <w:szCs w:val="28"/>
        </w:rPr>
        <w:t>. Каждый аналог был подробно описан и было показано, для чего предназначено то или иное программное обеспечение.</w:t>
      </w:r>
    </w:p>
    <w:p w:rsidR="006C1A73" w:rsidRPr="002B7BC4" w:rsidRDefault="006C1A73" w:rsidP="002B7BC4">
      <w:pPr>
        <w:pStyle w:val="12"/>
        <w:spacing w:before="0"/>
        <w:jc w:val="both"/>
      </w:pPr>
      <w:bookmarkStart w:id="14" w:name="_Toc388802475"/>
      <w:bookmarkStart w:id="15" w:name="_Toc390162949"/>
      <w:bookmarkStart w:id="16" w:name="_Toc479677458"/>
      <w:r w:rsidRPr="002B7BC4">
        <w:lastRenderedPageBreak/>
        <w:t>Список</w:t>
      </w:r>
      <w:r w:rsidR="00832285" w:rsidRPr="002B7BC4">
        <w:t xml:space="preserve"> используемых </w:t>
      </w:r>
      <w:r w:rsidRPr="002B7BC4">
        <w:t>источников</w:t>
      </w:r>
      <w:bookmarkEnd w:id="14"/>
      <w:bookmarkEnd w:id="15"/>
      <w:bookmarkEnd w:id="16"/>
    </w:p>
    <w:p w:rsidR="006F659A" w:rsidRPr="002B7BC4" w:rsidRDefault="001456F8" w:rsidP="002B7BC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color w:val="000000" w:themeColor="text1"/>
          <w:szCs w:val="28"/>
        </w:rPr>
        <w:t>1.</w:t>
      </w:r>
      <w:r w:rsidR="003F792C" w:rsidRPr="002B7BC4">
        <w:rPr>
          <w:color w:val="000000" w:themeColor="text1"/>
          <w:szCs w:val="28"/>
        </w:rPr>
        <w:t xml:space="preserve"> </w:t>
      </w:r>
      <w:r w:rsidRPr="002B7BC4">
        <w:rPr>
          <w:color w:val="000000" w:themeColor="text1"/>
          <w:szCs w:val="28"/>
        </w:rPr>
        <w:t xml:space="preserve">Википедия </w:t>
      </w:r>
      <w:r w:rsidRPr="002B7BC4">
        <w:rPr>
          <w:rStyle w:val="a6"/>
          <w:color w:val="000000" w:themeColor="text1"/>
          <w:szCs w:val="28"/>
          <w:u w:val="none"/>
        </w:rPr>
        <w:t xml:space="preserve">[Электронный ресурс] – Режим доступа: </w:t>
      </w:r>
      <w:r w:rsidRPr="002B7BC4">
        <w:rPr>
          <w:color w:val="000000" w:themeColor="text1"/>
          <w:szCs w:val="28"/>
        </w:rPr>
        <w:t>https://</w:t>
      </w:r>
      <w:r w:rsidR="001703BE" w:rsidRPr="001703BE">
        <w:t xml:space="preserve"> </w:t>
      </w:r>
      <w:hyperlink r:id="rId9" w:history="1">
        <w:r w:rsidR="001703BE" w:rsidRPr="00EB4C42">
          <w:rPr>
            <w:rStyle w:val="a6"/>
            <w:szCs w:val="28"/>
          </w:rPr>
          <w:t>https://ru.wikipedia.org/wiki/Система_управления_базами_данных</w:t>
        </w:r>
      </w:hyperlink>
      <w:r w:rsidR="00D44A0F" w:rsidRPr="002B7BC4">
        <w:rPr>
          <w:color w:val="000000" w:themeColor="text1"/>
          <w:szCs w:val="28"/>
        </w:rPr>
        <w:t>.</w:t>
      </w:r>
      <w:r w:rsidR="001703BE">
        <w:rPr>
          <w:rStyle w:val="a6"/>
          <w:color w:val="000000" w:themeColor="text1"/>
          <w:szCs w:val="28"/>
          <w:u w:val="none"/>
        </w:rPr>
        <w:t xml:space="preserve"> </w:t>
      </w:r>
      <w:r w:rsidRPr="002B7BC4">
        <w:rPr>
          <w:rStyle w:val="a6"/>
          <w:color w:val="000000" w:themeColor="text1"/>
          <w:szCs w:val="28"/>
          <w:u w:val="none"/>
        </w:rPr>
        <w:t xml:space="preserve">Дата доступа: </w:t>
      </w:r>
      <w:r w:rsidR="001703BE">
        <w:rPr>
          <w:rStyle w:val="a6"/>
          <w:color w:val="000000" w:themeColor="text1"/>
          <w:szCs w:val="28"/>
          <w:u w:val="none"/>
        </w:rPr>
        <w:t>11</w:t>
      </w:r>
      <w:r w:rsidRPr="002B7BC4">
        <w:rPr>
          <w:rStyle w:val="a6"/>
          <w:color w:val="000000" w:themeColor="text1"/>
          <w:szCs w:val="28"/>
          <w:u w:val="none"/>
        </w:rPr>
        <w:t>.0</w:t>
      </w:r>
      <w:r w:rsidR="001703BE">
        <w:rPr>
          <w:rStyle w:val="a6"/>
          <w:color w:val="000000" w:themeColor="text1"/>
          <w:szCs w:val="28"/>
          <w:u w:val="none"/>
        </w:rPr>
        <w:t>4</w:t>
      </w:r>
      <w:r w:rsidRPr="002B7BC4">
        <w:rPr>
          <w:rStyle w:val="a6"/>
          <w:color w:val="000000" w:themeColor="text1"/>
          <w:szCs w:val="28"/>
          <w:u w:val="none"/>
        </w:rPr>
        <w:t>.2017</w:t>
      </w:r>
      <w:r w:rsidR="006F659A" w:rsidRPr="002B7BC4">
        <w:rPr>
          <w:color w:val="000000" w:themeColor="text1"/>
          <w:szCs w:val="28"/>
        </w:rPr>
        <w:t>.</w:t>
      </w:r>
    </w:p>
    <w:p w:rsidR="00576251" w:rsidRPr="002B7BC4" w:rsidRDefault="003F792C" w:rsidP="002B7BC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color w:val="000000" w:themeColor="text1"/>
          <w:szCs w:val="28"/>
        </w:rPr>
        <w:t xml:space="preserve">2. </w:t>
      </w:r>
      <w:r w:rsidR="001703BE">
        <w:rPr>
          <w:color w:val="000000" w:themeColor="text1"/>
          <w:szCs w:val="28"/>
        </w:rPr>
        <w:t>Логистическая компания в Минске</w:t>
      </w:r>
      <w:r w:rsidR="00D44A0F" w:rsidRPr="002B7BC4">
        <w:rPr>
          <w:color w:val="000000" w:themeColor="text1"/>
          <w:szCs w:val="28"/>
        </w:rPr>
        <w:t xml:space="preserve"> </w:t>
      </w:r>
      <w:r w:rsidR="00D44A0F" w:rsidRPr="002B7BC4">
        <w:rPr>
          <w:rStyle w:val="a6"/>
          <w:color w:val="000000" w:themeColor="text1"/>
          <w:szCs w:val="28"/>
          <w:u w:val="none"/>
        </w:rPr>
        <w:t xml:space="preserve">[Электронный ресурс] – Режим доступа: </w:t>
      </w:r>
      <w:r w:rsidR="00D44A0F" w:rsidRPr="002B7BC4">
        <w:rPr>
          <w:color w:val="000000" w:themeColor="text1"/>
          <w:szCs w:val="28"/>
        </w:rPr>
        <w:t>https://</w:t>
      </w:r>
      <w:r w:rsidR="001703BE" w:rsidRPr="001703BE">
        <w:t xml:space="preserve"> </w:t>
      </w:r>
      <w:r w:rsidR="001703BE" w:rsidRPr="001703BE">
        <w:rPr>
          <w:color w:val="000000" w:themeColor="text1"/>
          <w:szCs w:val="28"/>
        </w:rPr>
        <w:t>http://plogistics.by</w:t>
      </w:r>
      <w:r w:rsidR="00576251" w:rsidRPr="002B7BC4">
        <w:rPr>
          <w:color w:val="000000" w:themeColor="text1"/>
          <w:szCs w:val="28"/>
        </w:rPr>
        <w:t>.</w:t>
      </w:r>
      <w:r w:rsidRPr="002B7BC4">
        <w:rPr>
          <w:rStyle w:val="a6"/>
          <w:color w:val="000000" w:themeColor="text1"/>
          <w:szCs w:val="28"/>
          <w:u w:val="none"/>
        </w:rPr>
        <w:t xml:space="preserve"> Дата доступа: </w:t>
      </w:r>
      <w:r w:rsidR="001703BE">
        <w:rPr>
          <w:rStyle w:val="a6"/>
          <w:color w:val="000000" w:themeColor="text1"/>
          <w:szCs w:val="28"/>
          <w:u w:val="none"/>
        </w:rPr>
        <w:t>11</w:t>
      </w:r>
      <w:r w:rsidRPr="002B7BC4">
        <w:rPr>
          <w:rStyle w:val="a6"/>
          <w:color w:val="000000" w:themeColor="text1"/>
          <w:szCs w:val="28"/>
          <w:u w:val="none"/>
        </w:rPr>
        <w:t>.0</w:t>
      </w:r>
      <w:r w:rsidR="001703BE">
        <w:rPr>
          <w:rStyle w:val="a6"/>
          <w:color w:val="000000" w:themeColor="text1"/>
          <w:szCs w:val="28"/>
          <w:u w:val="none"/>
        </w:rPr>
        <w:t>4</w:t>
      </w:r>
      <w:r w:rsidRPr="002B7BC4">
        <w:rPr>
          <w:rStyle w:val="a6"/>
          <w:color w:val="000000" w:themeColor="text1"/>
          <w:szCs w:val="28"/>
          <w:u w:val="none"/>
        </w:rPr>
        <w:t>.2017</w:t>
      </w:r>
      <w:r w:rsidRPr="002B7BC4">
        <w:rPr>
          <w:color w:val="000000" w:themeColor="text1"/>
          <w:szCs w:val="28"/>
        </w:rPr>
        <w:t>.</w:t>
      </w:r>
    </w:p>
    <w:p w:rsidR="006C1A73" w:rsidRPr="00D56E55" w:rsidRDefault="003F792C" w:rsidP="002B7BC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rStyle w:val="a6"/>
          <w:color w:val="000000" w:themeColor="text1"/>
          <w:szCs w:val="28"/>
          <w:u w:val="none"/>
        </w:rPr>
        <w:t>3</w:t>
      </w:r>
      <w:r w:rsidR="00C7164A" w:rsidRPr="002B7BC4">
        <w:rPr>
          <w:rStyle w:val="a6"/>
          <w:color w:val="000000" w:themeColor="text1"/>
          <w:szCs w:val="28"/>
          <w:u w:val="none"/>
        </w:rPr>
        <w:t xml:space="preserve">. </w:t>
      </w:r>
      <w:r w:rsidR="00480AA3" w:rsidRPr="002B7BC4">
        <w:rPr>
          <w:rStyle w:val="a6"/>
          <w:color w:val="000000" w:themeColor="text1"/>
          <w:szCs w:val="28"/>
          <w:u w:val="none"/>
        </w:rPr>
        <w:t xml:space="preserve">Федеральный Институт Промышленной собственности [Электронный ресурс] </w:t>
      </w:r>
      <w:r w:rsidR="00DC7A1C" w:rsidRPr="002B7BC4">
        <w:rPr>
          <w:rStyle w:val="a6"/>
          <w:color w:val="000000" w:themeColor="text1"/>
          <w:szCs w:val="28"/>
          <w:u w:val="none"/>
        </w:rPr>
        <w:t xml:space="preserve">– Режим доступа: </w:t>
      </w:r>
      <w:r w:rsidR="00480AA3" w:rsidRPr="002B7BC4">
        <w:rPr>
          <w:color w:val="000000" w:themeColor="text1"/>
          <w:szCs w:val="28"/>
        </w:rPr>
        <w:t>http://www1.fips.ru/wps/wcm/connect/content_ru/</w:t>
      </w:r>
      <w:r w:rsidR="00DC7A1C" w:rsidRPr="002B7BC4">
        <w:rPr>
          <w:rStyle w:val="a6"/>
          <w:color w:val="000000" w:themeColor="text1"/>
          <w:szCs w:val="28"/>
          <w:u w:val="none"/>
        </w:rPr>
        <w:t>. Дата доступа:</w:t>
      </w:r>
      <w:r w:rsidR="00DC7A1C" w:rsidRPr="00D56E55">
        <w:rPr>
          <w:rStyle w:val="a6"/>
          <w:color w:val="000000" w:themeColor="text1"/>
          <w:szCs w:val="28"/>
          <w:u w:val="none"/>
        </w:rPr>
        <w:t xml:space="preserve"> </w:t>
      </w:r>
      <w:r w:rsidR="00BC64BF">
        <w:rPr>
          <w:rStyle w:val="a6"/>
          <w:color w:val="000000" w:themeColor="text1"/>
          <w:szCs w:val="28"/>
          <w:u w:val="none"/>
        </w:rPr>
        <w:t>11.</w:t>
      </w:r>
      <w:bookmarkStart w:id="17" w:name="_GoBack"/>
      <w:bookmarkEnd w:id="17"/>
      <w:r w:rsidR="00480AA3" w:rsidRPr="00D56E55">
        <w:rPr>
          <w:rStyle w:val="a6"/>
          <w:color w:val="000000" w:themeColor="text1"/>
          <w:szCs w:val="28"/>
          <w:u w:val="none"/>
        </w:rPr>
        <w:t>0</w:t>
      </w:r>
      <w:r w:rsidR="00BC64BF">
        <w:rPr>
          <w:rStyle w:val="a6"/>
          <w:color w:val="000000" w:themeColor="text1"/>
          <w:szCs w:val="28"/>
          <w:u w:val="none"/>
        </w:rPr>
        <w:t>4</w:t>
      </w:r>
      <w:r w:rsidR="00480AA3" w:rsidRPr="00D56E55">
        <w:rPr>
          <w:rStyle w:val="a6"/>
          <w:color w:val="000000" w:themeColor="text1"/>
          <w:szCs w:val="28"/>
          <w:u w:val="none"/>
        </w:rPr>
        <w:t>.2017</w:t>
      </w:r>
      <w:r w:rsidR="00DC7A1C" w:rsidRPr="00D56E55">
        <w:rPr>
          <w:rStyle w:val="a6"/>
          <w:color w:val="000000" w:themeColor="text1"/>
          <w:szCs w:val="28"/>
          <w:u w:val="none"/>
        </w:rPr>
        <w:t>.</w:t>
      </w:r>
    </w:p>
    <w:sectPr w:rsidR="006C1A73" w:rsidRPr="00D56E55" w:rsidSect="000B4943">
      <w:headerReference w:type="default" r:id="rId10"/>
      <w:pgSz w:w="11906" w:h="16838"/>
      <w:pgMar w:top="1134" w:right="850" w:bottom="1134" w:left="1701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37D" w:rsidRDefault="00B4737D" w:rsidP="000B4943">
      <w:pPr>
        <w:spacing w:after="0" w:line="240" w:lineRule="auto"/>
      </w:pPr>
      <w:r>
        <w:separator/>
      </w:r>
    </w:p>
  </w:endnote>
  <w:endnote w:type="continuationSeparator" w:id="0">
    <w:p w:rsidR="00B4737D" w:rsidRDefault="00B4737D" w:rsidP="000B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37D" w:rsidRDefault="00B4737D" w:rsidP="000B4943">
      <w:pPr>
        <w:spacing w:after="0" w:line="240" w:lineRule="auto"/>
      </w:pPr>
      <w:r>
        <w:separator/>
      </w:r>
    </w:p>
  </w:footnote>
  <w:footnote w:type="continuationSeparator" w:id="0">
    <w:p w:rsidR="00B4737D" w:rsidRDefault="00B4737D" w:rsidP="000B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16211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0B4943" w:rsidRPr="00E743BD" w:rsidRDefault="000B4943" w:rsidP="00E743BD">
        <w:pPr>
          <w:pStyle w:val="ac"/>
          <w:jc w:val="right"/>
          <w:rPr>
            <w:sz w:val="24"/>
          </w:rPr>
        </w:pPr>
        <w:r w:rsidRPr="000A753B">
          <w:rPr>
            <w:sz w:val="24"/>
          </w:rPr>
          <w:fldChar w:fldCharType="begin"/>
        </w:r>
        <w:r w:rsidRPr="000A753B">
          <w:rPr>
            <w:sz w:val="24"/>
          </w:rPr>
          <w:instrText>PAGE   \* MERGEFORMAT</w:instrText>
        </w:r>
        <w:r w:rsidRPr="000A753B">
          <w:rPr>
            <w:sz w:val="24"/>
          </w:rPr>
          <w:fldChar w:fldCharType="separate"/>
        </w:r>
        <w:r w:rsidR="00BC64BF">
          <w:rPr>
            <w:noProof/>
            <w:sz w:val="24"/>
          </w:rPr>
          <w:t>12</w:t>
        </w:r>
        <w:r w:rsidRPr="000A753B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8AA"/>
    <w:multiLevelType w:val="multilevel"/>
    <w:tmpl w:val="E1B6C6C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890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0" w:hanging="2160"/>
      </w:pPr>
      <w:rPr>
        <w:rFonts w:hint="default"/>
      </w:rPr>
    </w:lvl>
  </w:abstractNum>
  <w:abstractNum w:abstractNumId="1">
    <w:nsid w:val="107928B3"/>
    <w:multiLevelType w:val="hybridMultilevel"/>
    <w:tmpl w:val="719E258A"/>
    <w:lvl w:ilvl="0" w:tplc="CA6E7DA0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9087E05"/>
    <w:multiLevelType w:val="hybridMultilevel"/>
    <w:tmpl w:val="E612DDB4"/>
    <w:lvl w:ilvl="0" w:tplc="CA6E7D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021A9"/>
    <w:multiLevelType w:val="multilevel"/>
    <w:tmpl w:val="3AFEA0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4">
    <w:nsid w:val="321344B3"/>
    <w:multiLevelType w:val="hybridMultilevel"/>
    <w:tmpl w:val="A50670A8"/>
    <w:lvl w:ilvl="0" w:tplc="CA6E7D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24B8F"/>
    <w:multiLevelType w:val="multilevel"/>
    <w:tmpl w:val="F80A4F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6">
    <w:nsid w:val="376D1852"/>
    <w:multiLevelType w:val="hybridMultilevel"/>
    <w:tmpl w:val="07627452"/>
    <w:lvl w:ilvl="0" w:tplc="CA6E7D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A18A3"/>
    <w:multiLevelType w:val="hybridMultilevel"/>
    <w:tmpl w:val="C2C4949A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91516A5"/>
    <w:multiLevelType w:val="hybridMultilevel"/>
    <w:tmpl w:val="B41C3494"/>
    <w:lvl w:ilvl="0" w:tplc="807ED45E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9C441EB"/>
    <w:multiLevelType w:val="hybridMultilevel"/>
    <w:tmpl w:val="A6E65A3E"/>
    <w:lvl w:ilvl="0" w:tplc="CA6E7D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5462C"/>
    <w:multiLevelType w:val="hybridMultilevel"/>
    <w:tmpl w:val="798460F4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E836E65"/>
    <w:multiLevelType w:val="hybridMultilevel"/>
    <w:tmpl w:val="56BE527C"/>
    <w:lvl w:ilvl="0" w:tplc="CA6E7D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0D310E1"/>
    <w:multiLevelType w:val="hybridMultilevel"/>
    <w:tmpl w:val="88827B4A"/>
    <w:lvl w:ilvl="0" w:tplc="3E7C7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F31D8E"/>
    <w:multiLevelType w:val="hybridMultilevel"/>
    <w:tmpl w:val="0750C7F6"/>
    <w:lvl w:ilvl="0" w:tplc="CA6E7D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2DD22E8"/>
    <w:multiLevelType w:val="hybridMultilevel"/>
    <w:tmpl w:val="ED348CB0"/>
    <w:lvl w:ilvl="0" w:tplc="CA6E7DA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39A06FF"/>
    <w:multiLevelType w:val="hybridMultilevel"/>
    <w:tmpl w:val="8B78E44E"/>
    <w:lvl w:ilvl="0" w:tplc="CA6E7DA0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595B41D8"/>
    <w:multiLevelType w:val="hybridMultilevel"/>
    <w:tmpl w:val="6F2C73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1316CD4"/>
    <w:multiLevelType w:val="hybridMultilevel"/>
    <w:tmpl w:val="B02298EC"/>
    <w:lvl w:ilvl="0" w:tplc="CA6E7D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CBE7465"/>
    <w:multiLevelType w:val="hybridMultilevel"/>
    <w:tmpl w:val="E9260344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DE81EC3"/>
    <w:multiLevelType w:val="hybridMultilevel"/>
    <w:tmpl w:val="2FD2D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FF276F1"/>
    <w:multiLevelType w:val="hybridMultilevel"/>
    <w:tmpl w:val="7FE04104"/>
    <w:lvl w:ilvl="0" w:tplc="3E7C7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16A3A01"/>
    <w:multiLevelType w:val="hybridMultilevel"/>
    <w:tmpl w:val="934650E6"/>
    <w:lvl w:ilvl="0" w:tplc="CA6E7D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3"/>
  </w:num>
  <w:num w:numId="5">
    <w:abstractNumId w:val="10"/>
  </w:num>
  <w:num w:numId="6">
    <w:abstractNumId w:val="18"/>
  </w:num>
  <w:num w:numId="7">
    <w:abstractNumId w:val="6"/>
  </w:num>
  <w:num w:numId="8">
    <w:abstractNumId w:val="2"/>
  </w:num>
  <w:num w:numId="9">
    <w:abstractNumId w:val="9"/>
  </w:num>
  <w:num w:numId="10">
    <w:abstractNumId w:val="21"/>
  </w:num>
  <w:num w:numId="11">
    <w:abstractNumId w:val="17"/>
  </w:num>
  <w:num w:numId="12">
    <w:abstractNumId w:val="11"/>
  </w:num>
  <w:num w:numId="13">
    <w:abstractNumId w:val="15"/>
  </w:num>
  <w:num w:numId="14">
    <w:abstractNumId w:val="13"/>
  </w:num>
  <w:num w:numId="15">
    <w:abstractNumId w:val="1"/>
  </w:num>
  <w:num w:numId="16">
    <w:abstractNumId w:val="4"/>
  </w:num>
  <w:num w:numId="17">
    <w:abstractNumId w:val="8"/>
  </w:num>
  <w:num w:numId="18">
    <w:abstractNumId w:val="5"/>
  </w:num>
  <w:num w:numId="19">
    <w:abstractNumId w:val="20"/>
  </w:num>
  <w:num w:numId="20">
    <w:abstractNumId w:val="12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78"/>
    <w:rsid w:val="000248BD"/>
    <w:rsid w:val="00047B7B"/>
    <w:rsid w:val="00072A86"/>
    <w:rsid w:val="000A753B"/>
    <w:rsid w:val="000A7EE0"/>
    <w:rsid w:val="000B4943"/>
    <w:rsid w:val="000D64DF"/>
    <w:rsid w:val="00110D21"/>
    <w:rsid w:val="0011696E"/>
    <w:rsid w:val="00127BE7"/>
    <w:rsid w:val="00135A90"/>
    <w:rsid w:val="001456F8"/>
    <w:rsid w:val="001703BE"/>
    <w:rsid w:val="0019665D"/>
    <w:rsid w:val="001B5220"/>
    <w:rsid w:val="001D7E6E"/>
    <w:rsid w:val="001F45BA"/>
    <w:rsid w:val="001F5EAD"/>
    <w:rsid w:val="002051A2"/>
    <w:rsid w:val="00221592"/>
    <w:rsid w:val="00237D44"/>
    <w:rsid w:val="00243B69"/>
    <w:rsid w:val="00255978"/>
    <w:rsid w:val="00266545"/>
    <w:rsid w:val="002B7BC4"/>
    <w:rsid w:val="002D3C00"/>
    <w:rsid w:val="002F5B3D"/>
    <w:rsid w:val="00356BDC"/>
    <w:rsid w:val="0039124A"/>
    <w:rsid w:val="00396120"/>
    <w:rsid w:val="003F6FD4"/>
    <w:rsid w:val="003F792C"/>
    <w:rsid w:val="004118AF"/>
    <w:rsid w:val="00414675"/>
    <w:rsid w:val="0041501A"/>
    <w:rsid w:val="0047085E"/>
    <w:rsid w:val="00480AA3"/>
    <w:rsid w:val="004B74DC"/>
    <w:rsid w:val="00563C47"/>
    <w:rsid w:val="005749A1"/>
    <w:rsid w:val="00576251"/>
    <w:rsid w:val="0057629C"/>
    <w:rsid w:val="005A6A80"/>
    <w:rsid w:val="005E1F4C"/>
    <w:rsid w:val="005F5A5F"/>
    <w:rsid w:val="00621978"/>
    <w:rsid w:val="0062549D"/>
    <w:rsid w:val="00652CE5"/>
    <w:rsid w:val="00662966"/>
    <w:rsid w:val="0068788C"/>
    <w:rsid w:val="006A2706"/>
    <w:rsid w:val="006C1A73"/>
    <w:rsid w:val="006C4B98"/>
    <w:rsid w:val="006D775D"/>
    <w:rsid w:val="006F08B2"/>
    <w:rsid w:val="006F659A"/>
    <w:rsid w:val="00706366"/>
    <w:rsid w:val="00724460"/>
    <w:rsid w:val="0072450B"/>
    <w:rsid w:val="007A1279"/>
    <w:rsid w:val="007B33A3"/>
    <w:rsid w:val="00832285"/>
    <w:rsid w:val="00833C5C"/>
    <w:rsid w:val="0095667D"/>
    <w:rsid w:val="00974B35"/>
    <w:rsid w:val="00984582"/>
    <w:rsid w:val="009D75CB"/>
    <w:rsid w:val="00A62DE9"/>
    <w:rsid w:val="00A75802"/>
    <w:rsid w:val="00A765B6"/>
    <w:rsid w:val="00A860BD"/>
    <w:rsid w:val="00AA268F"/>
    <w:rsid w:val="00AB7D01"/>
    <w:rsid w:val="00AE7AFA"/>
    <w:rsid w:val="00AF7233"/>
    <w:rsid w:val="00B143F5"/>
    <w:rsid w:val="00B348E4"/>
    <w:rsid w:val="00B4682E"/>
    <w:rsid w:val="00B4737D"/>
    <w:rsid w:val="00B60DB4"/>
    <w:rsid w:val="00B87B02"/>
    <w:rsid w:val="00BB535E"/>
    <w:rsid w:val="00BC64BF"/>
    <w:rsid w:val="00BF5270"/>
    <w:rsid w:val="00C35ADF"/>
    <w:rsid w:val="00C5251E"/>
    <w:rsid w:val="00C7164A"/>
    <w:rsid w:val="00C72154"/>
    <w:rsid w:val="00CA1EF4"/>
    <w:rsid w:val="00D20B76"/>
    <w:rsid w:val="00D2750B"/>
    <w:rsid w:val="00D43878"/>
    <w:rsid w:val="00D44A0F"/>
    <w:rsid w:val="00D54FBD"/>
    <w:rsid w:val="00D56E55"/>
    <w:rsid w:val="00DA1B57"/>
    <w:rsid w:val="00DB2041"/>
    <w:rsid w:val="00DC3D34"/>
    <w:rsid w:val="00DC4A2F"/>
    <w:rsid w:val="00DC7998"/>
    <w:rsid w:val="00DC7A1C"/>
    <w:rsid w:val="00DF3E19"/>
    <w:rsid w:val="00E2324B"/>
    <w:rsid w:val="00E346E7"/>
    <w:rsid w:val="00E576A6"/>
    <w:rsid w:val="00E625C5"/>
    <w:rsid w:val="00E743BD"/>
    <w:rsid w:val="00E904E4"/>
    <w:rsid w:val="00EA7050"/>
    <w:rsid w:val="00EB1B63"/>
    <w:rsid w:val="00EB4DB3"/>
    <w:rsid w:val="00EB78AD"/>
    <w:rsid w:val="00ED7EB4"/>
    <w:rsid w:val="00EE7661"/>
    <w:rsid w:val="00F14453"/>
    <w:rsid w:val="00F41492"/>
    <w:rsid w:val="00F86502"/>
    <w:rsid w:val="00FA15F9"/>
    <w:rsid w:val="00FA17F8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73"/>
    <w:pPr>
      <w:spacing w:after="200" w:line="276" w:lineRule="auto"/>
    </w:pPr>
    <w:rPr>
      <w:rFonts w:ascii="Times New Roman" w:eastAsia="Calibri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C1A73"/>
    <w:pPr>
      <w:keepNext/>
      <w:keepLines/>
      <w:numPr>
        <w:numId w:val="1"/>
      </w:numPr>
      <w:spacing w:before="480" w:after="0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A73"/>
    <w:pPr>
      <w:keepNext/>
      <w:keepLines/>
      <w:spacing w:before="40" w:after="0" w:line="240" w:lineRule="auto"/>
      <w:ind w:firstLine="85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C1A73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C1A7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1A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C1A73"/>
    <w:pPr>
      <w:outlineLvl w:val="9"/>
    </w:pPr>
    <w:rPr>
      <w:lang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6C1A73"/>
    <w:pPr>
      <w:spacing w:after="100" w:line="240" w:lineRule="auto"/>
      <w:ind w:left="220" w:firstLine="851"/>
    </w:pPr>
    <w:rPr>
      <w:rFonts w:eastAsiaTheme="minorHAnsi" w:cstheme="minorBidi"/>
      <w:szCs w:val="22"/>
    </w:rPr>
  </w:style>
  <w:style w:type="character" w:styleId="a6">
    <w:name w:val="Hyperlink"/>
    <w:basedOn w:val="a0"/>
    <w:uiPriority w:val="99"/>
    <w:unhideWhenUsed/>
    <w:rsid w:val="006C1A7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1A73"/>
    <w:pPr>
      <w:spacing w:after="100" w:line="240" w:lineRule="auto"/>
      <w:ind w:firstLine="851"/>
    </w:pPr>
    <w:rPr>
      <w:rFonts w:eastAsiaTheme="minorHAnsi" w:cstheme="minorBidi"/>
      <w:szCs w:val="22"/>
    </w:rPr>
  </w:style>
  <w:style w:type="paragraph" w:customStyle="1" w:styleId="a7">
    <w:name w:val="текст"/>
    <w:basedOn w:val="21"/>
    <w:link w:val="a8"/>
    <w:qFormat/>
    <w:rsid w:val="006C1A73"/>
    <w:pPr>
      <w:tabs>
        <w:tab w:val="right" w:leader="dot" w:pos="9345"/>
      </w:tabs>
    </w:pPr>
    <w:rPr>
      <w:noProof/>
    </w:rPr>
  </w:style>
  <w:style w:type="character" w:customStyle="1" w:styleId="22">
    <w:name w:val="Оглавление 2 Знак"/>
    <w:basedOn w:val="a0"/>
    <w:link w:val="21"/>
    <w:uiPriority w:val="39"/>
    <w:rsid w:val="006C1A73"/>
    <w:rPr>
      <w:rFonts w:ascii="Times New Roman" w:hAnsi="Times New Roman"/>
      <w:sz w:val="28"/>
    </w:rPr>
  </w:style>
  <w:style w:type="character" w:customStyle="1" w:styleId="a8">
    <w:name w:val="текст Знак"/>
    <w:basedOn w:val="22"/>
    <w:link w:val="a7"/>
    <w:rsid w:val="006C1A73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0"/>
    <w:link w:val="2"/>
    <w:uiPriority w:val="9"/>
    <w:rsid w:val="006C1A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iPriority w:val="99"/>
    <w:unhideWhenUsed/>
    <w:rsid w:val="006C1A73"/>
    <w:pPr>
      <w:spacing w:before="100" w:beforeAutospacing="1" w:after="100" w:afterAutospacing="1" w:line="240" w:lineRule="auto"/>
      <w:ind w:firstLine="851"/>
    </w:pPr>
    <w:rPr>
      <w:rFonts w:eastAsia="Times New Roman"/>
      <w:sz w:val="24"/>
      <w:szCs w:val="24"/>
      <w:lang w:eastAsia="ru-RU"/>
    </w:rPr>
  </w:style>
  <w:style w:type="paragraph" w:styleId="aa">
    <w:name w:val="List Paragraph"/>
    <w:aliases w:val="подрисуночная подпись"/>
    <w:basedOn w:val="a"/>
    <w:link w:val="ab"/>
    <w:uiPriority w:val="34"/>
    <w:qFormat/>
    <w:rsid w:val="006C1A73"/>
    <w:pPr>
      <w:spacing w:after="0" w:line="240" w:lineRule="auto"/>
      <w:ind w:left="720" w:firstLine="851"/>
      <w:contextualSpacing/>
    </w:pPr>
    <w:rPr>
      <w:rFonts w:eastAsiaTheme="minorHAnsi" w:cstheme="minorBidi"/>
      <w:szCs w:val="22"/>
    </w:rPr>
  </w:style>
  <w:style w:type="character" w:customStyle="1" w:styleId="apple-converted-space">
    <w:name w:val="apple-converted-space"/>
    <w:basedOn w:val="a0"/>
    <w:rsid w:val="006C1A73"/>
  </w:style>
  <w:style w:type="paragraph" w:customStyle="1" w:styleId="printabstract">
    <w:name w:val="printabstract"/>
    <w:basedOn w:val="a"/>
    <w:rsid w:val="006C1A73"/>
    <w:pPr>
      <w:spacing w:before="100" w:beforeAutospacing="1" w:after="100" w:afterAutospacing="1" w:line="240" w:lineRule="auto"/>
      <w:ind w:firstLine="851"/>
    </w:pPr>
    <w:rPr>
      <w:rFonts w:eastAsia="Times New Roman"/>
      <w:sz w:val="24"/>
      <w:szCs w:val="24"/>
      <w:lang w:eastAsia="ru-RU"/>
    </w:rPr>
  </w:style>
  <w:style w:type="paragraph" w:customStyle="1" w:styleId="12">
    <w:name w:val="Заголовок 1 без нумерации"/>
    <w:basedOn w:val="1"/>
    <w:link w:val="13"/>
    <w:qFormat/>
    <w:rsid w:val="006C1A73"/>
    <w:pPr>
      <w:keepNext w:val="0"/>
      <w:keepLines w:val="0"/>
      <w:pageBreakBefore/>
      <w:numPr>
        <w:numId w:val="0"/>
      </w:numPr>
      <w:tabs>
        <w:tab w:val="left" w:pos="993"/>
        <w:tab w:val="left" w:pos="1276"/>
        <w:tab w:val="left" w:pos="1560"/>
        <w:tab w:val="left" w:pos="1843"/>
      </w:tabs>
      <w:suppressAutoHyphens/>
      <w:spacing w:before="360" w:after="360" w:line="240" w:lineRule="auto"/>
      <w:jc w:val="center"/>
    </w:pPr>
    <w:rPr>
      <w:rFonts w:eastAsia="Times New Roman" w:cs="Times New Roman"/>
      <w:noProof/>
      <w:color w:val="000000"/>
      <w:szCs w:val="28"/>
    </w:rPr>
  </w:style>
  <w:style w:type="character" w:customStyle="1" w:styleId="13">
    <w:name w:val="Заголовок 1 без нумерации Знак"/>
    <w:link w:val="12"/>
    <w:rsid w:val="006C1A73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14">
    <w:name w:val="Без интервала1"/>
    <w:qFormat/>
    <w:rsid w:val="006C1A73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ac">
    <w:name w:val="header"/>
    <w:basedOn w:val="a"/>
    <w:link w:val="ad"/>
    <w:uiPriority w:val="99"/>
    <w:unhideWhenUsed/>
    <w:rsid w:val="000B4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B4943"/>
    <w:rPr>
      <w:rFonts w:ascii="Times New Roman" w:eastAsia="Calibri" w:hAnsi="Times New Roman" w:cs="Times New Roman"/>
      <w:sz w:val="28"/>
      <w:szCs w:val="20"/>
    </w:rPr>
  </w:style>
  <w:style w:type="paragraph" w:styleId="ae">
    <w:name w:val="footer"/>
    <w:basedOn w:val="a"/>
    <w:link w:val="af"/>
    <w:uiPriority w:val="99"/>
    <w:unhideWhenUsed/>
    <w:rsid w:val="000B4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B4943"/>
    <w:rPr>
      <w:rFonts w:ascii="Times New Roman" w:eastAsia="Calibri" w:hAnsi="Times New Roman" w:cs="Times New Roman"/>
      <w:sz w:val="28"/>
      <w:szCs w:val="20"/>
    </w:rPr>
  </w:style>
  <w:style w:type="character" w:styleId="af0">
    <w:name w:val="FollowedHyperlink"/>
    <w:basedOn w:val="a0"/>
    <w:uiPriority w:val="99"/>
    <w:semiHidden/>
    <w:unhideWhenUsed/>
    <w:rsid w:val="00832285"/>
    <w:rPr>
      <w:color w:val="954F72" w:themeColor="followedHyperlink"/>
      <w:u w:val="single"/>
    </w:rPr>
  </w:style>
  <w:style w:type="character" w:customStyle="1" w:styleId="key">
    <w:name w:val="key"/>
    <w:basedOn w:val="a0"/>
    <w:rsid w:val="00BB535E"/>
  </w:style>
  <w:style w:type="paragraph" w:styleId="af1">
    <w:name w:val="No Spacing"/>
    <w:uiPriority w:val="1"/>
    <w:qFormat/>
    <w:rsid w:val="006A270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5">
    <w:name w:val="заголовок 1"/>
    <w:basedOn w:val="a"/>
    <w:next w:val="a"/>
    <w:semiHidden/>
    <w:rsid w:val="00480AA3"/>
    <w:pPr>
      <w:keepNext/>
      <w:tabs>
        <w:tab w:val="right" w:pos="7938"/>
      </w:tabs>
      <w:overflowPunct w:val="0"/>
      <w:autoSpaceDE w:val="0"/>
      <w:autoSpaceDN w:val="0"/>
      <w:adjustRightInd w:val="0"/>
      <w:spacing w:before="140" w:after="140" w:line="280" w:lineRule="exact"/>
      <w:jc w:val="center"/>
      <w:textAlignment w:val="baseline"/>
    </w:pPr>
    <w:rPr>
      <w:rFonts w:eastAsia="Times New Roman"/>
      <w:sz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D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D775D"/>
    <w:rPr>
      <w:rFonts w:ascii="Tahoma" w:eastAsia="Calibri" w:hAnsi="Tahoma" w:cs="Tahoma"/>
      <w:sz w:val="16"/>
      <w:szCs w:val="16"/>
    </w:rPr>
  </w:style>
  <w:style w:type="character" w:customStyle="1" w:styleId="ab">
    <w:name w:val="Абзац списка Знак"/>
    <w:aliases w:val="подрисуночная подпись Знак"/>
    <w:link w:val="aa"/>
    <w:uiPriority w:val="34"/>
    <w:rsid w:val="00D43878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73"/>
    <w:pPr>
      <w:spacing w:after="200" w:line="276" w:lineRule="auto"/>
    </w:pPr>
    <w:rPr>
      <w:rFonts w:ascii="Times New Roman" w:eastAsia="Calibri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C1A73"/>
    <w:pPr>
      <w:keepNext/>
      <w:keepLines/>
      <w:numPr>
        <w:numId w:val="1"/>
      </w:numPr>
      <w:spacing w:before="480" w:after="0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A73"/>
    <w:pPr>
      <w:keepNext/>
      <w:keepLines/>
      <w:spacing w:before="40" w:after="0" w:line="240" w:lineRule="auto"/>
      <w:ind w:firstLine="85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C1A73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C1A7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1A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C1A73"/>
    <w:pPr>
      <w:outlineLvl w:val="9"/>
    </w:pPr>
    <w:rPr>
      <w:lang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6C1A73"/>
    <w:pPr>
      <w:spacing w:after="100" w:line="240" w:lineRule="auto"/>
      <w:ind w:left="220" w:firstLine="851"/>
    </w:pPr>
    <w:rPr>
      <w:rFonts w:eastAsiaTheme="minorHAnsi" w:cstheme="minorBidi"/>
      <w:szCs w:val="22"/>
    </w:rPr>
  </w:style>
  <w:style w:type="character" w:styleId="a6">
    <w:name w:val="Hyperlink"/>
    <w:basedOn w:val="a0"/>
    <w:uiPriority w:val="99"/>
    <w:unhideWhenUsed/>
    <w:rsid w:val="006C1A7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1A73"/>
    <w:pPr>
      <w:spacing w:after="100" w:line="240" w:lineRule="auto"/>
      <w:ind w:firstLine="851"/>
    </w:pPr>
    <w:rPr>
      <w:rFonts w:eastAsiaTheme="minorHAnsi" w:cstheme="minorBidi"/>
      <w:szCs w:val="22"/>
    </w:rPr>
  </w:style>
  <w:style w:type="paragraph" w:customStyle="1" w:styleId="a7">
    <w:name w:val="текст"/>
    <w:basedOn w:val="21"/>
    <w:link w:val="a8"/>
    <w:qFormat/>
    <w:rsid w:val="006C1A73"/>
    <w:pPr>
      <w:tabs>
        <w:tab w:val="right" w:leader="dot" w:pos="9345"/>
      </w:tabs>
    </w:pPr>
    <w:rPr>
      <w:noProof/>
    </w:rPr>
  </w:style>
  <w:style w:type="character" w:customStyle="1" w:styleId="22">
    <w:name w:val="Оглавление 2 Знак"/>
    <w:basedOn w:val="a0"/>
    <w:link w:val="21"/>
    <w:uiPriority w:val="39"/>
    <w:rsid w:val="006C1A73"/>
    <w:rPr>
      <w:rFonts w:ascii="Times New Roman" w:hAnsi="Times New Roman"/>
      <w:sz w:val="28"/>
    </w:rPr>
  </w:style>
  <w:style w:type="character" w:customStyle="1" w:styleId="a8">
    <w:name w:val="текст Знак"/>
    <w:basedOn w:val="22"/>
    <w:link w:val="a7"/>
    <w:rsid w:val="006C1A73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0"/>
    <w:link w:val="2"/>
    <w:uiPriority w:val="9"/>
    <w:rsid w:val="006C1A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iPriority w:val="99"/>
    <w:unhideWhenUsed/>
    <w:rsid w:val="006C1A73"/>
    <w:pPr>
      <w:spacing w:before="100" w:beforeAutospacing="1" w:after="100" w:afterAutospacing="1" w:line="240" w:lineRule="auto"/>
      <w:ind w:firstLine="851"/>
    </w:pPr>
    <w:rPr>
      <w:rFonts w:eastAsia="Times New Roman"/>
      <w:sz w:val="24"/>
      <w:szCs w:val="24"/>
      <w:lang w:eastAsia="ru-RU"/>
    </w:rPr>
  </w:style>
  <w:style w:type="paragraph" w:styleId="aa">
    <w:name w:val="List Paragraph"/>
    <w:aliases w:val="подрисуночная подпись"/>
    <w:basedOn w:val="a"/>
    <w:link w:val="ab"/>
    <w:uiPriority w:val="34"/>
    <w:qFormat/>
    <w:rsid w:val="006C1A73"/>
    <w:pPr>
      <w:spacing w:after="0" w:line="240" w:lineRule="auto"/>
      <w:ind w:left="720" w:firstLine="851"/>
      <w:contextualSpacing/>
    </w:pPr>
    <w:rPr>
      <w:rFonts w:eastAsiaTheme="minorHAnsi" w:cstheme="minorBidi"/>
      <w:szCs w:val="22"/>
    </w:rPr>
  </w:style>
  <w:style w:type="character" w:customStyle="1" w:styleId="apple-converted-space">
    <w:name w:val="apple-converted-space"/>
    <w:basedOn w:val="a0"/>
    <w:rsid w:val="006C1A73"/>
  </w:style>
  <w:style w:type="paragraph" w:customStyle="1" w:styleId="printabstract">
    <w:name w:val="printabstract"/>
    <w:basedOn w:val="a"/>
    <w:rsid w:val="006C1A73"/>
    <w:pPr>
      <w:spacing w:before="100" w:beforeAutospacing="1" w:after="100" w:afterAutospacing="1" w:line="240" w:lineRule="auto"/>
      <w:ind w:firstLine="851"/>
    </w:pPr>
    <w:rPr>
      <w:rFonts w:eastAsia="Times New Roman"/>
      <w:sz w:val="24"/>
      <w:szCs w:val="24"/>
      <w:lang w:eastAsia="ru-RU"/>
    </w:rPr>
  </w:style>
  <w:style w:type="paragraph" w:customStyle="1" w:styleId="12">
    <w:name w:val="Заголовок 1 без нумерации"/>
    <w:basedOn w:val="1"/>
    <w:link w:val="13"/>
    <w:qFormat/>
    <w:rsid w:val="006C1A73"/>
    <w:pPr>
      <w:keepNext w:val="0"/>
      <w:keepLines w:val="0"/>
      <w:pageBreakBefore/>
      <w:numPr>
        <w:numId w:val="0"/>
      </w:numPr>
      <w:tabs>
        <w:tab w:val="left" w:pos="993"/>
        <w:tab w:val="left" w:pos="1276"/>
        <w:tab w:val="left" w:pos="1560"/>
        <w:tab w:val="left" w:pos="1843"/>
      </w:tabs>
      <w:suppressAutoHyphens/>
      <w:spacing w:before="360" w:after="360" w:line="240" w:lineRule="auto"/>
      <w:jc w:val="center"/>
    </w:pPr>
    <w:rPr>
      <w:rFonts w:eastAsia="Times New Roman" w:cs="Times New Roman"/>
      <w:noProof/>
      <w:color w:val="000000"/>
      <w:szCs w:val="28"/>
    </w:rPr>
  </w:style>
  <w:style w:type="character" w:customStyle="1" w:styleId="13">
    <w:name w:val="Заголовок 1 без нумерации Знак"/>
    <w:link w:val="12"/>
    <w:rsid w:val="006C1A73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14">
    <w:name w:val="Без интервала1"/>
    <w:qFormat/>
    <w:rsid w:val="006C1A73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ac">
    <w:name w:val="header"/>
    <w:basedOn w:val="a"/>
    <w:link w:val="ad"/>
    <w:uiPriority w:val="99"/>
    <w:unhideWhenUsed/>
    <w:rsid w:val="000B4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B4943"/>
    <w:rPr>
      <w:rFonts w:ascii="Times New Roman" w:eastAsia="Calibri" w:hAnsi="Times New Roman" w:cs="Times New Roman"/>
      <w:sz w:val="28"/>
      <w:szCs w:val="20"/>
    </w:rPr>
  </w:style>
  <w:style w:type="paragraph" w:styleId="ae">
    <w:name w:val="footer"/>
    <w:basedOn w:val="a"/>
    <w:link w:val="af"/>
    <w:uiPriority w:val="99"/>
    <w:unhideWhenUsed/>
    <w:rsid w:val="000B4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B4943"/>
    <w:rPr>
      <w:rFonts w:ascii="Times New Roman" w:eastAsia="Calibri" w:hAnsi="Times New Roman" w:cs="Times New Roman"/>
      <w:sz w:val="28"/>
      <w:szCs w:val="20"/>
    </w:rPr>
  </w:style>
  <w:style w:type="character" w:styleId="af0">
    <w:name w:val="FollowedHyperlink"/>
    <w:basedOn w:val="a0"/>
    <w:uiPriority w:val="99"/>
    <w:semiHidden/>
    <w:unhideWhenUsed/>
    <w:rsid w:val="00832285"/>
    <w:rPr>
      <w:color w:val="954F72" w:themeColor="followedHyperlink"/>
      <w:u w:val="single"/>
    </w:rPr>
  </w:style>
  <w:style w:type="character" w:customStyle="1" w:styleId="key">
    <w:name w:val="key"/>
    <w:basedOn w:val="a0"/>
    <w:rsid w:val="00BB535E"/>
  </w:style>
  <w:style w:type="paragraph" w:styleId="af1">
    <w:name w:val="No Spacing"/>
    <w:uiPriority w:val="1"/>
    <w:qFormat/>
    <w:rsid w:val="006A270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5">
    <w:name w:val="заголовок 1"/>
    <w:basedOn w:val="a"/>
    <w:next w:val="a"/>
    <w:semiHidden/>
    <w:rsid w:val="00480AA3"/>
    <w:pPr>
      <w:keepNext/>
      <w:tabs>
        <w:tab w:val="right" w:pos="7938"/>
      </w:tabs>
      <w:overflowPunct w:val="0"/>
      <w:autoSpaceDE w:val="0"/>
      <w:autoSpaceDN w:val="0"/>
      <w:adjustRightInd w:val="0"/>
      <w:spacing w:before="140" w:after="140" w:line="280" w:lineRule="exact"/>
      <w:jc w:val="center"/>
      <w:textAlignment w:val="baseline"/>
    </w:pPr>
    <w:rPr>
      <w:rFonts w:eastAsia="Times New Roman"/>
      <w:sz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D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D775D"/>
    <w:rPr>
      <w:rFonts w:ascii="Tahoma" w:eastAsia="Calibri" w:hAnsi="Tahoma" w:cs="Tahoma"/>
      <w:sz w:val="16"/>
      <w:szCs w:val="16"/>
    </w:rPr>
  </w:style>
  <w:style w:type="character" w:customStyle="1" w:styleId="ab">
    <w:name w:val="Абзац списка Знак"/>
    <w:aliases w:val="подрисуночная подпись Знак"/>
    <w:link w:val="aa"/>
    <w:uiPriority w:val="34"/>
    <w:rsid w:val="00D438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75AF5-CDD1-4A2E-8136-F02B9E71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Mishanstvo</cp:lastModifiedBy>
  <cp:revision>15</cp:revision>
  <dcterms:created xsi:type="dcterms:W3CDTF">2017-03-27T09:41:00Z</dcterms:created>
  <dcterms:modified xsi:type="dcterms:W3CDTF">2017-04-11T09:41:00Z</dcterms:modified>
</cp:coreProperties>
</file>