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1325" w:rsidRDefault="00D11325" w:rsidP="00D11325">
      <w:pPr>
        <w:spacing w:line="255" w:lineRule="atLeast"/>
        <w:jc w:val="center"/>
        <w:outlineLvl w:val="0"/>
        <w:rPr>
          <w:b/>
          <w:bCs/>
          <w:color w:val="000000"/>
          <w:kern w:val="36"/>
          <w:sz w:val="32"/>
          <w:szCs w:val="32"/>
        </w:rPr>
      </w:pPr>
      <w:r w:rsidRPr="008815FD">
        <w:rPr>
          <w:b/>
          <w:bCs/>
          <w:color w:val="000000"/>
          <w:kern w:val="36"/>
          <w:sz w:val="32"/>
          <w:szCs w:val="32"/>
        </w:rPr>
        <w:t>Лабораторная работа № 2</w:t>
      </w:r>
    </w:p>
    <w:p w:rsidR="00D11325" w:rsidRPr="008815FD" w:rsidRDefault="00D11325" w:rsidP="00D11325">
      <w:pPr>
        <w:spacing w:line="255" w:lineRule="atLeast"/>
        <w:jc w:val="center"/>
        <w:outlineLvl w:val="0"/>
        <w:rPr>
          <w:color w:val="000000"/>
          <w:kern w:val="36"/>
          <w:sz w:val="28"/>
          <w:szCs w:val="28"/>
          <w:u w:val="single"/>
        </w:rPr>
      </w:pPr>
      <w:r w:rsidRPr="008815FD">
        <w:rPr>
          <w:color w:val="000000"/>
          <w:kern w:val="36"/>
          <w:sz w:val="28"/>
          <w:szCs w:val="28"/>
          <w:u w:val="single"/>
        </w:rPr>
        <w:t xml:space="preserve">Тема: </w:t>
      </w:r>
      <w:r>
        <w:rPr>
          <w:color w:val="000000"/>
          <w:kern w:val="36"/>
          <w:sz w:val="28"/>
          <w:szCs w:val="28"/>
          <w:u w:val="single"/>
        </w:rPr>
        <w:t>Целочисленные арифметические операции. Обработка массивов данных. Интерфейс с языками высокого уровня.</w:t>
      </w:r>
    </w:p>
    <w:p w:rsidR="00D11325" w:rsidRPr="00D352A1" w:rsidRDefault="00D11325" w:rsidP="00D11325">
      <w:pPr>
        <w:spacing w:before="42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1. Цель работы</w:t>
      </w:r>
    </w:p>
    <w:p w:rsidR="00D11325" w:rsidRPr="00D352A1" w:rsidRDefault="00D11325" w:rsidP="00D11325">
      <w:pPr>
        <w:spacing w:before="57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Ознакомиться с арифметическими операциями над целочисленными данными,</w:t>
      </w:r>
    </w:p>
    <w:p w:rsidR="00D11325" w:rsidRPr="00D352A1" w:rsidRDefault="00D11325" w:rsidP="00D11325">
      <w:pPr>
        <w:spacing w:before="16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обработкой массивов чисел, ознакомиться с правилами оформления ассемблерных процедур, в том числе вызываемых из Си-программ.</w:t>
      </w:r>
    </w:p>
    <w:p w:rsidR="00D11325" w:rsidRPr="00D352A1" w:rsidRDefault="00D11325" w:rsidP="00D11325">
      <w:pPr>
        <w:spacing w:before="840" w:line="255" w:lineRule="atLeast"/>
        <w:jc w:val="both"/>
        <w:outlineLvl w:val="1"/>
        <w:rPr>
          <w:color w:val="000000"/>
          <w:sz w:val="28"/>
          <w:szCs w:val="28"/>
          <w:u w:val="single"/>
        </w:rPr>
      </w:pPr>
      <w:r w:rsidRPr="00D352A1">
        <w:rPr>
          <w:color w:val="000000"/>
          <w:sz w:val="28"/>
          <w:szCs w:val="28"/>
          <w:u w:val="single"/>
        </w:rPr>
        <w:t>2. Краткие теоретические сведения</w:t>
      </w:r>
    </w:p>
    <w:p w:rsidR="00D11325" w:rsidRPr="00D352A1" w:rsidRDefault="00D11325" w:rsidP="00D11325">
      <w:pPr>
        <w:spacing w:before="585" w:line="390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Основные арифметические операции над целыми числами выполняются с помощью следующих команд:</w:t>
      </w:r>
    </w:p>
    <w:p w:rsidR="00D11325" w:rsidRPr="00D352A1" w:rsidRDefault="00D11325" w:rsidP="00D11325">
      <w:pPr>
        <w:spacing w:before="4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1)Сложение – ADD, ADC. Команда ADD выполняет арифметическое сложение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приемника и источника, помещает сумму в приемник, не изменяя содержимое</w:t>
      </w:r>
    </w:p>
    <w:p w:rsidR="00D11325" w:rsidRPr="00D352A1" w:rsidRDefault="00D11325" w:rsidP="00D11325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источника.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Команда ADD никак не различает числа со знаком и без знака, но, употребляя значения флагов CF</w:t>
      </w:r>
    </w:p>
    <w:p w:rsidR="00D11325" w:rsidRPr="00D352A1" w:rsidRDefault="00D11325" w:rsidP="00D11325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(перенос при сложении чисел без знака), OF (перенос при сложении чисел со</w:t>
      </w:r>
    </w:p>
    <w:p w:rsidR="00D11325" w:rsidRPr="00D352A1" w:rsidRDefault="00D11325" w:rsidP="00D11325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знаком) и SF (знак результата), можно использовать ее и для тех, и для других. Команда ADC во всем аналогична ADD, кроме того, что она выполняет арифметическое сложение приемника, источника и флага СF. Пара команд ADD/ADC используется для сложения чисел повышенной точности.</w:t>
      </w:r>
    </w:p>
    <w:p w:rsidR="00D11325" w:rsidRPr="00D352A1" w:rsidRDefault="00D11325" w:rsidP="00D11325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2)Вычитание – SUB, SBB. Команда SUB вычитает источник из приемника и</w:t>
      </w:r>
    </w:p>
    <w:p w:rsidR="00D11325" w:rsidRPr="00D352A1" w:rsidRDefault="00D11325" w:rsidP="00D11325">
      <w:pPr>
        <w:spacing w:before="9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помещает разность в приемник. Приемник может быть регистром или переменной, источник может быть числом, регистром или переменной, но нельзя использовать переменную одновременно и для источника, и для приемника. Точно так же, как и команда ADD, SUB не делает различий между числами со знаком и без знака, но</w:t>
      </w:r>
    </w:p>
    <w:p w:rsidR="00D11325" w:rsidRPr="00D352A1" w:rsidRDefault="00D11325" w:rsidP="00D11325">
      <w:pPr>
        <w:spacing w:before="10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флаги позволяют использовать ее как для тех, так и для других. Команда SBB во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всем аналогична SUB, кроме того, что она вычитает из приемника значение</w:t>
      </w:r>
    </w:p>
    <w:p w:rsidR="00D11325" w:rsidRPr="00D352A1" w:rsidRDefault="00D11325" w:rsidP="00D11325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источника и дополнительно вычитает значение флага CF.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3)Умножение – MUL, IMUL. Команда MUL выполняет умножение содержимого</w:t>
      </w:r>
    </w:p>
    <w:p w:rsidR="00D11325" w:rsidRPr="00D352A1" w:rsidRDefault="00D11325" w:rsidP="00D11325">
      <w:pPr>
        <w:spacing w:before="16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источника (регистр или переменная) и регистра AL, АХ, ЕАХ (в зависимости от размера источника) и помещает результат в АХ, DX:AX, </w:t>
      </w:r>
      <w:proofErr w:type="gramStart"/>
      <w:r w:rsidRPr="00D352A1">
        <w:rPr>
          <w:color w:val="000000"/>
          <w:sz w:val="28"/>
          <w:szCs w:val="28"/>
        </w:rPr>
        <w:t>EDX:EAX</w:t>
      </w:r>
      <w:proofErr w:type="gramEnd"/>
      <w:r w:rsidRPr="00D352A1">
        <w:rPr>
          <w:color w:val="000000"/>
          <w:sz w:val="28"/>
          <w:szCs w:val="28"/>
        </w:rPr>
        <w:t xml:space="preserve"> соответственно.</w:t>
      </w:r>
    </w:p>
    <w:p w:rsidR="00D11325" w:rsidRPr="00D352A1" w:rsidRDefault="00D11325" w:rsidP="00D11325">
      <w:pPr>
        <w:spacing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Если старшая половина результата (АН, DX, EDX) содержит только нули (результат целиком поместился в младшую половину), флаги CF и OF устанавливаются в 0, иначе — в 1. Значение остальных флагов (SF, ZF, AF и PF)</w:t>
      </w:r>
    </w:p>
    <w:p w:rsidR="00D11325" w:rsidRPr="00D352A1" w:rsidRDefault="00D11325" w:rsidP="00D11325">
      <w:pPr>
        <w:spacing w:before="4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не определено. Команда IMUL выполняет умножение с учетом знака. Эта команда имеет три формы, различающиеся числом операндов:</w:t>
      </w:r>
    </w:p>
    <w:p w:rsidR="00D11325" w:rsidRPr="00D352A1" w:rsidRDefault="00D11325" w:rsidP="00D11325">
      <w:pPr>
        <w:spacing w:before="1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 IMUL источник: источник (регистр или переменная) умножается на AL, АХ или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ЕАХ (в зависимости от размера операнда), и результат располагается в АХ,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DX:AX или </w:t>
      </w:r>
      <w:proofErr w:type="gramStart"/>
      <w:r w:rsidRPr="00D352A1">
        <w:rPr>
          <w:color w:val="000000"/>
          <w:sz w:val="28"/>
          <w:szCs w:val="28"/>
        </w:rPr>
        <w:t>EDX:EAX</w:t>
      </w:r>
      <w:proofErr w:type="gramEnd"/>
      <w:r w:rsidRPr="00D352A1">
        <w:rPr>
          <w:color w:val="000000"/>
          <w:sz w:val="28"/>
          <w:szCs w:val="28"/>
        </w:rPr>
        <w:t xml:space="preserve"> соответственно.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-- IMUL </w:t>
      </w:r>
      <w:proofErr w:type="spellStart"/>
      <w:proofErr w:type="gramStart"/>
      <w:r w:rsidRPr="00D352A1">
        <w:rPr>
          <w:color w:val="000000"/>
          <w:sz w:val="28"/>
          <w:szCs w:val="28"/>
        </w:rPr>
        <w:t>приемник,источник</w:t>
      </w:r>
      <w:proofErr w:type="spellEnd"/>
      <w:proofErr w:type="gramEnd"/>
      <w:r w:rsidRPr="00D352A1">
        <w:rPr>
          <w:color w:val="000000"/>
          <w:sz w:val="28"/>
          <w:szCs w:val="28"/>
        </w:rPr>
        <w:t>: источник (число, регистр или переменная)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умножается на приемник (регистр), и результат заносится в приемник.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-- IMUL </w:t>
      </w:r>
      <w:proofErr w:type="gramStart"/>
      <w:r w:rsidRPr="00D352A1">
        <w:rPr>
          <w:color w:val="000000"/>
          <w:sz w:val="28"/>
          <w:szCs w:val="28"/>
        </w:rPr>
        <w:t>приемник,источник</w:t>
      </w:r>
      <w:proofErr w:type="gramEnd"/>
      <w:r w:rsidRPr="00D352A1">
        <w:rPr>
          <w:color w:val="000000"/>
          <w:sz w:val="28"/>
          <w:szCs w:val="28"/>
        </w:rPr>
        <w:t>1,источник2: источник 1 (регистр или переменная)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умножается на источник 2 (число), и результат заносится в приемник (регистр).</w:t>
      </w:r>
    </w:p>
    <w:p w:rsidR="00D11325" w:rsidRPr="00D352A1" w:rsidRDefault="00D11325" w:rsidP="00D11325">
      <w:pPr>
        <w:spacing w:before="75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Во всех трех вариантах считается, что результат может занимать в два раза больше места, чем размер источника. В первом случае приемник автоматически оказывается достаточно большим, но во втором и третьем случаях могут произойти переполнение и потеря старших бит результата. Флаги OF и CF будут</w:t>
      </w:r>
    </w:p>
    <w:p w:rsidR="00D11325" w:rsidRPr="00D352A1" w:rsidRDefault="00D11325" w:rsidP="00D11325">
      <w:pPr>
        <w:spacing w:before="12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равны единице, если это произошло, и нулю, если результат умножения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поместился целиком в приемник (во втором и третьем случаях) или в младшую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половину приемника (в первом случае). Значения флагов SF, ZF, AF и PF после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команды IMUL не определены.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4)Деление – DIV, IDIV. Команда DIV выполняет целочисленное деление без</w:t>
      </w:r>
    </w:p>
    <w:p w:rsidR="00D11325" w:rsidRPr="00D352A1" w:rsidRDefault="00D11325" w:rsidP="00D11325">
      <w:pPr>
        <w:spacing w:before="1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знака AL, АХ или ЕАХ (в зависимости от размера источника) на источник (регистр</w:t>
      </w:r>
    </w:p>
    <w:p w:rsidR="00D11325" w:rsidRPr="00D352A1" w:rsidRDefault="00D11325" w:rsidP="00D11325">
      <w:pPr>
        <w:spacing w:before="7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или переменная) и помещает результат в AL, АХ или ЕАХ, а остаток — в АН, DX или EDX соответственно. Результат всегда округляется в сторону нуля, абсолютное значение остатка всегда меньше абсолютного значения делителя. Значения флагов CF, OF, SF, ZF, AF и PF после этой команды не определены, а переполнение или деление на ноль вызывает прерывание 0. Команда IDIV выполняет целочисленное деление со знаком AL, АХ или ЕАХ (в зависимости от</w:t>
      </w:r>
    </w:p>
    <w:p w:rsidR="00D11325" w:rsidRPr="00D352A1" w:rsidRDefault="00D11325" w:rsidP="00D11325">
      <w:pPr>
        <w:spacing w:before="13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размера источника) на источник (регистр или переменная) и помещает результат</w:t>
      </w:r>
    </w:p>
    <w:p w:rsidR="00D11325" w:rsidRPr="00D352A1" w:rsidRDefault="00D11325" w:rsidP="00D11325">
      <w:pPr>
        <w:spacing w:before="150" w:line="40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вAL</w:t>
      </w:r>
      <w:proofErr w:type="spellEnd"/>
      <w:r w:rsidRPr="00D352A1">
        <w:rPr>
          <w:color w:val="000000"/>
          <w:sz w:val="28"/>
          <w:szCs w:val="28"/>
        </w:rPr>
        <w:t>, АХ или ЕАХ, а остаток — в АН, DX или EDX соответственно. В остальном IDIV соответствует DIV.</w:t>
      </w:r>
    </w:p>
    <w:p w:rsidR="00D11325" w:rsidRPr="00D352A1" w:rsidRDefault="00D11325" w:rsidP="00D11325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Процедура в ассемблере – это аналог функции C, процедур и функций PASCAL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и т.п. Ассемблер не накладывает на процедуры никаких ограничений — на любой</w:t>
      </w:r>
    </w:p>
    <w:p w:rsidR="00D11325" w:rsidRPr="00D352A1" w:rsidRDefault="00D11325" w:rsidP="00D11325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адрес программы можно передать управление командой CALL, и оно вернется к вызвавшей процедуре, как только встретится команда RET. Такая свобода выражения легко может приводить к трудночитаемым программам, и в язык</w:t>
      </w:r>
    </w:p>
    <w:p w:rsidR="00D11325" w:rsidRPr="00D352A1" w:rsidRDefault="00D11325" w:rsidP="00D11325">
      <w:pPr>
        <w:spacing w:before="7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ассемблера были включены директивы логического оформления процедур:</w:t>
      </w:r>
    </w:p>
    <w:tbl>
      <w:tblPr>
        <w:tblW w:w="45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640"/>
      </w:tblGrid>
      <w:tr w:rsidR="00D11325" w:rsidRPr="00D352A1" w:rsidTr="00DE12EF">
        <w:trPr>
          <w:trHeight w:val="375"/>
          <w:tblCellSpacing w:w="0" w:type="dxa"/>
        </w:trPr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метка </w:t>
            </w:r>
            <w:proofErr w:type="spellStart"/>
            <w:r w:rsidRPr="00D352A1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26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язык тип USES регистры</w:t>
            </w:r>
          </w:p>
        </w:tc>
      </w:tr>
    </w:tbl>
    <w:p w:rsidR="00D11325" w:rsidRPr="00D352A1" w:rsidRDefault="00D11325" w:rsidP="00D11325">
      <w:pPr>
        <w:spacing w:before="300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...</w:t>
      </w:r>
    </w:p>
    <w:p w:rsidR="00D11325" w:rsidRPr="00D352A1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ret</w:t>
      </w:r>
      <w:proofErr w:type="spellEnd"/>
    </w:p>
    <w:p w:rsidR="00D11325" w:rsidRPr="00D352A1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метка </w:t>
      </w:r>
      <w:proofErr w:type="spellStart"/>
      <w:r w:rsidRPr="00D352A1">
        <w:rPr>
          <w:color w:val="000000"/>
          <w:sz w:val="28"/>
          <w:szCs w:val="28"/>
        </w:rPr>
        <w:t>endp</w:t>
      </w:r>
      <w:proofErr w:type="spellEnd"/>
    </w:p>
    <w:p w:rsidR="00D11325" w:rsidRPr="00D352A1" w:rsidRDefault="00D11325" w:rsidP="00D11325">
      <w:pPr>
        <w:spacing w:before="4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Описание операндов PROC: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--</w:t>
      </w:r>
      <w:r w:rsidRPr="00D352A1">
        <w:rPr>
          <w:i/>
          <w:iCs/>
          <w:color w:val="000000"/>
          <w:sz w:val="28"/>
          <w:szCs w:val="28"/>
        </w:rPr>
        <w:t>метка </w:t>
      </w:r>
      <w:r w:rsidRPr="00D352A1">
        <w:rPr>
          <w:color w:val="000000"/>
          <w:sz w:val="28"/>
          <w:szCs w:val="28"/>
        </w:rPr>
        <w:t>– название процедуры.</w:t>
      </w:r>
    </w:p>
    <w:p w:rsidR="00D11325" w:rsidRPr="00D352A1" w:rsidRDefault="00D11325" w:rsidP="00D11325">
      <w:pPr>
        <w:spacing w:before="12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i/>
          <w:iCs/>
          <w:color w:val="000000"/>
          <w:sz w:val="28"/>
          <w:szCs w:val="28"/>
        </w:rPr>
        <w:t>--тип </w:t>
      </w:r>
      <w:r w:rsidRPr="00D352A1">
        <w:rPr>
          <w:color w:val="000000"/>
          <w:sz w:val="28"/>
          <w:szCs w:val="28"/>
        </w:rPr>
        <w:t xml:space="preserve">может принимать значения NEAR и FAR, </w:t>
      </w:r>
      <w:proofErr w:type="gramStart"/>
      <w:r w:rsidRPr="00D352A1">
        <w:rPr>
          <w:color w:val="000000"/>
          <w:sz w:val="28"/>
          <w:szCs w:val="28"/>
        </w:rPr>
        <w:t>и</w:t>
      </w:r>
      <w:proofErr w:type="gramEnd"/>
      <w:r w:rsidRPr="00D352A1">
        <w:rPr>
          <w:color w:val="000000"/>
          <w:sz w:val="28"/>
          <w:szCs w:val="28"/>
        </w:rPr>
        <w:t xml:space="preserve"> если он указан, все команды RET в теле процедуры будут заменены соответственно на RETN и RETF. По умолчанию подразумевается, что процедура имеет тип NEAR в моделях памяти</w:t>
      </w:r>
    </w:p>
    <w:p w:rsidR="00D11325" w:rsidRPr="00D352A1" w:rsidRDefault="00D11325" w:rsidP="00D11325">
      <w:pPr>
        <w:spacing w:before="7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TINY, SMALL и COMPACT.</w:t>
      </w:r>
    </w:p>
    <w:p w:rsidR="00D11325" w:rsidRPr="00D352A1" w:rsidRDefault="00D11325" w:rsidP="00D11325">
      <w:pPr>
        <w:spacing w:before="15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--</w:t>
      </w:r>
      <w:r w:rsidRPr="00D352A1">
        <w:rPr>
          <w:i/>
          <w:iCs/>
          <w:color w:val="000000"/>
          <w:sz w:val="28"/>
          <w:szCs w:val="28"/>
        </w:rPr>
        <w:t>язык </w:t>
      </w:r>
      <w:r w:rsidRPr="00D352A1">
        <w:rPr>
          <w:color w:val="000000"/>
          <w:sz w:val="28"/>
          <w:szCs w:val="28"/>
        </w:rPr>
        <w:t xml:space="preserve">действует аналогично такому же операнду </w:t>
      </w:r>
      <w:proofErr w:type="gramStart"/>
      <w:r w:rsidRPr="00D352A1">
        <w:rPr>
          <w:color w:val="000000"/>
          <w:sz w:val="28"/>
          <w:szCs w:val="28"/>
        </w:rPr>
        <w:t>директивы .MODEL</w:t>
      </w:r>
      <w:proofErr w:type="gramEnd"/>
      <w:r w:rsidRPr="00D352A1">
        <w:rPr>
          <w:color w:val="000000"/>
          <w:sz w:val="28"/>
          <w:szCs w:val="28"/>
        </w:rPr>
        <w:t>, определяя взаимодействие процедуры с языками высокого уровня. В некоторых</w:t>
      </w:r>
    </w:p>
    <w:p w:rsidR="00D11325" w:rsidRPr="00D352A1" w:rsidRDefault="00D11325" w:rsidP="00D11325">
      <w:pPr>
        <w:spacing w:before="3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ассемблерах директива PROC позволяет также считать параметры,</w:t>
      </w:r>
    </w:p>
    <w:p w:rsidR="00D11325" w:rsidRPr="00D352A1" w:rsidRDefault="00D11325" w:rsidP="00D11325">
      <w:pPr>
        <w:spacing w:before="75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передаваемые вызывающей программой. В этом случае указание языка необходимо, так как различные языки высокого уровня используют разные способы передачи параметров.</w:t>
      </w:r>
    </w:p>
    <w:p w:rsidR="00D11325" w:rsidRPr="00D352A1" w:rsidRDefault="00D11325" w:rsidP="00D11325">
      <w:pPr>
        <w:spacing w:before="3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i/>
          <w:iCs/>
          <w:color w:val="000000"/>
          <w:sz w:val="28"/>
          <w:szCs w:val="28"/>
        </w:rPr>
        <w:t>--USES регистры </w:t>
      </w:r>
      <w:r w:rsidRPr="00D352A1">
        <w:rPr>
          <w:color w:val="000000"/>
          <w:sz w:val="28"/>
          <w:szCs w:val="28"/>
        </w:rPr>
        <w:t>— список регистров, значения которых изменяет процедура. Ассемблер помещает в начало процедуры набор команд PUSH, а перед командой RET — набор команд POP, так что значения перечисленных регистров будут восстановлены.</w:t>
      </w:r>
    </w:p>
    <w:p w:rsidR="00D11325" w:rsidRPr="00D352A1" w:rsidRDefault="00D11325" w:rsidP="00D11325">
      <w:pPr>
        <w:spacing w:before="30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Параметры в процедуры можно передавать в регистрах, в глобальных переменных, в стеке, в потоке кода, в блоке параметров. Одна из простых передач – передача параметров через регистры:</w:t>
      </w:r>
    </w:p>
    <w:tbl>
      <w:tblPr>
        <w:tblW w:w="6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2220"/>
        <w:gridCol w:w="360"/>
        <w:gridCol w:w="1020"/>
        <w:gridCol w:w="1680"/>
      </w:tblGrid>
      <w:tr w:rsidR="00D11325" w:rsidRPr="00D352A1" w:rsidTr="00DE12EF">
        <w:trPr>
          <w:trHeight w:val="480"/>
          <w:tblCellSpacing w:w="0" w:type="dxa"/>
          <w:jc w:val="center"/>
        </w:trPr>
        <w:tc>
          <w:tcPr>
            <w:tcW w:w="13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2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ax,word</w:t>
            </w:r>
            <w:proofErr w:type="spellEnd"/>
            <w:proofErr w:type="gram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ptr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10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сделать</w:t>
            </w:r>
          </w:p>
        </w:tc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копию значения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13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22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36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</w:t>
            </w:r>
          </w:p>
        </w:tc>
        <w:tc>
          <w:tcPr>
            <w:tcW w:w="10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вызвать</w:t>
            </w:r>
          </w:p>
        </w:tc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процедуру</w:t>
            </w:r>
          </w:p>
        </w:tc>
      </w:tr>
    </w:tbl>
    <w:p w:rsidR="00D11325" w:rsidRPr="00D352A1" w:rsidRDefault="00D11325" w:rsidP="00D11325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Большинство языков высокого уровня, например С, передают параметры</w:t>
      </w:r>
    </w:p>
    <w:p w:rsidR="00D11325" w:rsidRPr="00D352A1" w:rsidRDefault="00D11325" w:rsidP="00D11325">
      <w:pPr>
        <w:spacing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вызываемой процедуре в стеке и ожидают возвращения параметров в регистре</w:t>
      </w:r>
    </w:p>
    <w:p w:rsidR="00D11325" w:rsidRPr="00D352A1" w:rsidRDefault="00D11325" w:rsidP="00D11325">
      <w:pPr>
        <w:spacing w:before="15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АХ (ЕАХ) (иногда используется DX:AX (</w:t>
      </w:r>
      <w:proofErr w:type="gramStart"/>
      <w:r w:rsidRPr="00D352A1">
        <w:rPr>
          <w:color w:val="000000"/>
          <w:sz w:val="28"/>
          <w:szCs w:val="28"/>
        </w:rPr>
        <w:t>EDX:EAX</w:t>
      </w:r>
      <w:proofErr w:type="gramEnd"/>
      <w:r w:rsidRPr="00D352A1">
        <w:rPr>
          <w:color w:val="000000"/>
          <w:sz w:val="28"/>
          <w:szCs w:val="28"/>
        </w:rPr>
        <w:t>), если результат не умещается в</w:t>
      </w:r>
    </w:p>
    <w:p w:rsidR="00D11325" w:rsidRPr="00D352A1" w:rsidRDefault="00D11325" w:rsidP="00D11325">
      <w:pPr>
        <w:spacing w:before="12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одном регистре, и </w:t>
      </w:r>
      <w:proofErr w:type="gramStart"/>
      <w:r w:rsidRPr="00D352A1">
        <w:rPr>
          <w:color w:val="000000"/>
          <w:sz w:val="28"/>
          <w:szCs w:val="28"/>
        </w:rPr>
        <w:t>ST(</w:t>
      </w:r>
      <w:proofErr w:type="gramEnd"/>
      <w:r w:rsidRPr="00D352A1">
        <w:rPr>
          <w:color w:val="000000"/>
          <w:sz w:val="28"/>
          <w:szCs w:val="28"/>
        </w:rPr>
        <w:t>0), если результат число с плавающей запятой). Для чтения параметров из стека обычно используют не команду POP, а регистр ВР, в который помещают адрес вершины стека после входа в процедуру:</w:t>
      </w:r>
    </w:p>
    <w:tbl>
      <w:tblPr>
        <w:tblW w:w="80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040"/>
        <w:gridCol w:w="3720"/>
      </w:tblGrid>
      <w:tr w:rsidR="00D11325" w:rsidRPr="00D352A1" w:rsidTr="00DE12EF">
        <w:trPr>
          <w:trHeight w:val="48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parameter1</w:t>
            </w:r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поместить параметр в стек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parameter2</w:t>
            </w:r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sp,4</w:t>
            </w:r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освободить стек от параметров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[...]</w:t>
            </w:r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near</w:t>
            </w:r>
            <w:proofErr w:type="spellEnd"/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bp</w:t>
            </w:r>
            <w:proofErr w:type="spellEnd"/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bp,sp</w:t>
            </w:r>
            <w:proofErr w:type="spellEnd"/>
            <w:proofErr w:type="gramEnd"/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8040" w:type="dxa"/>
            <w:gridSpan w:val="3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(команды, которые могут использовать стек)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ax</w:t>
            </w:r>
            <w:proofErr w:type="spellEnd"/>
            <w:r w:rsidRPr="00D352A1">
              <w:rPr>
                <w:sz w:val="28"/>
                <w:szCs w:val="28"/>
              </w:rPr>
              <w:t>,[</w:t>
            </w:r>
            <w:proofErr w:type="gramEnd"/>
            <w:r w:rsidRPr="00D352A1">
              <w:rPr>
                <w:sz w:val="28"/>
                <w:szCs w:val="28"/>
              </w:rPr>
              <w:t>bp+4]</w:t>
            </w:r>
          </w:p>
        </w:tc>
        <w:tc>
          <w:tcPr>
            <w:tcW w:w="3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считать параметр 2.</w:t>
            </w:r>
          </w:p>
        </w:tc>
      </w:tr>
    </w:tbl>
    <w:p w:rsidR="00D11325" w:rsidRPr="00D352A1" w:rsidRDefault="00D11325" w:rsidP="00D11325">
      <w:pPr>
        <w:spacing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;Его</w:t>
      </w:r>
      <w:proofErr w:type="gramEnd"/>
      <w:r w:rsidRPr="00D352A1">
        <w:rPr>
          <w:color w:val="000000"/>
          <w:sz w:val="28"/>
          <w:szCs w:val="28"/>
        </w:rPr>
        <w:t xml:space="preserve"> адрес в сегменте стека ВР + 4, потому что при выполнении</w:t>
      </w:r>
    </w:p>
    <w:p w:rsidR="00D11325" w:rsidRPr="00D352A1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;команды</w:t>
      </w:r>
      <w:proofErr w:type="gramEnd"/>
      <w:r w:rsidRPr="00D352A1">
        <w:rPr>
          <w:color w:val="000000"/>
          <w:sz w:val="28"/>
          <w:szCs w:val="28"/>
        </w:rPr>
        <w:t xml:space="preserve"> CALL в стек поместили адрес возврата - 2 байта для процедуры</w:t>
      </w:r>
    </w:p>
    <w:p w:rsidR="00D11325" w:rsidRPr="00D352A1" w:rsidRDefault="00D11325" w:rsidP="00D11325">
      <w:pPr>
        <w:spacing w:before="105" w:line="225" w:lineRule="atLeast"/>
        <w:jc w:val="both"/>
        <w:rPr>
          <w:color w:val="000000"/>
          <w:sz w:val="28"/>
          <w:szCs w:val="28"/>
        </w:rPr>
      </w:pPr>
      <w:proofErr w:type="gramStart"/>
      <w:r w:rsidRPr="00D352A1">
        <w:rPr>
          <w:color w:val="000000"/>
          <w:sz w:val="28"/>
          <w:szCs w:val="28"/>
        </w:rPr>
        <w:t>;типа</w:t>
      </w:r>
      <w:proofErr w:type="gramEnd"/>
      <w:r w:rsidRPr="00D352A1">
        <w:rPr>
          <w:color w:val="000000"/>
          <w:sz w:val="28"/>
          <w:szCs w:val="28"/>
        </w:rPr>
        <w:t xml:space="preserve"> NEAR (или 4 - для FAR), а потом еще и ВР - 2 байта</w:t>
      </w:r>
    </w:p>
    <w:tbl>
      <w:tblPr>
        <w:tblW w:w="672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2040"/>
        <w:gridCol w:w="2400"/>
      </w:tblGrid>
      <w:tr w:rsidR="00D11325" w:rsidRPr="00D352A1" w:rsidTr="00DE12EF">
        <w:trPr>
          <w:trHeight w:val="46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lastRenderedPageBreak/>
              <w:t>mov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bx</w:t>
            </w:r>
            <w:proofErr w:type="spellEnd"/>
            <w:r w:rsidRPr="00D352A1">
              <w:rPr>
                <w:sz w:val="28"/>
                <w:szCs w:val="28"/>
              </w:rPr>
              <w:t>,[</w:t>
            </w:r>
            <w:proofErr w:type="gramEnd"/>
            <w:r w:rsidRPr="00D352A1">
              <w:rPr>
                <w:sz w:val="28"/>
                <w:szCs w:val="28"/>
              </w:rPr>
              <w:t>bp+6]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считать параметр 1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(остальные команды)</w:t>
            </w:r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рор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bp</w:t>
            </w:r>
            <w:proofErr w:type="spellEnd"/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ret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procedure</w:t>
            </w:r>
            <w:proofErr w:type="spellEnd"/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endp</w:t>
            </w:r>
            <w:proofErr w:type="spellEnd"/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</w:tbl>
    <w:p w:rsidR="00D11325" w:rsidRPr="00D352A1" w:rsidRDefault="00D11325" w:rsidP="00D11325">
      <w:pPr>
        <w:spacing w:before="315" w:line="405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Для удобства ссылок на параметры, переданные в стеке, внутри функции иногда используют директивы EQU, чтобы не писать каждый раз точное смещение параметра от начала активационной записи (то есть от ВР), например так:</w:t>
      </w:r>
    </w:p>
    <w:tbl>
      <w:tblPr>
        <w:tblW w:w="3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"/>
        <w:gridCol w:w="1398"/>
        <w:gridCol w:w="765"/>
      </w:tblGrid>
      <w:tr w:rsidR="00D11325" w:rsidRPr="00D352A1" w:rsidTr="00DE12EF">
        <w:trPr>
          <w:trHeight w:val="480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X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Y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Z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call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xyzzy</w:t>
            </w:r>
            <w:proofErr w:type="spellEnd"/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[...]</w:t>
            </w:r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func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near</w:t>
            </w:r>
            <w:proofErr w:type="spellEnd"/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func_z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[bp+8]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func_y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[bp+6]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func_x</w:t>
            </w:r>
            <w:proofErr w:type="spellEnd"/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[bp+4]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push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bp</w:t>
            </w:r>
            <w:proofErr w:type="spellEnd"/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84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14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7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bp,sp</w:t>
            </w:r>
            <w:proofErr w:type="spellEnd"/>
            <w:proofErr w:type="gramEnd"/>
          </w:p>
        </w:tc>
      </w:tr>
    </w:tbl>
    <w:p w:rsidR="00D11325" w:rsidRPr="00D352A1" w:rsidRDefault="00D11325" w:rsidP="00D11325">
      <w:pPr>
        <w:spacing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(команды, которые могут использовать стек)</w:t>
      </w:r>
    </w:p>
    <w:tbl>
      <w:tblPr>
        <w:tblW w:w="66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920"/>
        <w:gridCol w:w="2400"/>
      </w:tblGrid>
      <w:tr w:rsidR="00D11325" w:rsidRPr="00D352A1" w:rsidTr="00DE12EF">
        <w:trPr>
          <w:trHeight w:val="48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352A1">
              <w:rPr>
                <w:sz w:val="28"/>
                <w:szCs w:val="28"/>
              </w:rPr>
              <w:t>ax,func</w:t>
            </w:r>
            <w:proofErr w:type="gramEnd"/>
            <w:r w:rsidRPr="00D352A1">
              <w:rPr>
                <w:sz w:val="28"/>
                <w:szCs w:val="28"/>
              </w:rPr>
              <w:t>_x</w:t>
            </w:r>
            <w:proofErr w:type="spellEnd"/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считать параметр X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(остальные команды)</w:t>
            </w:r>
          </w:p>
        </w:tc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pop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bp</w:t>
            </w:r>
            <w:proofErr w:type="spellEnd"/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ret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6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22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func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r w:rsidRPr="00D352A1">
              <w:rPr>
                <w:sz w:val="28"/>
                <w:szCs w:val="28"/>
              </w:rPr>
              <w:t>endp</w:t>
            </w:r>
            <w:proofErr w:type="spellEnd"/>
          </w:p>
        </w:tc>
        <w:tc>
          <w:tcPr>
            <w:tcW w:w="192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  <w:tc>
          <w:tcPr>
            <w:tcW w:w="24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</w:tbl>
    <w:p w:rsidR="00D11325" w:rsidRPr="00D352A1" w:rsidRDefault="00D11325" w:rsidP="00D11325">
      <w:pPr>
        <w:spacing w:before="36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Язык С использует следующий порядок формирования параметров –</w:t>
      </w:r>
    </w:p>
    <w:p w:rsidR="00D11325" w:rsidRPr="00D352A1" w:rsidRDefault="00D11325" w:rsidP="00D11325">
      <w:pPr>
        <w:spacing w:before="15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параметры помещаются в стек в обратном порядке, и удаление параметров из стека выполняет вызывающая процедура. При этом запись</w:t>
      </w:r>
    </w:p>
    <w:p w:rsidR="00D11325" w:rsidRPr="002531F8" w:rsidRDefault="00D11325" w:rsidP="00D11325">
      <w:pPr>
        <w:spacing w:before="345" w:line="22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7D31C3">
        <w:rPr>
          <w:color w:val="000000"/>
          <w:sz w:val="28"/>
          <w:szCs w:val="28"/>
          <w:lang w:val="en-US"/>
        </w:rPr>
        <w:t>some</w:t>
      </w:r>
      <w:r w:rsidRPr="002531F8">
        <w:rPr>
          <w:color w:val="000000"/>
          <w:sz w:val="28"/>
          <w:szCs w:val="28"/>
          <w:lang w:val="en-US"/>
        </w:rPr>
        <w:t>_</w:t>
      </w:r>
      <w:r w:rsidRPr="007D31C3">
        <w:rPr>
          <w:color w:val="000000"/>
          <w:sz w:val="28"/>
          <w:szCs w:val="28"/>
          <w:lang w:val="en-US"/>
        </w:rPr>
        <w:t>proc</w:t>
      </w:r>
      <w:proofErr w:type="spellEnd"/>
      <w:r w:rsidRPr="002531F8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7D31C3">
        <w:rPr>
          <w:color w:val="000000"/>
          <w:sz w:val="28"/>
          <w:szCs w:val="28"/>
          <w:lang w:val="en-US"/>
        </w:rPr>
        <w:t>a</w:t>
      </w:r>
      <w:r w:rsidRPr="002531F8">
        <w:rPr>
          <w:color w:val="000000"/>
          <w:sz w:val="28"/>
          <w:szCs w:val="28"/>
          <w:lang w:val="en-US"/>
        </w:rPr>
        <w:t>,</w:t>
      </w:r>
      <w:r w:rsidRPr="007D31C3">
        <w:rPr>
          <w:color w:val="000000"/>
          <w:sz w:val="28"/>
          <w:szCs w:val="28"/>
          <w:lang w:val="en-US"/>
        </w:rPr>
        <w:t>b</w:t>
      </w:r>
      <w:proofErr w:type="gramEnd"/>
      <w:r w:rsidRPr="002531F8">
        <w:rPr>
          <w:color w:val="000000"/>
          <w:sz w:val="28"/>
          <w:szCs w:val="28"/>
          <w:lang w:val="en-US"/>
        </w:rPr>
        <w:t>,</w:t>
      </w:r>
      <w:r w:rsidRPr="007D31C3">
        <w:rPr>
          <w:color w:val="000000"/>
          <w:sz w:val="28"/>
          <w:szCs w:val="28"/>
          <w:lang w:val="en-US"/>
        </w:rPr>
        <w:t>c</w:t>
      </w:r>
      <w:r w:rsidRPr="002531F8">
        <w:rPr>
          <w:color w:val="000000"/>
          <w:sz w:val="28"/>
          <w:szCs w:val="28"/>
          <w:lang w:val="en-US"/>
        </w:rPr>
        <w:t>,</w:t>
      </w:r>
      <w:r w:rsidRPr="007D31C3">
        <w:rPr>
          <w:color w:val="000000"/>
          <w:sz w:val="28"/>
          <w:szCs w:val="28"/>
          <w:lang w:val="en-US"/>
        </w:rPr>
        <w:t>d</w:t>
      </w:r>
      <w:r w:rsidRPr="002531F8">
        <w:rPr>
          <w:color w:val="000000"/>
          <w:sz w:val="28"/>
          <w:szCs w:val="28"/>
          <w:lang w:val="en-US"/>
        </w:rPr>
        <w:t>,</w:t>
      </w:r>
      <w:r w:rsidRPr="007D31C3">
        <w:rPr>
          <w:color w:val="000000"/>
          <w:sz w:val="28"/>
          <w:szCs w:val="28"/>
          <w:lang w:val="en-US"/>
        </w:rPr>
        <w:t>e</w:t>
      </w:r>
      <w:proofErr w:type="spellEnd"/>
      <w:r w:rsidRPr="002531F8">
        <w:rPr>
          <w:color w:val="000000"/>
          <w:sz w:val="28"/>
          <w:szCs w:val="28"/>
          <w:lang w:val="en-US"/>
        </w:rPr>
        <w:t>)</w:t>
      </w:r>
    </w:p>
    <w:p w:rsidR="00D11325" w:rsidRPr="00D352A1" w:rsidRDefault="00D11325" w:rsidP="00D11325">
      <w:pPr>
        <w:spacing w:before="46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превращается в</w:t>
      </w:r>
    </w:p>
    <w:p w:rsidR="00D11325" w:rsidRPr="00D352A1" w:rsidRDefault="00D11325" w:rsidP="00D11325">
      <w:pPr>
        <w:spacing w:before="495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push</w:t>
      </w:r>
      <w:proofErr w:type="spellEnd"/>
      <w:r w:rsidRPr="00D352A1">
        <w:rPr>
          <w:color w:val="000000"/>
          <w:sz w:val="28"/>
          <w:szCs w:val="28"/>
        </w:rPr>
        <w:t xml:space="preserve"> e</w:t>
      </w:r>
    </w:p>
    <w:p w:rsidR="00D11325" w:rsidRPr="00D352A1" w:rsidRDefault="00D11325" w:rsidP="00D11325">
      <w:pPr>
        <w:spacing w:before="105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lastRenderedPageBreak/>
        <w:t>push</w:t>
      </w:r>
      <w:proofErr w:type="spellEnd"/>
      <w:r w:rsidRPr="00D352A1">
        <w:rPr>
          <w:color w:val="000000"/>
          <w:sz w:val="28"/>
          <w:szCs w:val="28"/>
        </w:rPr>
        <w:t xml:space="preserve"> d</w:t>
      </w:r>
    </w:p>
    <w:p w:rsidR="00D11325" w:rsidRPr="00D11325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  <w:lang w:val="en-US"/>
        </w:rPr>
      </w:pPr>
      <w:r w:rsidRPr="00D11325">
        <w:rPr>
          <w:color w:val="000000"/>
          <w:sz w:val="28"/>
          <w:szCs w:val="28"/>
          <w:lang w:val="en-US"/>
        </w:rPr>
        <w:t xml:space="preserve">push </w:t>
      </w:r>
      <w:r w:rsidRPr="00D352A1">
        <w:rPr>
          <w:color w:val="000000"/>
          <w:sz w:val="28"/>
          <w:szCs w:val="28"/>
        </w:rPr>
        <w:t>с</w:t>
      </w:r>
    </w:p>
    <w:p w:rsidR="00D11325" w:rsidRPr="00D11325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  <w:lang w:val="en-US"/>
        </w:rPr>
      </w:pPr>
      <w:r w:rsidRPr="00D11325">
        <w:rPr>
          <w:color w:val="000000"/>
          <w:sz w:val="28"/>
          <w:szCs w:val="28"/>
          <w:lang w:val="en-US"/>
        </w:rPr>
        <w:t>push b</w:t>
      </w:r>
    </w:p>
    <w:p w:rsidR="00D11325" w:rsidRPr="00D11325" w:rsidRDefault="00D11325" w:rsidP="00D11325">
      <w:pPr>
        <w:spacing w:before="105" w:line="225" w:lineRule="atLeast"/>
        <w:jc w:val="both"/>
        <w:rPr>
          <w:color w:val="000000"/>
          <w:sz w:val="28"/>
          <w:szCs w:val="28"/>
          <w:lang w:val="en-US"/>
        </w:rPr>
      </w:pPr>
      <w:r w:rsidRPr="00D11325">
        <w:rPr>
          <w:color w:val="000000"/>
          <w:sz w:val="28"/>
          <w:szCs w:val="28"/>
          <w:lang w:val="en-US"/>
        </w:rPr>
        <w:t>push a</w:t>
      </w:r>
    </w:p>
    <w:p w:rsidR="00D11325" w:rsidRPr="00D352A1" w:rsidRDefault="00D11325" w:rsidP="00D11325">
      <w:pPr>
        <w:spacing w:before="120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call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some_proc</w:t>
      </w:r>
      <w:proofErr w:type="spellEnd"/>
    </w:p>
    <w:tbl>
      <w:tblPr>
        <w:tblW w:w="42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040"/>
      </w:tblGrid>
      <w:tr w:rsidR="00D11325" w:rsidRPr="00D352A1" w:rsidTr="00DE12EF">
        <w:trPr>
          <w:trHeight w:val="375"/>
          <w:tblCellSpacing w:w="0" w:type="dxa"/>
          <w:jc w:val="center"/>
        </w:trPr>
        <w:tc>
          <w:tcPr>
            <w:tcW w:w="10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add</w:t>
            </w:r>
            <w:proofErr w:type="spellEnd"/>
          </w:p>
        </w:tc>
        <w:tc>
          <w:tcPr>
            <w:tcW w:w="10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sp,10</w:t>
            </w:r>
          </w:p>
        </w:tc>
        <w:tc>
          <w:tcPr>
            <w:tcW w:w="204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освободить стек</w:t>
            </w:r>
          </w:p>
        </w:tc>
      </w:tr>
    </w:tbl>
    <w:p w:rsidR="00D11325" w:rsidRPr="00D352A1" w:rsidRDefault="00D11325" w:rsidP="00D11325">
      <w:pPr>
        <w:spacing w:before="315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Вызванная таким образом процедура может инициализироваться так:</w:t>
      </w:r>
    </w:p>
    <w:p w:rsidR="00D11325" w:rsidRPr="00D352A1" w:rsidRDefault="00D11325" w:rsidP="00D11325">
      <w:pPr>
        <w:spacing w:before="420" w:line="360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some_proc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proc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push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bp</w:t>
      </w:r>
      <w:proofErr w:type="spellEnd"/>
    </w:p>
    <w:tbl>
      <w:tblPr>
        <w:tblW w:w="828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6600"/>
      </w:tblGrid>
      <w:tr w:rsidR="00D11325" w:rsidRPr="00D352A1" w:rsidTr="00DE12EF">
        <w:trPr>
          <w:trHeight w:val="360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proofErr w:type="spellStart"/>
            <w:r w:rsidRPr="00D352A1">
              <w:rPr>
                <w:sz w:val="28"/>
                <w:szCs w:val="28"/>
              </w:rPr>
              <w:t>mov</w:t>
            </w:r>
            <w:proofErr w:type="spellEnd"/>
            <w:r w:rsidRPr="00D352A1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352A1">
              <w:rPr>
                <w:sz w:val="28"/>
                <w:szCs w:val="28"/>
              </w:rPr>
              <w:t>bp,sp</w:t>
            </w:r>
            <w:proofErr w:type="spellEnd"/>
            <w:proofErr w:type="gramEnd"/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создать стековый кадр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a </w:t>
            </w: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  <w:r w:rsidRPr="00D352A1">
              <w:rPr>
                <w:sz w:val="28"/>
                <w:szCs w:val="28"/>
              </w:rPr>
              <w:t xml:space="preserve"> [bp+4]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определения для простого доступа к параметрам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b </w:t>
            </w: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  <w:r w:rsidRPr="00D352A1">
              <w:rPr>
                <w:sz w:val="28"/>
                <w:szCs w:val="28"/>
              </w:rPr>
              <w:t xml:space="preserve"> [bp+6]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с </w:t>
            </w: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  <w:r w:rsidRPr="00D352A1">
              <w:rPr>
                <w:sz w:val="28"/>
                <w:szCs w:val="28"/>
              </w:rPr>
              <w:t xml:space="preserve"> [bp+8]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d </w:t>
            </w: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  <w:r w:rsidRPr="00D352A1">
              <w:rPr>
                <w:sz w:val="28"/>
                <w:szCs w:val="28"/>
              </w:rPr>
              <w:t xml:space="preserve"> [bp+10]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30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 xml:space="preserve">e </w:t>
            </w:r>
            <w:proofErr w:type="spellStart"/>
            <w:r w:rsidRPr="00D352A1">
              <w:rPr>
                <w:sz w:val="28"/>
                <w:szCs w:val="28"/>
              </w:rPr>
              <w:t>equ</w:t>
            </w:r>
            <w:proofErr w:type="spellEnd"/>
            <w:r w:rsidRPr="00D352A1">
              <w:rPr>
                <w:sz w:val="28"/>
                <w:szCs w:val="28"/>
              </w:rPr>
              <w:t xml:space="preserve"> [bp+12]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1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 </w:t>
            </w:r>
          </w:p>
        </w:tc>
      </w:tr>
      <w:tr w:rsidR="00D11325" w:rsidRPr="00D352A1" w:rsidTr="00DE12EF">
        <w:trPr>
          <w:trHeight w:val="345"/>
          <w:tblCellSpacing w:w="0" w:type="dxa"/>
          <w:jc w:val="center"/>
        </w:trPr>
        <w:tc>
          <w:tcPr>
            <w:tcW w:w="168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...</w:t>
            </w:r>
          </w:p>
        </w:tc>
        <w:tc>
          <w:tcPr>
            <w:tcW w:w="6600" w:type="dxa"/>
            <w:vAlign w:val="bottom"/>
            <w:hideMark/>
          </w:tcPr>
          <w:p w:rsidR="00D11325" w:rsidRPr="00D352A1" w:rsidRDefault="00D11325" w:rsidP="00DE12EF">
            <w:pPr>
              <w:spacing w:line="225" w:lineRule="atLeast"/>
              <w:jc w:val="both"/>
              <w:rPr>
                <w:sz w:val="28"/>
                <w:szCs w:val="28"/>
              </w:rPr>
            </w:pPr>
            <w:r w:rsidRPr="00D352A1">
              <w:rPr>
                <w:sz w:val="28"/>
                <w:szCs w:val="28"/>
              </w:rPr>
              <w:t>; текст процедуры, использующей параметры a, b, с, d, e</w:t>
            </w:r>
          </w:p>
        </w:tc>
      </w:tr>
    </w:tbl>
    <w:p w:rsidR="00D11325" w:rsidRPr="00D352A1" w:rsidRDefault="00D11325" w:rsidP="00D11325">
      <w:pPr>
        <w:spacing w:line="360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  <w:lang w:val="en-US"/>
        </w:rPr>
        <w:t>pop bp ret</w:t>
      </w:r>
    </w:p>
    <w:p w:rsidR="00D11325" w:rsidRPr="00D352A1" w:rsidRDefault="00D11325" w:rsidP="00D11325">
      <w:pPr>
        <w:spacing w:line="22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r w:rsidRPr="00D352A1">
        <w:rPr>
          <w:color w:val="000000"/>
          <w:sz w:val="28"/>
          <w:szCs w:val="28"/>
          <w:lang w:val="en-US"/>
        </w:rPr>
        <w:t>some_proc</w:t>
      </w:r>
      <w:proofErr w:type="spellEnd"/>
      <w:r w:rsidRPr="00D352A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352A1">
        <w:rPr>
          <w:color w:val="000000"/>
          <w:sz w:val="28"/>
          <w:szCs w:val="28"/>
          <w:lang w:val="en-US"/>
        </w:rPr>
        <w:t>endp</w:t>
      </w:r>
      <w:proofErr w:type="spellEnd"/>
    </w:p>
    <w:p w:rsidR="00D11325" w:rsidRPr="00D352A1" w:rsidRDefault="00D11325" w:rsidP="00D11325">
      <w:pPr>
        <w:spacing w:before="435" w:line="390" w:lineRule="atLeast"/>
        <w:ind w:firstLine="345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Ассемблеры поддерживают и такой формат вызова при помощи усложненной формы директивы </w:t>
      </w:r>
      <w:proofErr w:type="spellStart"/>
      <w:r w:rsidRPr="00D352A1">
        <w:rPr>
          <w:color w:val="000000"/>
          <w:sz w:val="28"/>
          <w:szCs w:val="28"/>
        </w:rPr>
        <w:t>proc</w:t>
      </w:r>
      <w:proofErr w:type="spellEnd"/>
      <w:r w:rsidRPr="00D352A1">
        <w:rPr>
          <w:color w:val="000000"/>
          <w:sz w:val="28"/>
          <w:szCs w:val="28"/>
        </w:rPr>
        <w:t xml:space="preserve"> с указанием языка С:</w:t>
      </w:r>
    </w:p>
    <w:p w:rsidR="00D11325" w:rsidRPr="00D352A1" w:rsidRDefault="00D11325" w:rsidP="00D11325">
      <w:pPr>
        <w:spacing w:line="225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D352A1">
        <w:rPr>
          <w:color w:val="000000"/>
          <w:sz w:val="28"/>
          <w:szCs w:val="28"/>
          <w:lang w:val="en-US"/>
        </w:rPr>
        <w:t>.model</w:t>
      </w:r>
      <w:proofErr w:type="gramEnd"/>
      <w:r w:rsidRPr="00D352A1">
        <w:rPr>
          <w:color w:val="000000"/>
          <w:sz w:val="28"/>
          <w:szCs w:val="28"/>
          <w:lang w:val="en-US"/>
        </w:rPr>
        <w:t xml:space="preserve"> small,</w:t>
      </w:r>
      <w:r w:rsidRPr="00D352A1">
        <w:rPr>
          <w:color w:val="000000"/>
          <w:sz w:val="28"/>
          <w:szCs w:val="28"/>
        </w:rPr>
        <w:t>с</w:t>
      </w:r>
    </w:p>
    <w:p w:rsidR="00D11325" w:rsidRPr="00D352A1" w:rsidRDefault="00D11325" w:rsidP="00D11325">
      <w:pPr>
        <w:jc w:val="both"/>
        <w:rPr>
          <w:sz w:val="28"/>
          <w:szCs w:val="28"/>
          <w:lang w:val="en-US"/>
        </w:rPr>
      </w:pPr>
    </w:p>
    <w:p w:rsidR="00D11325" w:rsidRPr="00D352A1" w:rsidRDefault="00D11325" w:rsidP="00D11325">
      <w:pPr>
        <w:pStyle w:val="p124"/>
        <w:spacing w:before="0" w:beforeAutospacing="0" w:after="0" w:afterAutospacing="0" w:line="360" w:lineRule="atLeast"/>
        <w:ind w:hanging="585"/>
        <w:jc w:val="both"/>
        <w:rPr>
          <w:color w:val="000000"/>
          <w:sz w:val="28"/>
          <w:szCs w:val="28"/>
          <w:lang w:val="en-US"/>
        </w:rPr>
      </w:pPr>
      <w:proofErr w:type="spellStart"/>
      <w:r w:rsidRPr="00D352A1">
        <w:rPr>
          <w:color w:val="000000"/>
          <w:sz w:val="28"/>
          <w:szCs w:val="28"/>
          <w:lang w:val="en-US"/>
        </w:rPr>
        <w:t>some_proc</w:t>
      </w:r>
      <w:proofErr w:type="spellEnd"/>
      <w:r w:rsidRPr="00D352A1">
        <w:rPr>
          <w:color w:val="000000"/>
          <w:sz w:val="28"/>
          <w:szCs w:val="28"/>
          <w:lang w:val="en-US"/>
        </w:rPr>
        <w:t xml:space="preserve"> proc near uses </w:t>
      </w:r>
      <w:proofErr w:type="spellStart"/>
      <w:r w:rsidRPr="00D352A1">
        <w:rPr>
          <w:color w:val="000000"/>
          <w:sz w:val="28"/>
          <w:szCs w:val="28"/>
          <w:lang w:val="en-US"/>
        </w:rPr>
        <w:t>si</w:t>
      </w:r>
      <w:proofErr w:type="spellEnd"/>
      <w:r w:rsidRPr="00D352A1">
        <w:rPr>
          <w:color w:val="000000"/>
          <w:sz w:val="28"/>
          <w:szCs w:val="28"/>
          <w:lang w:val="en-US"/>
        </w:rPr>
        <w:t xml:space="preserve"> di, </w:t>
      </w:r>
      <w:proofErr w:type="spellStart"/>
      <w:proofErr w:type="gramStart"/>
      <w:r w:rsidRPr="00D352A1">
        <w:rPr>
          <w:color w:val="000000"/>
          <w:sz w:val="28"/>
          <w:szCs w:val="28"/>
          <w:lang w:val="en-US"/>
        </w:rPr>
        <w:t>a:word</w:t>
      </w:r>
      <w:proofErr w:type="spellEnd"/>
      <w:proofErr w:type="gramEnd"/>
      <w:r w:rsidRPr="00D352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352A1">
        <w:rPr>
          <w:color w:val="000000"/>
          <w:sz w:val="28"/>
          <w:szCs w:val="28"/>
          <w:lang w:val="en-US"/>
        </w:rPr>
        <w:t>b:word</w:t>
      </w:r>
      <w:proofErr w:type="spellEnd"/>
      <w:r w:rsidRPr="00D352A1">
        <w:rPr>
          <w:color w:val="000000"/>
          <w:sz w:val="28"/>
          <w:szCs w:val="28"/>
          <w:lang w:val="en-US"/>
        </w:rPr>
        <w:t xml:space="preserve"> local </w:t>
      </w:r>
      <w:proofErr w:type="spellStart"/>
      <w:r w:rsidRPr="00D352A1">
        <w:rPr>
          <w:color w:val="000000"/>
          <w:sz w:val="28"/>
          <w:szCs w:val="28"/>
          <w:lang w:val="en-US"/>
        </w:rPr>
        <w:t>x:word</w:t>
      </w:r>
      <w:proofErr w:type="spellEnd"/>
      <w:r w:rsidRPr="00D352A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352A1">
        <w:rPr>
          <w:color w:val="000000"/>
          <w:sz w:val="28"/>
          <w:szCs w:val="28"/>
          <w:lang w:val="en-US"/>
        </w:rPr>
        <w:t>y:word</w:t>
      </w:r>
      <w:proofErr w:type="spellEnd"/>
    </w:p>
    <w:p w:rsidR="00D11325" w:rsidRPr="00D352A1" w:rsidRDefault="00D11325" w:rsidP="00D11325">
      <w:pPr>
        <w:pStyle w:val="p9"/>
        <w:spacing w:before="0" w:beforeAutospacing="0" w:after="0" w:afterAutospacing="0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...</w:t>
      </w:r>
    </w:p>
    <w:p w:rsidR="00D11325" w:rsidRPr="00D352A1" w:rsidRDefault="00D11325" w:rsidP="00D11325">
      <w:pPr>
        <w:pStyle w:val="p125"/>
        <w:spacing w:before="105" w:beforeAutospacing="0" w:after="0" w:afterAutospacing="0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...</w:t>
      </w:r>
    </w:p>
    <w:p w:rsidR="00D11325" w:rsidRPr="00D352A1" w:rsidRDefault="00D11325" w:rsidP="00D11325">
      <w:pPr>
        <w:pStyle w:val="p125"/>
        <w:spacing w:before="105" w:beforeAutospacing="0" w:after="0" w:afterAutospacing="0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ret</w:t>
      </w:r>
      <w:proofErr w:type="spellEnd"/>
    </w:p>
    <w:p w:rsidR="00D11325" w:rsidRPr="00D352A1" w:rsidRDefault="00D11325" w:rsidP="00D11325">
      <w:pPr>
        <w:pStyle w:val="p126"/>
        <w:spacing w:before="120" w:beforeAutospacing="0" w:after="0" w:afterAutospacing="0" w:line="225" w:lineRule="atLeast"/>
        <w:jc w:val="both"/>
        <w:rPr>
          <w:color w:val="000000"/>
          <w:sz w:val="28"/>
          <w:szCs w:val="28"/>
        </w:rPr>
      </w:pPr>
      <w:proofErr w:type="spellStart"/>
      <w:r w:rsidRPr="00D352A1">
        <w:rPr>
          <w:color w:val="000000"/>
          <w:sz w:val="28"/>
          <w:szCs w:val="28"/>
        </w:rPr>
        <w:t>some_proc</w:t>
      </w:r>
      <w:proofErr w:type="spellEnd"/>
      <w:r w:rsidRPr="00D352A1">
        <w:rPr>
          <w:color w:val="000000"/>
          <w:sz w:val="28"/>
          <w:szCs w:val="28"/>
        </w:rPr>
        <w:t xml:space="preserve"> </w:t>
      </w:r>
      <w:proofErr w:type="spellStart"/>
      <w:r w:rsidRPr="00D352A1">
        <w:rPr>
          <w:color w:val="000000"/>
          <w:sz w:val="28"/>
          <w:szCs w:val="28"/>
        </w:rPr>
        <w:t>endp</w:t>
      </w:r>
      <w:proofErr w:type="spellEnd"/>
    </w:p>
    <w:p w:rsidR="00D11325" w:rsidRPr="00D352A1" w:rsidRDefault="00D11325" w:rsidP="00D11325">
      <w:pPr>
        <w:pStyle w:val="p37"/>
        <w:spacing w:before="4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 xml:space="preserve">Функции </w:t>
      </w:r>
      <w:proofErr w:type="spellStart"/>
      <w:r w:rsidRPr="00D352A1">
        <w:rPr>
          <w:color w:val="000000"/>
          <w:sz w:val="28"/>
          <w:szCs w:val="28"/>
        </w:rPr>
        <w:t>func</w:t>
      </w:r>
      <w:proofErr w:type="spellEnd"/>
      <w:r w:rsidRPr="00D352A1">
        <w:rPr>
          <w:color w:val="000000"/>
          <w:sz w:val="28"/>
          <w:szCs w:val="28"/>
        </w:rPr>
        <w:t xml:space="preserve"> соответствует следующий прототип в Си-программе:</w:t>
      </w:r>
    </w:p>
    <w:p w:rsidR="00D11325" w:rsidRPr="00D352A1" w:rsidRDefault="00D11325" w:rsidP="00D11325">
      <w:pPr>
        <w:pStyle w:val="p127"/>
        <w:spacing w:before="495" w:beforeAutospacing="0" w:after="0" w:afterAutospacing="0" w:line="225" w:lineRule="atLeast"/>
        <w:jc w:val="both"/>
        <w:rPr>
          <w:color w:val="000000"/>
          <w:sz w:val="28"/>
          <w:szCs w:val="28"/>
          <w:lang w:val="en-US"/>
        </w:rPr>
      </w:pPr>
      <w:r w:rsidRPr="00D352A1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D352A1">
        <w:rPr>
          <w:color w:val="000000"/>
          <w:sz w:val="28"/>
          <w:szCs w:val="28"/>
          <w:lang w:val="en-US"/>
        </w:rPr>
        <w:t>some_</w:t>
      </w:r>
      <w:proofErr w:type="gramStart"/>
      <w:r w:rsidRPr="00D352A1">
        <w:rPr>
          <w:color w:val="000000"/>
          <w:sz w:val="28"/>
          <w:szCs w:val="28"/>
          <w:lang w:val="en-US"/>
        </w:rPr>
        <w:t>proc</w:t>
      </w:r>
      <w:proofErr w:type="spellEnd"/>
      <w:r w:rsidRPr="00D352A1">
        <w:rPr>
          <w:color w:val="000000"/>
          <w:sz w:val="28"/>
          <w:szCs w:val="28"/>
          <w:lang w:val="en-US"/>
        </w:rPr>
        <w:t>(</w:t>
      </w:r>
      <w:proofErr w:type="gramEnd"/>
      <w:r w:rsidRPr="00D352A1">
        <w:rPr>
          <w:color w:val="000000"/>
          <w:sz w:val="28"/>
          <w:szCs w:val="28"/>
          <w:lang w:val="en-US"/>
        </w:rPr>
        <w:t>int a, int b);</w:t>
      </w:r>
    </w:p>
    <w:p w:rsidR="00D11325" w:rsidRPr="00D352A1" w:rsidRDefault="00D11325" w:rsidP="00D11325">
      <w:pPr>
        <w:pStyle w:val="p37"/>
        <w:spacing w:before="4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При входе в ассемблерную процедуру в стеке будут сохранены регистры SI и</w:t>
      </w:r>
    </w:p>
    <w:p w:rsidR="00D11325" w:rsidRPr="00D352A1" w:rsidRDefault="00D11325" w:rsidP="00D11325">
      <w:pPr>
        <w:pStyle w:val="p15"/>
        <w:spacing w:before="150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lastRenderedPageBreak/>
        <w:t>DI и размещены локальные переменные х и у. Доступ к этим данным организуется с помощью адресации по базе с использованием регистра ВР. При этом нет</w:t>
      </w:r>
    </w:p>
    <w:p w:rsidR="00D11325" w:rsidRPr="00D352A1" w:rsidRDefault="00D11325" w:rsidP="00D11325">
      <w:pPr>
        <w:pStyle w:val="p55"/>
        <w:spacing w:before="3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необходимости вычислять смещения вручную, поскольку ассемблер</w:t>
      </w:r>
    </w:p>
    <w:p w:rsidR="00D11325" w:rsidRPr="00D352A1" w:rsidRDefault="00D11325" w:rsidP="00D11325">
      <w:pPr>
        <w:pStyle w:val="p28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автоматически генерирует макроподстановки типа</w:t>
      </w:r>
    </w:p>
    <w:p w:rsidR="00D11325" w:rsidRPr="00D352A1" w:rsidRDefault="00D11325" w:rsidP="00D11325">
      <w:pPr>
        <w:pStyle w:val="p127"/>
        <w:spacing w:before="495" w:beforeAutospacing="0" w:after="0" w:afterAutospacing="0" w:line="225" w:lineRule="atLeast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D352A1">
        <w:rPr>
          <w:color w:val="000000"/>
          <w:sz w:val="28"/>
          <w:szCs w:val="28"/>
          <w:lang w:val="en-US"/>
        </w:rPr>
        <w:t>a</w:t>
      </w:r>
      <w:proofErr w:type="spellEnd"/>
      <w:proofErr w:type="gramEnd"/>
      <w:r w:rsidRPr="00D352A1">
        <w:rPr>
          <w:color w:val="000000"/>
          <w:sz w:val="28"/>
          <w:szCs w:val="28"/>
          <w:lang w:val="en-US"/>
        </w:rPr>
        <w:t xml:space="preserve"> EQU &lt;WORD PTR [bp+6]&gt;</w:t>
      </w:r>
    </w:p>
    <w:p w:rsidR="00D11325" w:rsidRPr="00D352A1" w:rsidRDefault="00D11325" w:rsidP="00D11325">
      <w:pPr>
        <w:pStyle w:val="p125"/>
        <w:spacing w:before="105" w:beforeAutospacing="0" w:after="0" w:afterAutospacing="0" w:line="22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...</w:t>
      </w:r>
    </w:p>
    <w:p w:rsidR="00D11325" w:rsidRPr="00D352A1" w:rsidRDefault="00D11325" w:rsidP="00D11325">
      <w:pPr>
        <w:pStyle w:val="p128"/>
        <w:spacing w:before="390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поэтому в тексте программы в качестве операндов можно использовать имена локальных переменных и передаваемых параметров. По команде RET автоматически генерируются команды восстановления регистров SI, DI, ВР, SP и затем только выполняется возврат в вызывающую программу.</w:t>
      </w:r>
    </w:p>
    <w:p w:rsidR="00D11325" w:rsidRPr="00D352A1" w:rsidRDefault="00D11325" w:rsidP="00D11325">
      <w:pPr>
        <w:pStyle w:val="p129"/>
        <w:spacing w:before="12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 ассемблерной процедуре можно свободно использовать регистры AX, BX,</w:t>
      </w:r>
    </w:p>
    <w:p w:rsidR="00D11325" w:rsidRPr="00D352A1" w:rsidRDefault="00D11325" w:rsidP="00D11325">
      <w:pPr>
        <w:pStyle w:val="p28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CX, DX. Остальные регистры должны быть сохранены и затем восстановлены.</w:t>
      </w:r>
    </w:p>
    <w:p w:rsidR="00D11325" w:rsidRPr="00D352A1" w:rsidRDefault="00D11325" w:rsidP="00D11325">
      <w:pPr>
        <w:pStyle w:val="1"/>
        <w:spacing w:before="990" w:beforeAutospacing="0" w:after="0" w:afterAutospacing="0" w:line="255" w:lineRule="atLeast"/>
        <w:jc w:val="both"/>
        <w:rPr>
          <w:b w:val="0"/>
          <w:bCs w:val="0"/>
          <w:color w:val="000000"/>
          <w:sz w:val="28"/>
          <w:szCs w:val="28"/>
          <w:u w:val="single"/>
        </w:rPr>
      </w:pPr>
      <w:r w:rsidRPr="00D352A1">
        <w:rPr>
          <w:b w:val="0"/>
          <w:bCs w:val="0"/>
          <w:color w:val="000000"/>
          <w:sz w:val="28"/>
          <w:szCs w:val="28"/>
          <w:u w:val="single"/>
        </w:rPr>
        <w:t>3. Порядок выполнения работы</w:t>
      </w:r>
    </w:p>
    <w:p w:rsidR="00D11325" w:rsidRPr="00D352A1" w:rsidRDefault="00D11325" w:rsidP="00D11325">
      <w:pPr>
        <w:pStyle w:val="p13"/>
        <w:spacing w:before="57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Написать программу на ассемблере, выполняющую арифметические</w:t>
      </w:r>
    </w:p>
    <w:p w:rsidR="00D11325" w:rsidRPr="00D352A1" w:rsidRDefault="00D11325" w:rsidP="00D11325">
      <w:pPr>
        <w:pStyle w:val="p130"/>
        <w:spacing w:before="165" w:beforeAutospacing="0" w:after="0" w:afterAutospacing="0" w:line="40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операции над целочисленными данными согласно заданиям, приведенным ниже. Общие требования:</w:t>
      </w:r>
    </w:p>
    <w:p w:rsidR="00D11325" w:rsidRPr="00D352A1" w:rsidRDefault="00D11325" w:rsidP="00D11325">
      <w:pPr>
        <w:pStyle w:val="p83"/>
        <w:spacing w:before="1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>--</w:t>
      </w:r>
      <w:r w:rsidRPr="00D352A1">
        <w:rPr>
          <w:rStyle w:val="ft14"/>
          <w:color w:val="000000"/>
          <w:sz w:val="28"/>
          <w:szCs w:val="28"/>
        </w:rPr>
        <w:t>вид буфера для хранения массива и адресация в нем выбирается</w:t>
      </w:r>
    </w:p>
    <w:p w:rsidR="00D11325" w:rsidRPr="00D352A1" w:rsidRDefault="00D11325" w:rsidP="00D11325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самостоятельно;</w:t>
      </w:r>
    </w:p>
    <w:p w:rsidR="00D11325" w:rsidRPr="00D352A1" w:rsidRDefault="00D11325" w:rsidP="00D11325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>--</w:t>
      </w:r>
      <w:r w:rsidRPr="00D352A1">
        <w:rPr>
          <w:rStyle w:val="ft14"/>
          <w:color w:val="000000"/>
          <w:sz w:val="28"/>
          <w:szCs w:val="28"/>
        </w:rPr>
        <w:t>числовые данные вводятся с клавиатуры в виде строк символов (по</w:t>
      </w:r>
    </w:p>
    <w:p w:rsidR="00D11325" w:rsidRPr="00D352A1" w:rsidRDefault="00D11325" w:rsidP="00D11325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умолчанию используется 10 с/c), при этом производится проверка на</w:t>
      </w:r>
    </w:p>
    <w:p w:rsidR="00D11325" w:rsidRPr="00D352A1" w:rsidRDefault="00D11325" w:rsidP="00D11325">
      <w:pPr>
        <w:pStyle w:val="p57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переполнение (по умолчанию на знаковые 16 битные данные);</w:t>
      </w:r>
    </w:p>
    <w:p w:rsidR="00D11325" w:rsidRPr="00D352A1" w:rsidRDefault="00D11325" w:rsidP="00D11325">
      <w:pPr>
        <w:pStyle w:val="p131"/>
        <w:spacing w:before="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>--</w:t>
      </w:r>
      <w:r w:rsidRPr="00D352A1">
        <w:rPr>
          <w:rStyle w:val="ft14"/>
          <w:color w:val="000000"/>
          <w:sz w:val="28"/>
          <w:szCs w:val="28"/>
        </w:rPr>
        <w:t>константы задать с помощью директивы EQU;</w:t>
      </w:r>
    </w:p>
    <w:p w:rsidR="00D11325" w:rsidRPr="00D352A1" w:rsidRDefault="00D11325" w:rsidP="00D11325">
      <w:pPr>
        <w:pStyle w:val="p84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>--</w:t>
      </w:r>
      <w:r w:rsidRPr="00D352A1">
        <w:rPr>
          <w:rStyle w:val="ft14"/>
          <w:color w:val="000000"/>
          <w:sz w:val="28"/>
          <w:szCs w:val="28"/>
        </w:rPr>
        <w:t>вычисления проверять на возникновение ошибок и переполнений;</w:t>
      </w:r>
    </w:p>
    <w:p w:rsidR="00D11325" w:rsidRPr="00D352A1" w:rsidRDefault="00D11325" w:rsidP="00D11325">
      <w:pPr>
        <w:pStyle w:val="p58"/>
        <w:spacing w:before="165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rStyle w:val="ft3"/>
          <w:color w:val="000000"/>
          <w:sz w:val="28"/>
          <w:szCs w:val="28"/>
        </w:rPr>
        <w:t>--</w:t>
      </w:r>
      <w:r w:rsidRPr="00D352A1">
        <w:rPr>
          <w:rStyle w:val="ft14"/>
          <w:color w:val="000000"/>
          <w:sz w:val="28"/>
          <w:szCs w:val="28"/>
        </w:rPr>
        <w:t>старт программы,</w:t>
      </w:r>
      <w:r w:rsidRPr="00D352A1">
        <w:rPr>
          <w:rStyle w:val="apple-converted-space"/>
          <w:color w:val="000000"/>
          <w:sz w:val="28"/>
          <w:szCs w:val="28"/>
        </w:rPr>
        <w:t> </w:t>
      </w:r>
      <w:r w:rsidRPr="00D352A1">
        <w:rPr>
          <w:color w:val="000000"/>
          <w:sz w:val="28"/>
          <w:szCs w:val="28"/>
        </w:rPr>
        <w:t>ввод-вывод данных и обработку ошибок оформлять</w:t>
      </w:r>
    </w:p>
    <w:p w:rsidR="00D11325" w:rsidRPr="00D352A1" w:rsidRDefault="00D11325" w:rsidP="00D11325">
      <w:pPr>
        <w:pStyle w:val="p60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352A1">
        <w:rPr>
          <w:color w:val="000000"/>
          <w:sz w:val="28"/>
          <w:szCs w:val="28"/>
        </w:rPr>
        <w:t>выводом в консоли поясняющих строк.</w:t>
      </w:r>
    </w:p>
    <w:p w:rsidR="00656932" w:rsidRDefault="00656932"/>
    <w:p w:rsidR="00D11325" w:rsidRDefault="00D11325"/>
    <w:p w:rsidR="00D11325" w:rsidRDefault="00D11325"/>
    <w:p w:rsidR="00D11325" w:rsidRDefault="00D11325"/>
    <w:p w:rsidR="00D11325" w:rsidRPr="00780ED8" w:rsidRDefault="00D11325" w:rsidP="00D11325">
      <w:pPr>
        <w:pStyle w:val="p60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  <w:r w:rsidRPr="00D11325">
        <w:rPr>
          <w:color w:val="000000"/>
          <w:sz w:val="28"/>
          <w:szCs w:val="28"/>
        </w:rPr>
        <w:lastRenderedPageBreak/>
        <w:t>Задание:</w:t>
      </w:r>
    </w:p>
    <w:p w:rsidR="00D11325" w:rsidRPr="00D11325" w:rsidRDefault="00D11325" w:rsidP="00D11325">
      <w:pPr>
        <w:pStyle w:val="p60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"/>
        <w:gridCol w:w="2737"/>
        <w:gridCol w:w="6036"/>
      </w:tblGrid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Вычислить значения выражений. Все величины в выражении однобайтовые. Результат выдать на экран.</w:t>
            </w:r>
          </w:p>
        </w:tc>
        <w:tc>
          <w:tcPr>
            <w:tcW w:w="603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Вычислить значения выражений. Все величины в выражении однобайтовые. Результат выдать на экран.</w:t>
            </w:r>
            <w:r>
              <w:rPr>
                <w:color w:val="000000"/>
                <w:sz w:val="28"/>
                <w:szCs w:val="28"/>
              </w:rPr>
              <w:t xml:space="preserve"> Если задать величины 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2531F8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2531F8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Pr="002531F8">
              <w:rPr>
                <w:color w:val="000000"/>
                <w:sz w:val="28"/>
                <w:szCs w:val="28"/>
              </w:rPr>
              <w:t>.</w:t>
            </w:r>
          </w:p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41X2+4Y2+2М2</w:t>
            </w:r>
          </w:p>
        </w:tc>
        <w:tc>
          <w:tcPr>
            <w:tcW w:w="6036" w:type="dxa"/>
          </w:tcPr>
          <w:p w:rsidR="00D11325" w:rsidRPr="00D11325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D11325" w:rsidRPr="00D11325">
              <w:rPr>
                <w:color w:val="000000"/>
                <w:sz w:val="28"/>
                <w:szCs w:val="28"/>
              </w:rPr>
              <w:t>*</w:t>
            </w:r>
            <w:proofErr w:type="spellStart"/>
            <w:r w:rsidR="00D11325" w:rsidRPr="00D11325">
              <w:rPr>
                <w:color w:val="000000"/>
                <w:sz w:val="28"/>
                <w:szCs w:val="28"/>
              </w:rPr>
              <w:t>z+x</w:t>
            </w:r>
            <w:proofErr w:type="spellEnd"/>
            <w:r w:rsidR="00D11325" w:rsidRPr="00D11325">
              <w:rPr>
                <w:color w:val="000000"/>
                <w:sz w:val="28"/>
                <w:szCs w:val="28"/>
              </w:rPr>
              <w:t>*y</w:t>
            </w:r>
            <w:r>
              <w:rPr>
                <w:color w:val="000000"/>
                <w:sz w:val="28"/>
                <w:szCs w:val="28"/>
                <w:lang w:val="en-US"/>
              </w:rPr>
              <w:t>+</w:t>
            </w:r>
            <w:r w:rsidR="00D11325" w:rsidRPr="00D11325">
              <w:rPr>
                <w:color w:val="000000"/>
                <w:sz w:val="28"/>
                <w:szCs w:val="28"/>
              </w:rPr>
              <w:t>15*y*z+3</w:t>
            </w:r>
            <w:r w:rsidR="00D11325">
              <w:rPr>
                <w:color w:val="000000"/>
                <w:sz w:val="28"/>
                <w:szCs w:val="28"/>
                <w:lang w:val="en-US"/>
              </w:rPr>
              <w:t xml:space="preserve"> x=1, y=2, z=3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5X2+5Y2+5М2</w:t>
            </w:r>
          </w:p>
        </w:tc>
        <w:tc>
          <w:tcPr>
            <w:tcW w:w="603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D11325">
              <w:rPr>
                <w:color w:val="000000"/>
                <w:sz w:val="28"/>
                <w:szCs w:val="28"/>
              </w:rPr>
              <w:t>z+x</w:t>
            </w:r>
            <w:proofErr w:type="spellEnd"/>
            <w:r w:rsidRPr="00D11325">
              <w:rPr>
                <w:color w:val="000000"/>
                <w:sz w:val="28"/>
                <w:szCs w:val="28"/>
              </w:rPr>
              <w:t>*y-1</w:t>
            </w:r>
            <w:r w:rsidR="00CB593E">
              <w:rPr>
                <w:color w:val="000000"/>
                <w:sz w:val="28"/>
                <w:szCs w:val="28"/>
                <w:lang w:val="en-US"/>
              </w:rPr>
              <w:t>1</w:t>
            </w:r>
            <w:r w:rsidRPr="00D11325">
              <w:rPr>
                <w:color w:val="000000"/>
                <w:sz w:val="28"/>
                <w:szCs w:val="28"/>
              </w:rPr>
              <w:t>*x*z+</w:t>
            </w:r>
            <w:r w:rsidR="00CB593E">
              <w:rPr>
                <w:color w:val="000000"/>
                <w:sz w:val="28"/>
                <w:szCs w:val="28"/>
                <w:lang w:val="en-US"/>
              </w:rPr>
              <w:t>11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x=2, y=4, z=6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4X2+21Y2+9М2</w:t>
            </w:r>
          </w:p>
        </w:tc>
        <w:tc>
          <w:tcPr>
            <w:tcW w:w="6036" w:type="dxa"/>
          </w:tcPr>
          <w:p w:rsidR="00D11325" w:rsidRPr="00D11325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="00D11325"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="00D11325"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="00D11325" w:rsidRPr="00D11325">
              <w:rPr>
                <w:color w:val="000000"/>
                <w:sz w:val="28"/>
                <w:szCs w:val="28"/>
              </w:rPr>
              <w:t>-1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 w:rsidR="00D11325" w:rsidRPr="00D11325">
              <w:rPr>
                <w:color w:val="000000"/>
                <w:sz w:val="28"/>
                <w:szCs w:val="28"/>
              </w:rPr>
              <w:t>*y*z+30</w:t>
            </w:r>
            <w:r w:rsidR="00D11325">
              <w:rPr>
                <w:color w:val="000000"/>
                <w:sz w:val="28"/>
                <w:szCs w:val="28"/>
              </w:rPr>
              <w:t xml:space="preserve"> x=3, y=9, z=27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3X2+35Y2+33М2</w:t>
            </w:r>
          </w:p>
        </w:tc>
        <w:tc>
          <w:tcPr>
            <w:tcW w:w="6036" w:type="dxa"/>
          </w:tcPr>
          <w:p w:rsidR="00D11325" w:rsidRPr="00D11325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  <w:r w:rsidR="00D11325" w:rsidRPr="00D11325">
              <w:rPr>
                <w:color w:val="000000"/>
                <w:sz w:val="28"/>
                <w:szCs w:val="28"/>
              </w:rPr>
              <w:t>*z+</w:t>
            </w:r>
            <w:r>
              <w:rPr>
                <w:color w:val="000000"/>
                <w:sz w:val="28"/>
                <w:szCs w:val="28"/>
                <w:lang w:val="en-US"/>
              </w:rPr>
              <w:t>3*</w:t>
            </w:r>
            <w:r w:rsidR="00D11325" w:rsidRPr="00D11325">
              <w:rPr>
                <w:color w:val="000000"/>
                <w:sz w:val="28"/>
                <w:szCs w:val="28"/>
              </w:rPr>
              <w:t>x*y-15*x*y*z+3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="00D1132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x=4, y=8, z=16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5.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Y2+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D11325" w:rsidRPr="00CB593E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="00D11325"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="00D11325"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="00D11325" w:rsidRPr="00D11325">
              <w:rPr>
                <w:color w:val="000000"/>
                <w:sz w:val="28"/>
                <w:szCs w:val="28"/>
              </w:rPr>
              <w:t>-5*x*y*z</w:t>
            </w:r>
            <w:r>
              <w:rPr>
                <w:color w:val="000000"/>
                <w:sz w:val="28"/>
                <w:szCs w:val="28"/>
                <w:lang w:val="en-US"/>
              </w:rPr>
              <w:t>-2</w:t>
            </w:r>
            <w:r w:rsidR="00D11325"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x=1, y=8, z=4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6.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4X2+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Y2+</w:t>
            </w: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D11325" w:rsidRPr="00CB593E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="00D11325" w:rsidRPr="00D11325">
              <w:rPr>
                <w:color w:val="000000"/>
                <w:sz w:val="28"/>
                <w:szCs w:val="28"/>
              </w:rPr>
              <w:t>*</w:t>
            </w:r>
            <w:proofErr w:type="spellStart"/>
            <w:r w:rsidR="00D11325" w:rsidRPr="00D11325">
              <w:rPr>
                <w:color w:val="000000"/>
                <w:sz w:val="28"/>
                <w:szCs w:val="28"/>
              </w:rPr>
              <w:t>z+x</w:t>
            </w:r>
            <w:proofErr w:type="spellEnd"/>
            <w:r w:rsidR="00D11325" w:rsidRPr="00D11325">
              <w:rPr>
                <w:color w:val="000000"/>
                <w:sz w:val="28"/>
                <w:szCs w:val="28"/>
              </w:rPr>
              <w:t>*y-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="00D11325" w:rsidRPr="00D11325">
              <w:rPr>
                <w:color w:val="000000"/>
                <w:sz w:val="28"/>
                <w:szCs w:val="28"/>
              </w:rPr>
              <w:t>5*x*z</w:t>
            </w:r>
            <w:r>
              <w:rPr>
                <w:color w:val="000000"/>
                <w:sz w:val="28"/>
                <w:szCs w:val="28"/>
                <w:lang w:val="en-US"/>
              </w:rPr>
              <w:t>-9</w:t>
            </w:r>
            <w:r w:rsidR="00D11325"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x=4, y=8, z=8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7.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  <w:lang w:val="en-US"/>
              </w:rPr>
              <w:t>22</w:t>
            </w:r>
            <w:r w:rsidRPr="00D11325">
              <w:rPr>
                <w:color w:val="000000"/>
                <w:sz w:val="28"/>
                <w:szCs w:val="28"/>
              </w:rPr>
              <w:t>Y2+</w:t>
            </w:r>
            <w:r>
              <w:rPr>
                <w:color w:val="000000"/>
                <w:sz w:val="28"/>
                <w:szCs w:val="28"/>
                <w:lang w:val="en-US"/>
              </w:rPr>
              <w:t>33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D11325" w:rsidRPr="00CB593E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D11325">
              <w:rPr>
                <w:color w:val="000000"/>
                <w:sz w:val="28"/>
                <w:szCs w:val="28"/>
              </w:rPr>
              <w:t>7*</w:t>
            </w:r>
            <w:r w:rsidR="00CB593E">
              <w:rPr>
                <w:color w:val="000000"/>
                <w:sz w:val="28"/>
                <w:szCs w:val="28"/>
                <w:lang w:val="en-US"/>
              </w:rPr>
              <w:t>x</w:t>
            </w:r>
            <w:r w:rsidRPr="00D11325">
              <w:rPr>
                <w:color w:val="000000"/>
                <w:sz w:val="28"/>
                <w:szCs w:val="28"/>
              </w:rPr>
              <w:t>+x</w:t>
            </w:r>
            <w:r w:rsidR="00CB593E">
              <w:rPr>
                <w:color w:val="000000"/>
                <w:sz w:val="28"/>
                <w:szCs w:val="28"/>
                <w:lang w:val="en-US"/>
              </w:rPr>
              <w:t>^2</w:t>
            </w:r>
            <w:r w:rsidRPr="00D11325">
              <w:rPr>
                <w:color w:val="000000"/>
                <w:sz w:val="28"/>
                <w:szCs w:val="28"/>
              </w:rPr>
              <w:t>-15*y*z+</w:t>
            </w:r>
            <w:r w:rsidR="00CB593E">
              <w:rPr>
                <w:color w:val="000000"/>
                <w:sz w:val="28"/>
                <w:szCs w:val="28"/>
                <w:lang w:val="en-US"/>
              </w:rPr>
              <w:t>75 x=11, y=22, z=33</w:t>
            </w:r>
          </w:p>
        </w:tc>
      </w:tr>
      <w:tr w:rsidR="00D11325" w:rsidRPr="00D11325" w:rsidTr="00CB593E">
        <w:tc>
          <w:tcPr>
            <w:tcW w:w="566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8.</w:t>
            </w:r>
          </w:p>
        </w:tc>
        <w:tc>
          <w:tcPr>
            <w:tcW w:w="2737" w:type="dxa"/>
          </w:tcPr>
          <w:p w:rsidR="00D11325" w:rsidRPr="00D11325" w:rsidRDefault="00D11325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D11325">
              <w:rPr>
                <w:color w:val="000000"/>
                <w:sz w:val="28"/>
                <w:szCs w:val="28"/>
              </w:rPr>
              <w:t>Y2+3М2</w:t>
            </w:r>
          </w:p>
        </w:tc>
        <w:tc>
          <w:tcPr>
            <w:tcW w:w="6036" w:type="dxa"/>
          </w:tcPr>
          <w:p w:rsidR="00D11325" w:rsidRPr="00CB593E" w:rsidRDefault="00CB593E" w:rsidP="00D11325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  <w:r w:rsidR="00D11325"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="00D11325" w:rsidRPr="00D11325">
              <w:rPr>
                <w:color w:val="000000"/>
                <w:sz w:val="28"/>
                <w:szCs w:val="28"/>
              </w:rPr>
              <w:t>+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="00D11325" w:rsidRPr="00D11325">
              <w:rPr>
                <w:color w:val="000000"/>
                <w:sz w:val="28"/>
                <w:szCs w:val="28"/>
              </w:rPr>
              <w:t>*y-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="00D11325" w:rsidRPr="00D11325">
              <w:rPr>
                <w:color w:val="000000"/>
                <w:sz w:val="28"/>
                <w:szCs w:val="28"/>
              </w:rPr>
              <w:t>*x*z+</w:t>
            </w:r>
            <w:r>
              <w:rPr>
                <w:color w:val="000000"/>
                <w:sz w:val="28"/>
                <w:szCs w:val="28"/>
                <w:lang w:val="en-US"/>
              </w:rPr>
              <w:t>24</w:t>
            </w:r>
            <w:r>
              <w:rPr>
                <w:color w:val="000000"/>
                <w:sz w:val="28"/>
                <w:szCs w:val="28"/>
              </w:rPr>
              <w:t xml:space="preserve"> x=1, y=4, z=2</w:t>
            </w:r>
          </w:p>
        </w:tc>
      </w:tr>
      <w:tr w:rsidR="00CB593E" w:rsidRPr="00D11325" w:rsidTr="00CB593E">
        <w:tc>
          <w:tcPr>
            <w:tcW w:w="56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9.</w:t>
            </w:r>
          </w:p>
        </w:tc>
        <w:tc>
          <w:tcPr>
            <w:tcW w:w="2737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4X2+5Y2+</w:t>
            </w:r>
            <w:r>
              <w:rPr>
                <w:color w:val="000000"/>
                <w:sz w:val="28"/>
                <w:szCs w:val="28"/>
                <w:lang w:val="en-US"/>
              </w:rPr>
              <w:t>6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  <w:r w:rsidRPr="00D11325">
              <w:rPr>
                <w:color w:val="000000"/>
                <w:sz w:val="28"/>
                <w:szCs w:val="28"/>
              </w:rPr>
              <w:t>*z</w:t>
            </w:r>
            <w:r>
              <w:rPr>
                <w:color w:val="000000"/>
                <w:sz w:val="28"/>
                <w:szCs w:val="28"/>
                <w:lang w:val="en-US"/>
              </w:rPr>
              <w:t>-</w:t>
            </w:r>
            <w:r w:rsidRPr="00D11325">
              <w:rPr>
                <w:color w:val="000000"/>
                <w:sz w:val="28"/>
                <w:szCs w:val="28"/>
              </w:rPr>
              <w:t>x*y</w:t>
            </w:r>
            <w:r>
              <w:rPr>
                <w:color w:val="000000"/>
                <w:sz w:val="28"/>
                <w:szCs w:val="28"/>
                <w:lang w:val="en-US"/>
              </w:rPr>
              <w:t>+21</w:t>
            </w:r>
            <w:r w:rsidRPr="00D11325">
              <w:rPr>
                <w:color w:val="000000"/>
                <w:sz w:val="28"/>
                <w:szCs w:val="28"/>
              </w:rPr>
              <w:t>*x*y*z+</w:t>
            </w: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x=1, y=2, z=3</w:t>
            </w:r>
          </w:p>
        </w:tc>
      </w:tr>
      <w:tr w:rsidR="00CB593E" w:rsidRPr="00D11325" w:rsidTr="00CB593E">
        <w:tc>
          <w:tcPr>
            <w:tcW w:w="56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10.</w:t>
            </w:r>
          </w:p>
        </w:tc>
        <w:tc>
          <w:tcPr>
            <w:tcW w:w="2737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  <w:r w:rsidRPr="00D11325">
              <w:rPr>
                <w:color w:val="000000"/>
                <w:sz w:val="28"/>
                <w:szCs w:val="28"/>
              </w:rPr>
              <w:t>X2+5Y2+</w:t>
            </w: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z+99*x-</w:t>
            </w:r>
            <w:r w:rsidRPr="00D11325">
              <w:rPr>
                <w:color w:val="000000"/>
                <w:sz w:val="28"/>
                <w:szCs w:val="28"/>
              </w:rPr>
              <w:t>y*z</w:t>
            </w:r>
            <w:r>
              <w:rPr>
                <w:color w:val="000000"/>
                <w:sz w:val="28"/>
                <w:szCs w:val="28"/>
                <w:lang w:val="en-US"/>
              </w:rPr>
              <w:t>-10</w:t>
            </w:r>
            <w:r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x=2, y=4, z=6</w:t>
            </w:r>
          </w:p>
        </w:tc>
      </w:tr>
      <w:tr w:rsidR="00CB593E" w:rsidRPr="00D11325" w:rsidTr="00CB593E">
        <w:tc>
          <w:tcPr>
            <w:tcW w:w="56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11.</w:t>
            </w:r>
          </w:p>
        </w:tc>
        <w:tc>
          <w:tcPr>
            <w:tcW w:w="2737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24</w:t>
            </w: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  <w:lang w:val="en-US"/>
              </w:rPr>
              <w:t>18</w:t>
            </w:r>
            <w:r w:rsidRPr="00D11325">
              <w:rPr>
                <w:color w:val="000000"/>
                <w:sz w:val="28"/>
                <w:szCs w:val="28"/>
              </w:rPr>
              <w:t>Y2+М2</w:t>
            </w:r>
          </w:p>
        </w:tc>
        <w:tc>
          <w:tcPr>
            <w:tcW w:w="603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Pr="00D11325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en-US"/>
              </w:rPr>
              <w:t>73</w:t>
            </w:r>
            <w:r w:rsidRPr="00D11325">
              <w:rPr>
                <w:color w:val="000000"/>
                <w:sz w:val="28"/>
                <w:szCs w:val="28"/>
              </w:rPr>
              <w:t>*y*z</w:t>
            </w:r>
            <w:r>
              <w:rPr>
                <w:color w:val="000000"/>
                <w:sz w:val="28"/>
                <w:szCs w:val="28"/>
                <w:lang w:val="en-US"/>
              </w:rPr>
              <w:t>-7</w:t>
            </w:r>
            <w:r>
              <w:rPr>
                <w:color w:val="000000"/>
                <w:sz w:val="28"/>
                <w:szCs w:val="28"/>
              </w:rPr>
              <w:t xml:space="preserve"> x=3, y=9, z=27</w:t>
            </w:r>
          </w:p>
        </w:tc>
      </w:tr>
      <w:tr w:rsidR="00CB593E" w:rsidRPr="00D11325" w:rsidTr="00CB593E">
        <w:tc>
          <w:tcPr>
            <w:tcW w:w="56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12.</w:t>
            </w:r>
          </w:p>
        </w:tc>
        <w:tc>
          <w:tcPr>
            <w:tcW w:w="2737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</w:rPr>
              <w:t>4</w:t>
            </w:r>
            <w:r w:rsidRPr="00D11325">
              <w:rPr>
                <w:color w:val="000000"/>
                <w:sz w:val="28"/>
                <w:szCs w:val="28"/>
              </w:rPr>
              <w:t>Y2+</w:t>
            </w:r>
            <w:r>
              <w:rPr>
                <w:color w:val="000000"/>
                <w:sz w:val="28"/>
                <w:szCs w:val="28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</w:t>
            </w:r>
            <w:r w:rsidRPr="00D11325">
              <w:rPr>
                <w:color w:val="000000"/>
                <w:sz w:val="28"/>
                <w:szCs w:val="28"/>
              </w:rPr>
              <w:t>*</w:t>
            </w:r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 w:rsidRPr="00D11325">
              <w:rPr>
                <w:color w:val="000000"/>
                <w:sz w:val="28"/>
                <w:szCs w:val="28"/>
              </w:rPr>
              <w:t>+x*</w:t>
            </w:r>
            <w:r>
              <w:rPr>
                <w:color w:val="000000"/>
                <w:sz w:val="28"/>
                <w:szCs w:val="28"/>
                <w:lang w:val="en-US"/>
              </w:rPr>
              <w:t>z</w:t>
            </w:r>
            <w:r w:rsidRPr="00D11325">
              <w:rPr>
                <w:color w:val="000000"/>
                <w:sz w:val="28"/>
                <w:szCs w:val="28"/>
              </w:rPr>
              <w:t>-15*x*z+</w:t>
            </w:r>
            <w:r>
              <w:rPr>
                <w:color w:val="000000"/>
                <w:sz w:val="28"/>
                <w:szCs w:val="28"/>
                <w:lang w:val="en-US"/>
              </w:rPr>
              <w:t>4</w:t>
            </w:r>
            <w:r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x=4, y=8, z=16</w:t>
            </w:r>
          </w:p>
        </w:tc>
      </w:tr>
      <w:tr w:rsidR="00CB593E" w:rsidRPr="00D11325" w:rsidTr="00CB593E">
        <w:tc>
          <w:tcPr>
            <w:tcW w:w="566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 w:rsidRPr="00D11325">
              <w:rPr>
                <w:color w:val="000000"/>
                <w:sz w:val="28"/>
                <w:szCs w:val="28"/>
              </w:rPr>
              <w:t>13.</w:t>
            </w:r>
          </w:p>
        </w:tc>
        <w:tc>
          <w:tcPr>
            <w:tcW w:w="2737" w:type="dxa"/>
          </w:tcPr>
          <w:p w:rsidR="00CB593E" w:rsidRPr="00D11325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  <w:r w:rsidRPr="00D11325">
              <w:rPr>
                <w:color w:val="000000"/>
                <w:sz w:val="28"/>
                <w:szCs w:val="28"/>
              </w:rPr>
              <w:t>X2+</w:t>
            </w:r>
            <w:r>
              <w:rPr>
                <w:color w:val="000000"/>
                <w:sz w:val="28"/>
                <w:szCs w:val="28"/>
                <w:lang w:val="en-US"/>
              </w:rPr>
              <w:t>9</w:t>
            </w:r>
            <w:r w:rsidRPr="00D11325">
              <w:rPr>
                <w:color w:val="000000"/>
                <w:sz w:val="28"/>
                <w:szCs w:val="28"/>
              </w:rPr>
              <w:t>Y2+</w:t>
            </w:r>
            <w:r>
              <w:rPr>
                <w:color w:val="000000"/>
                <w:sz w:val="28"/>
                <w:szCs w:val="28"/>
                <w:lang w:val="en-US"/>
              </w:rPr>
              <w:t>21</w:t>
            </w:r>
            <w:r w:rsidRPr="00D11325">
              <w:rPr>
                <w:color w:val="000000"/>
                <w:sz w:val="28"/>
                <w:szCs w:val="28"/>
              </w:rPr>
              <w:t>М2</w:t>
            </w:r>
          </w:p>
        </w:tc>
        <w:tc>
          <w:tcPr>
            <w:tcW w:w="6036" w:type="dxa"/>
          </w:tcPr>
          <w:p w:rsidR="00CB593E" w:rsidRPr="00CB593E" w:rsidRDefault="00CB593E" w:rsidP="00CB593E">
            <w:pPr>
              <w:pStyle w:val="p60"/>
              <w:spacing w:before="150" w:beforeAutospacing="0" w:after="0" w:afterAutospacing="0" w:line="255" w:lineRule="atLeast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  <w:r w:rsidRPr="00D11325">
              <w:rPr>
                <w:color w:val="000000"/>
                <w:sz w:val="28"/>
                <w:szCs w:val="28"/>
              </w:rPr>
              <w:t>*z+</w:t>
            </w:r>
            <w:r>
              <w:rPr>
                <w:color w:val="000000"/>
                <w:sz w:val="28"/>
                <w:szCs w:val="28"/>
                <w:lang w:val="en-US"/>
              </w:rPr>
              <w:t>8*</w:t>
            </w:r>
            <w:r w:rsidRPr="00D11325">
              <w:rPr>
                <w:color w:val="000000"/>
                <w:sz w:val="28"/>
                <w:szCs w:val="28"/>
              </w:rPr>
              <w:t>x*y</w:t>
            </w:r>
            <w:r>
              <w:rPr>
                <w:color w:val="000000"/>
                <w:sz w:val="28"/>
                <w:szCs w:val="28"/>
                <w:lang w:val="en-US"/>
              </w:rPr>
              <w:t>+</w:t>
            </w:r>
            <w:r w:rsidRPr="00D11325">
              <w:rPr>
                <w:color w:val="000000"/>
                <w:sz w:val="28"/>
                <w:szCs w:val="28"/>
              </w:rPr>
              <w:t>5*x*z+</w:t>
            </w:r>
            <w:r>
              <w:rPr>
                <w:color w:val="000000"/>
                <w:sz w:val="28"/>
                <w:szCs w:val="28"/>
                <w:lang w:val="en-US"/>
              </w:rPr>
              <w:t>7</w:t>
            </w:r>
            <w:r w:rsidRPr="00D11325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x=1, y=8, z=4</w:t>
            </w:r>
          </w:p>
        </w:tc>
      </w:tr>
    </w:tbl>
    <w:p w:rsidR="00D11325" w:rsidRPr="00D11325" w:rsidRDefault="00D11325" w:rsidP="00D11325">
      <w:pPr>
        <w:pStyle w:val="p60"/>
        <w:spacing w:before="150" w:beforeAutospacing="0" w:after="0" w:afterAutospacing="0" w:line="255" w:lineRule="atLeast"/>
        <w:jc w:val="both"/>
        <w:rPr>
          <w:color w:val="000000"/>
          <w:sz w:val="28"/>
          <w:szCs w:val="28"/>
        </w:rPr>
      </w:pPr>
    </w:p>
    <w:p w:rsidR="002531F8" w:rsidRDefault="002531F8">
      <w:r>
        <w:br w:type="page"/>
      </w:r>
    </w:p>
    <w:p w:rsidR="002531F8" w:rsidRPr="002531F8" w:rsidRDefault="002531F8" w:rsidP="002531F8"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lastRenderedPageBreak/>
        <w:t>Вычислить выражение 18*z*x*y-15*x*y*z+30+19*(x-y). Если задать величины x, y, z=1, то ответ? Все величины в выражении однобайтовые. Результат выдать на экран.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Программа № 1 (образец)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format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PE GUI 4.0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'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\WIN32AX.INC'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.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formath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"%0lx",0 ; Задание формата вывода 16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formatd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"%0d",0 ; Задание формата вывода 10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256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dup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(?) ;В этой строке сохраняется результат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;после его преобразования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x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2 ; 20h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y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2 ; 40h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z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2 ; 50h ; 18*z*x*y-15*x*y*z+30+19*(x-y)= , если ;x=y=z=1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c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7 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.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code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start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: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xor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AX,AX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xor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dX,dX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MOV AL,18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[x]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[y]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[z]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mov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bx,ax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MOV AL,15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[x]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[y]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MUL [z]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sub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bx,ax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add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bx,30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MOV CL,19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MOV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al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,[x]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sub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al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,[y]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MUL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cl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add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ax,bx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invoke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wsprintf,result,formatd,ax,dx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;Преобразуем число в строку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invoke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MessageBox,0,result,"перемнож,слож и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вычит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байт",MB_OK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;Вывод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invoke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ExitProcess,0 ;Выход из программы </w:t>
      </w:r>
      <w:r w:rsidRPr="002531F8">
        <w:rPr>
          <w:rFonts w:ascii="Helvetica Neue" w:hAnsi="Helvetica Neue"/>
          <w:color w:val="000000"/>
          <w:sz w:val="20"/>
          <w:szCs w:val="20"/>
        </w:rPr>
        <w:br/>
      </w:r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.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end</w:t>
      </w:r>
      <w:proofErr w:type="spellEnd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531F8">
        <w:rPr>
          <w:rFonts w:ascii="Helvetica Neue" w:hAnsi="Helvetica Neue"/>
          <w:color w:val="000000"/>
          <w:sz w:val="20"/>
          <w:szCs w:val="20"/>
          <w:shd w:val="clear" w:color="auto" w:fill="FFFFFF"/>
        </w:rPr>
        <w:t>start</w:t>
      </w:r>
      <w:proofErr w:type="spellEnd"/>
    </w:p>
    <w:p w:rsidR="00D11325" w:rsidRPr="00D11325" w:rsidRDefault="00D11325"/>
    <w:sectPr w:rsidR="00D11325" w:rsidRPr="00D11325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5"/>
    <w:rsid w:val="002531F8"/>
    <w:rsid w:val="00656932"/>
    <w:rsid w:val="00780ED8"/>
    <w:rsid w:val="00856793"/>
    <w:rsid w:val="00CB593E"/>
    <w:rsid w:val="00D11325"/>
    <w:rsid w:val="00E1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0345BFD-FE56-BC47-883B-84C03BDD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32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113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13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13">
    <w:name w:val="p13"/>
    <w:basedOn w:val="a"/>
    <w:rsid w:val="00D11325"/>
    <w:pPr>
      <w:spacing w:before="100" w:beforeAutospacing="1" w:after="100" w:afterAutospacing="1"/>
    </w:pPr>
  </w:style>
  <w:style w:type="paragraph" w:customStyle="1" w:styleId="p15">
    <w:name w:val="p15"/>
    <w:basedOn w:val="a"/>
    <w:rsid w:val="00D113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D11325"/>
  </w:style>
  <w:style w:type="character" w:customStyle="1" w:styleId="ft3">
    <w:name w:val="ft3"/>
    <w:basedOn w:val="a0"/>
    <w:rsid w:val="00D11325"/>
  </w:style>
  <w:style w:type="paragraph" w:customStyle="1" w:styleId="p9">
    <w:name w:val="p9"/>
    <w:basedOn w:val="a"/>
    <w:rsid w:val="00D11325"/>
    <w:pPr>
      <w:spacing w:before="100" w:beforeAutospacing="1" w:after="100" w:afterAutospacing="1"/>
    </w:pPr>
  </w:style>
  <w:style w:type="paragraph" w:customStyle="1" w:styleId="p28">
    <w:name w:val="p28"/>
    <w:basedOn w:val="a"/>
    <w:rsid w:val="00D11325"/>
    <w:pPr>
      <w:spacing w:before="100" w:beforeAutospacing="1" w:after="100" w:afterAutospacing="1"/>
    </w:pPr>
  </w:style>
  <w:style w:type="paragraph" w:customStyle="1" w:styleId="p37">
    <w:name w:val="p37"/>
    <w:basedOn w:val="a"/>
    <w:rsid w:val="00D11325"/>
    <w:pPr>
      <w:spacing w:before="100" w:beforeAutospacing="1" w:after="100" w:afterAutospacing="1"/>
    </w:pPr>
  </w:style>
  <w:style w:type="paragraph" w:customStyle="1" w:styleId="p55">
    <w:name w:val="p55"/>
    <w:basedOn w:val="a"/>
    <w:rsid w:val="00D11325"/>
    <w:pPr>
      <w:spacing w:before="100" w:beforeAutospacing="1" w:after="100" w:afterAutospacing="1"/>
    </w:pPr>
  </w:style>
  <w:style w:type="paragraph" w:customStyle="1" w:styleId="p57">
    <w:name w:val="p57"/>
    <w:basedOn w:val="a"/>
    <w:rsid w:val="00D11325"/>
    <w:pPr>
      <w:spacing w:before="100" w:beforeAutospacing="1" w:after="100" w:afterAutospacing="1"/>
    </w:pPr>
  </w:style>
  <w:style w:type="character" w:customStyle="1" w:styleId="ft14">
    <w:name w:val="ft14"/>
    <w:basedOn w:val="a0"/>
    <w:rsid w:val="00D11325"/>
  </w:style>
  <w:style w:type="paragraph" w:customStyle="1" w:styleId="p58">
    <w:name w:val="p58"/>
    <w:basedOn w:val="a"/>
    <w:rsid w:val="00D11325"/>
    <w:pPr>
      <w:spacing w:before="100" w:beforeAutospacing="1" w:after="100" w:afterAutospacing="1"/>
    </w:pPr>
  </w:style>
  <w:style w:type="paragraph" w:customStyle="1" w:styleId="p60">
    <w:name w:val="p60"/>
    <w:basedOn w:val="a"/>
    <w:rsid w:val="00D11325"/>
    <w:pPr>
      <w:spacing w:before="100" w:beforeAutospacing="1" w:after="100" w:afterAutospacing="1"/>
    </w:pPr>
  </w:style>
  <w:style w:type="paragraph" w:customStyle="1" w:styleId="p83">
    <w:name w:val="p83"/>
    <w:basedOn w:val="a"/>
    <w:rsid w:val="00D11325"/>
    <w:pPr>
      <w:spacing w:before="100" w:beforeAutospacing="1" w:after="100" w:afterAutospacing="1"/>
    </w:pPr>
  </w:style>
  <w:style w:type="paragraph" w:customStyle="1" w:styleId="p84">
    <w:name w:val="p84"/>
    <w:basedOn w:val="a"/>
    <w:rsid w:val="00D11325"/>
    <w:pPr>
      <w:spacing w:before="100" w:beforeAutospacing="1" w:after="100" w:afterAutospacing="1"/>
    </w:pPr>
  </w:style>
  <w:style w:type="paragraph" w:customStyle="1" w:styleId="p124">
    <w:name w:val="p124"/>
    <w:basedOn w:val="a"/>
    <w:rsid w:val="00D11325"/>
    <w:pPr>
      <w:spacing w:before="100" w:beforeAutospacing="1" w:after="100" w:afterAutospacing="1"/>
    </w:pPr>
  </w:style>
  <w:style w:type="paragraph" w:customStyle="1" w:styleId="p125">
    <w:name w:val="p125"/>
    <w:basedOn w:val="a"/>
    <w:rsid w:val="00D11325"/>
    <w:pPr>
      <w:spacing w:before="100" w:beforeAutospacing="1" w:after="100" w:afterAutospacing="1"/>
    </w:pPr>
  </w:style>
  <w:style w:type="paragraph" w:customStyle="1" w:styleId="p126">
    <w:name w:val="p126"/>
    <w:basedOn w:val="a"/>
    <w:rsid w:val="00D11325"/>
    <w:pPr>
      <w:spacing w:before="100" w:beforeAutospacing="1" w:after="100" w:afterAutospacing="1"/>
    </w:pPr>
  </w:style>
  <w:style w:type="paragraph" w:customStyle="1" w:styleId="p127">
    <w:name w:val="p127"/>
    <w:basedOn w:val="a"/>
    <w:rsid w:val="00D11325"/>
    <w:pPr>
      <w:spacing w:before="100" w:beforeAutospacing="1" w:after="100" w:afterAutospacing="1"/>
    </w:pPr>
  </w:style>
  <w:style w:type="paragraph" w:customStyle="1" w:styleId="p128">
    <w:name w:val="p128"/>
    <w:basedOn w:val="a"/>
    <w:rsid w:val="00D11325"/>
    <w:pPr>
      <w:spacing w:before="100" w:beforeAutospacing="1" w:after="100" w:afterAutospacing="1"/>
    </w:pPr>
  </w:style>
  <w:style w:type="paragraph" w:customStyle="1" w:styleId="p129">
    <w:name w:val="p129"/>
    <w:basedOn w:val="a"/>
    <w:rsid w:val="00D11325"/>
    <w:pPr>
      <w:spacing w:before="100" w:beforeAutospacing="1" w:after="100" w:afterAutospacing="1"/>
    </w:pPr>
  </w:style>
  <w:style w:type="paragraph" w:customStyle="1" w:styleId="p130">
    <w:name w:val="p130"/>
    <w:basedOn w:val="a"/>
    <w:rsid w:val="00D11325"/>
    <w:pPr>
      <w:spacing w:before="100" w:beforeAutospacing="1" w:after="100" w:afterAutospacing="1"/>
    </w:pPr>
  </w:style>
  <w:style w:type="paragraph" w:customStyle="1" w:styleId="p131">
    <w:name w:val="p131"/>
    <w:basedOn w:val="a"/>
    <w:rsid w:val="00D11325"/>
    <w:pPr>
      <w:spacing w:before="100" w:beforeAutospacing="1" w:after="100" w:afterAutospacing="1"/>
    </w:pPr>
  </w:style>
  <w:style w:type="table" w:styleId="a3">
    <w:name w:val="Table Grid"/>
    <w:basedOn w:val="a1"/>
    <w:uiPriority w:val="39"/>
    <w:rsid w:val="00D11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1477</Words>
  <Characters>10003</Characters>
  <Application>Microsoft Office Word</Application>
  <DocSecurity>0</DocSecurity>
  <Lines>227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2020-11-03T08:48:00Z</dcterms:created>
  <dcterms:modified xsi:type="dcterms:W3CDTF">2020-11-06T14:32:00Z</dcterms:modified>
</cp:coreProperties>
</file>