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List with Deadlines</w:t>
      </w:r>
    </w:p>
    <w:p>
      <w:pPr>
        <w:pStyle w:val="Heading2"/>
      </w:pPr>
      <w:r>
        <w:t>Ирина: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Изучить возможности оптимизации очередей сообщений и подготовить рекомендации.</w:t>
            </w:r>
          </w:p>
        </w:tc>
        <w:tc>
          <w:tcPr>
            <w:tcW w:type="dxa" w:w="4320"/>
          </w:tcPr>
          <w:p>
            <w:r>
              <w:t>2025-02-10</w:t>
            </w:r>
          </w:p>
        </w:tc>
      </w:tr>
      <w:tr>
        <w:tc>
          <w:tcPr>
            <w:tcW w:type="dxa" w:w="4320"/>
          </w:tcPr>
          <w:p>
            <w:r>
              <w:t>Координировать действия участников команды и помочь с расстановкой приоритетов.</w:t>
            </w:r>
          </w:p>
        </w:tc>
        <w:tc>
          <w:tcPr>
            <w:tcW w:type="dxa" w:w="4320"/>
          </w:tcPr>
          <w:p>
            <w:r>
              <w:t>2025-02-12</w:t>
            </w:r>
          </w:p>
        </w:tc>
      </w:tr>
    </w:tbl>
    <w:p>
      <w:r>
        <w:br/>
      </w:r>
    </w:p>
    <w:p>
      <w:pPr>
        <w:pStyle w:val="Heading2"/>
      </w:pPr>
      <w:r>
        <w:t>Алексей: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Проверить логи и обновить библиотеки для исправления бага в системе аутентификации.</w:t>
            </w:r>
          </w:p>
        </w:tc>
        <w:tc>
          <w:tcPr>
            <w:tcW w:type="dxa" w:w="4320"/>
          </w:tcPr>
          <w:p>
            <w:r>
              <w:t>2025-02-08</w:t>
            </w:r>
          </w:p>
        </w:tc>
      </w:tr>
      <w:tr>
        <w:tc>
          <w:tcPr>
            <w:tcW w:type="dxa" w:w="4320"/>
          </w:tcPr>
          <w:p>
            <w:r>
              <w:t>При необходимости детально проанализировать код и выявить источники проблемы.</w:t>
            </w:r>
          </w:p>
        </w:tc>
        <w:tc>
          <w:tcPr>
            <w:tcW w:type="dxa" w:w="4320"/>
          </w:tcPr>
          <w:p>
            <w:r>
              <w:t>2025-02-14</w:t>
            </w:r>
          </w:p>
        </w:tc>
      </w:tr>
    </w:tbl>
    <w:p>
      <w:r>
        <w:br/>
      </w:r>
    </w:p>
    <w:p>
      <w:pPr>
        <w:pStyle w:val="Heading2"/>
      </w:pPr>
      <w:r>
        <w:t>Павел: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Настроить тесты на новом окружении.</w:t>
            </w:r>
          </w:p>
        </w:tc>
        <w:tc>
          <w:tcPr>
            <w:tcW w:type="dxa" w:w="4320"/>
          </w:tcPr>
          <w:p>
            <w:r>
              <w:t>2025-02-11</w:t>
            </w:r>
          </w:p>
        </w:tc>
      </w:tr>
      <w:tr>
        <w:tc>
          <w:tcPr>
            <w:tcW w:type="dxa" w:w="4320"/>
          </w:tcPr>
          <w:p>
            <w:r>
              <w:t>Обеспечить совместимость тестов для различных конфигураций.</w:t>
            </w:r>
          </w:p>
        </w:tc>
        <w:tc>
          <w:tcPr>
            <w:tcW w:type="dxa" w:w="4320"/>
          </w:tcPr>
          <w:p>
            <w:r>
              <w:t>2025-02-15</w:t>
            </w:r>
          </w:p>
        </w:tc>
      </w:tr>
    </w:tbl>
    <w:p>
      <w:r>
        <w:br/>
      </w:r>
    </w:p>
    <w:p>
      <w:pPr>
        <w:pStyle w:val="Heading2"/>
      </w:pPr>
      <w:r>
        <w:t>Участник, создающий ветку для исправлений: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Создать отдельную ветку для исправлений.</w:t>
            </w:r>
          </w:p>
        </w:tc>
        <w:tc>
          <w:tcPr>
            <w:tcW w:type="dxa" w:w="4320"/>
          </w:tcPr>
          <w:p>
            <w:r>
              <w:t>2025-02-09</w:t>
            </w:r>
          </w:p>
        </w:tc>
      </w:tr>
      <w:tr>
        <w:tc>
          <w:tcPr>
            <w:tcW w:type="dxa" w:w="4320"/>
          </w:tcPr>
          <w:p>
            <w:r>
              <w:t>Связаться с Павлом для проверки результатов и обсуждения следующих шагов.</w:t>
            </w:r>
          </w:p>
        </w:tc>
        <w:tc>
          <w:tcPr>
            <w:tcW w:type="dxa" w:w="4320"/>
          </w:tcPr>
          <w:p>
            <w:r>
              <w:t>2025-02-10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