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252D" w14:textId="640D5C54" w:rsidR="007F6DC6" w:rsidRPr="003836A6" w:rsidRDefault="003836A6">
      <w:pPr>
        <w:pStyle w:val="Ttulo1"/>
        <w:jc w:val="center"/>
        <w:rPr>
          <w:b/>
          <w:bCs/>
          <w:sz w:val="40"/>
          <w:szCs w:val="40"/>
          <w:lang w:val="es-ES"/>
        </w:rPr>
      </w:pPr>
      <w:r w:rsidRPr="003836A6">
        <w:rPr>
          <w:b/>
          <w:bCs/>
          <w:sz w:val="40"/>
          <w:szCs w:val="40"/>
          <w:lang w:val="es-ES"/>
        </w:rPr>
        <w:t>Tareas</w:t>
      </w:r>
    </w:p>
    <w:p w14:paraId="6F9BFD19" w14:textId="5093E8B4" w:rsidR="003836A6" w:rsidRDefault="003836A6" w:rsidP="003836A6">
      <w:pPr>
        <w:pStyle w:val="ndice"/>
        <w:numPr>
          <w:ilvl w:val="0"/>
          <w:numId w:val="4"/>
        </w:numPr>
        <w:rPr>
          <w:sz w:val="32"/>
          <w:szCs w:val="32"/>
          <w:lang w:val="es-ES"/>
        </w:rPr>
      </w:pPr>
      <w:r w:rsidRPr="003836A6">
        <w:rPr>
          <w:sz w:val="32"/>
          <w:szCs w:val="32"/>
          <w:lang w:val="es-ES"/>
        </w:rPr>
        <w:t>Cambia el puerto del servidor por el 22022</w:t>
      </w:r>
    </w:p>
    <w:p w14:paraId="55531D07" w14:textId="74D564AF" w:rsidR="003836A6" w:rsidRDefault="003836A6" w:rsidP="003836A6">
      <w:pPr>
        <w:pStyle w:val="ndice"/>
        <w:ind w:left="720"/>
        <w:rPr>
          <w:sz w:val="32"/>
          <w:szCs w:val="32"/>
          <w:lang w:val="es-ES"/>
        </w:rPr>
      </w:pPr>
      <w:r>
        <w:rPr>
          <w:sz w:val="32"/>
          <w:szCs w:val="32"/>
          <w:lang w:val="es-ES"/>
        </w:rPr>
        <w:t>Port 22 =&gt; Port 22022</w:t>
      </w:r>
    </w:p>
    <w:p w14:paraId="74CF0448" w14:textId="4DF3C01C" w:rsidR="003836A6" w:rsidRDefault="003836A6" w:rsidP="003836A6">
      <w:pPr>
        <w:pStyle w:val="NormalWeb"/>
        <w:rPr>
          <w14:ligatures w14:val="none"/>
        </w:rPr>
      </w:pPr>
      <w:r>
        <w:rPr>
          <w:noProof/>
          <w14:ligatures w14:val="none"/>
        </w:rPr>
        <w:pict w14:anchorId="79E8B2DD">
          <v:rect id="_x0000_s1027" style="position:absolute;margin-left:4.4pt;margin-top:74.2pt;width:39.75pt;height:14.1pt;z-index:251658240" filled="f" fillcolor="white [3201]" strokecolor="red" strokeweight="1pt">
            <v:shadow color="#868686"/>
          </v:rect>
        </w:pict>
      </w:r>
      <w:r>
        <w:rPr>
          <w:noProof/>
        </w:rPr>
        <w:drawing>
          <wp:inline distT="0" distB="0" distL="0" distR="0" wp14:anchorId="2963CD7D" wp14:editId="0312790D">
            <wp:extent cx="6479540" cy="3428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9540" cy="3428365"/>
                    </a:xfrm>
                    <a:prstGeom prst="rect">
                      <a:avLst/>
                    </a:prstGeom>
                    <a:noFill/>
                    <a:ln>
                      <a:noFill/>
                    </a:ln>
                  </pic:spPr>
                </pic:pic>
              </a:graphicData>
            </a:graphic>
          </wp:inline>
        </w:drawing>
      </w:r>
    </w:p>
    <w:p w14:paraId="39848CF4" w14:textId="7F4FB019" w:rsidR="003836A6" w:rsidRPr="003836A6" w:rsidRDefault="003836A6" w:rsidP="003836A6">
      <w:pPr>
        <w:pStyle w:val="ndice"/>
        <w:ind w:left="720"/>
        <w:rPr>
          <w:sz w:val="32"/>
          <w:szCs w:val="32"/>
          <w:lang w:val="es-ES"/>
        </w:rPr>
      </w:pPr>
    </w:p>
    <w:p w14:paraId="50721F0A" w14:textId="76687D0C" w:rsidR="003836A6" w:rsidRDefault="003836A6" w:rsidP="003836A6">
      <w:pPr>
        <w:pStyle w:val="ndice"/>
        <w:numPr>
          <w:ilvl w:val="0"/>
          <w:numId w:val="4"/>
        </w:numPr>
        <w:rPr>
          <w:sz w:val="32"/>
          <w:szCs w:val="32"/>
          <w:lang w:val="es-ES"/>
        </w:rPr>
      </w:pPr>
      <w:r w:rsidRPr="003836A6">
        <w:rPr>
          <w:sz w:val="32"/>
          <w:szCs w:val="32"/>
          <w:lang w:val="es-ES"/>
        </w:rPr>
        <w:t xml:space="preserve">No permitas la autenticación del </w:t>
      </w:r>
      <w:proofErr w:type="spellStart"/>
      <w:r w:rsidRPr="003836A6">
        <w:rPr>
          <w:sz w:val="32"/>
          <w:szCs w:val="32"/>
          <w:lang w:val="es-ES"/>
        </w:rPr>
        <w:t>root</w:t>
      </w:r>
      <w:proofErr w:type="spellEnd"/>
    </w:p>
    <w:p w14:paraId="2192394F" w14:textId="21CCE813" w:rsidR="003836A6" w:rsidRPr="003836A6" w:rsidRDefault="003836A6" w:rsidP="003836A6">
      <w:pPr>
        <w:pStyle w:val="ndice"/>
        <w:rPr>
          <w:sz w:val="32"/>
          <w:szCs w:val="32"/>
          <w:lang w:val="en-US"/>
        </w:rPr>
      </w:pPr>
      <w:proofErr w:type="spellStart"/>
      <w:r w:rsidRPr="003836A6">
        <w:rPr>
          <w:sz w:val="32"/>
          <w:szCs w:val="32"/>
          <w:lang w:val="en-US"/>
        </w:rPr>
        <w:t>PermitRootLogin</w:t>
      </w:r>
      <w:proofErr w:type="spellEnd"/>
      <w:r w:rsidRPr="003836A6">
        <w:rPr>
          <w:sz w:val="32"/>
          <w:szCs w:val="32"/>
          <w:lang w:val="en-US"/>
        </w:rPr>
        <w:t xml:space="preserve"> prohibit-password =&gt; </w:t>
      </w:r>
      <w:proofErr w:type="spellStart"/>
      <w:r w:rsidRPr="003836A6">
        <w:rPr>
          <w:sz w:val="32"/>
          <w:szCs w:val="32"/>
          <w:lang w:val="en-US"/>
        </w:rPr>
        <w:t>PermitRootLogin</w:t>
      </w:r>
      <w:proofErr w:type="spellEnd"/>
      <w:r w:rsidRPr="003836A6">
        <w:rPr>
          <w:sz w:val="32"/>
          <w:szCs w:val="32"/>
          <w:lang w:val="en-US"/>
        </w:rPr>
        <w:t xml:space="preserve"> n</w:t>
      </w:r>
      <w:r>
        <w:rPr>
          <w:sz w:val="32"/>
          <w:szCs w:val="32"/>
          <w:lang w:val="en-US"/>
        </w:rPr>
        <w:t>o</w:t>
      </w:r>
    </w:p>
    <w:p w14:paraId="2B1B5E8D" w14:textId="4CEFDE6B" w:rsidR="003836A6" w:rsidRDefault="003836A6" w:rsidP="003836A6">
      <w:pPr>
        <w:pStyle w:val="ndice"/>
        <w:numPr>
          <w:ilvl w:val="0"/>
          <w:numId w:val="4"/>
        </w:numPr>
        <w:rPr>
          <w:sz w:val="32"/>
          <w:szCs w:val="32"/>
          <w:lang w:val="es-ES"/>
        </w:rPr>
      </w:pPr>
      <w:r w:rsidRPr="003836A6">
        <w:rPr>
          <w:sz w:val="32"/>
          <w:szCs w:val="32"/>
          <w:lang w:val="es-ES"/>
        </w:rPr>
        <w:t>No permitas la autenticación por contraseña</w:t>
      </w:r>
    </w:p>
    <w:p w14:paraId="29348D95" w14:textId="0F36AF93" w:rsidR="003836A6" w:rsidRDefault="003836A6" w:rsidP="003836A6">
      <w:pPr>
        <w:pStyle w:val="ndice"/>
        <w:rPr>
          <w:sz w:val="32"/>
          <w:szCs w:val="32"/>
          <w:lang w:val="es-ES"/>
        </w:rPr>
      </w:pPr>
      <w:proofErr w:type="spellStart"/>
      <w:r>
        <w:rPr>
          <w:sz w:val="32"/>
          <w:szCs w:val="32"/>
          <w:lang w:val="es-ES"/>
        </w:rPr>
        <w:t>PasswordAuthentication</w:t>
      </w:r>
      <w:proofErr w:type="spellEnd"/>
      <w:r>
        <w:rPr>
          <w:sz w:val="32"/>
          <w:szCs w:val="32"/>
          <w:lang w:val="es-ES"/>
        </w:rPr>
        <w:t xml:space="preserve"> yes =&gt; </w:t>
      </w:r>
      <w:proofErr w:type="spellStart"/>
      <w:r>
        <w:rPr>
          <w:sz w:val="32"/>
          <w:szCs w:val="32"/>
          <w:lang w:val="es-ES"/>
        </w:rPr>
        <w:t>PasswordAuthentication</w:t>
      </w:r>
      <w:proofErr w:type="spellEnd"/>
      <w:r>
        <w:rPr>
          <w:sz w:val="32"/>
          <w:szCs w:val="32"/>
          <w:lang w:val="es-ES"/>
        </w:rPr>
        <w:t xml:space="preserve"> no</w:t>
      </w:r>
    </w:p>
    <w:p w14:paraId="7E3348AA" w14:textId="2F23AD30" w:rsidR="003836A6" w:rsidRPr="003836A6" w:rsidRDefault="003836A6" w:rsidP="003836A6">
      <w:pPr>
        <w:suppressAutoHyphens w:val="0"/>
        <w:spacing w:before="100" w:beforeAutospacing="1" w:after="100" w:afterAutospacing="1" w:line="240" w:lineRule="auto"/>
        <w:rPr>
          <w:rFonts w:ascii="Times New Roman" w:eastAsia="Times New Roman" w:hAnsi="Times New Roman" w:cs="Times New Roman"/>
          <w:kern w:val="0"/>
          <w:lang w:val="es-ES" w:eastAsia="es-ES"/>
          <w14:ligatures w14:val="none"/>
        </w:rPr>
      </w:pPr>
      <w:r>
        <w:rPr>
          <w:noProof/>
          <w14:ligatures w14:val="none"/>
        </w:rPr>
        <w:lastRenderedPageBreak/>
        <w:pict w14:anchorId="79E8B2DD">
          <v:rect id="_x0000_s1028" style="position:absolute;margin-left:2.5pt;margin-top:164.3pt;width:104.25pt;height:14.1pt;z-index:251659264" filled="f" fillcolor="white [3201]" strokecolor="red" strokeweight="1pt">
            <v:shadow color="#868686"/>
          </v:rect>
        </w:pict>
      </w:r>
      <w:r w:rsidRPr="003836A6">
        <w:rPr>
          <w:rFonts w:ascii="Times New Roman" w:eastAsia="Times New Roman" w:hAnsi="Times New Roman" w:cs="Times New Roman"/>
          <w:noProof/>
          <w:kern w:val="0"/>
          <w:lang w:val="es-ES" w:eastAsia="es-ES"/>
          <w14:ligatures w14:val="none"/>
        </w:rPr>
        <w:drawing>
          <wp:inline distT="0" distB="0" distL="0" distR="0" wp14:anchorId="439D2222" wp14:editId="3C03D924">
            <wp:extent cx="6479540" cy="3419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9540" cy="3419475"/>
                    </a:xfrm>
                    <a:prstGeom prst="rect">
                      <a:avLst/>
                    </a:prstGeom>
                    <a:noFill/>
                    <a:ln>
                      <a:noFill/>
                    </a:ln>
                  </pic:spPr>
                </pic:pic>
              </a:graphicData>
            </a:graphic>
          </wp:inline>
        </w:drawing>
      </w:r>
    </w:p>
    <w:p w14:paraId="19E9543E" w14:textId="76B0F37E" w:rsidR="003836A6" w:rsidRDefault="003836A6" w:rsidP="003836A6">
      <w:pPr>
        <w:pStyle w:val="Ttulo1"/>
        <w:jc w:val="center"/>
        <w:rPr>
          <w:b/>
          <w:bCs/>
          <w:sz w:val="40"/>
          <w:szCs w:val="40"/>
          <w:lang w:val="es-ES"/>
        </w:rPr>
      </w:pPr>
      <w:r>
        <w:rPr>
          <w:b/>
          <w:bCs/>
          <w:sz w:val="40"/>
          <w:szCs w:val="40"/>
          <w:lang w:val="es-ES"/>
        </w:rPr>
        <w:t>Cuestiones</w:t>
      </w:r>
    </w:p>
    <w:p w14:paraId="1F8C8D12" w14:textId="62C05D34" w:rsidR="003836A6" w:rsidRPr="0029423A" w:rsidRDefault="003836A6" w:rsidP="0029423A">
      <w:pPr>
        <w:pStyle w:val="Prrafodelista"/>
        <w:numPr>
          <w:ilvl w:val="0"/>
          <w:numId w:val="5"/>
        </w:numPr>
        <w:spacing w:before="120" w:line="360" w:lineRule="auto"/>
        <w:ind w:left="357" w:hanging="357"/>
        <w:rPr>
          <w:b/>
          <w:bCs/>
          <w:lang w:val="es-ES"/>
        </w:rPr>
      </w:pPr>
      <w:r w:rsidRPr="0029423A">
        <w:rPr>
          <w:b/>
          <w:bCs/>
          <w:lang w:val="es-ES"/>
        </w:rPr>
        <w:t xml:space="preserve">¿Qué diferencias hay entre instalar Debian/Ubuntu con o sin entorno gráfico? ¿Por qué en un servidor suele ser mejor no instalarlo? (aunque en nuestro caso sí lo instalamos por comodidad). </w:t>
      </w:r>
    </w:p>
    <w:p w14:paraId="4A1928DD" w14:textId="77777777" w:rsidR="0029423A" w:rsidRPr="0029423A" w:rsidRDefault="0029423A" w:rsidP="0029423A">
      <w:pPr>
        <w:pStyle w:val="Prrafodelista"/>
        <w:spacing w:before="120" w:line="360" w:lineRule="auto"/>
        <w:ind w:left="0"/>
        <w:rPr>
          <w:lang w:val="es-ES"/>
        </w:rPr>
      </w:pPr>
      <w:r w:rsidRPr="0029423A">
        <w:rPr>
          <w:lang w:val="es-ES"/>
        </w:rPr>
        <w:t>La presencia o ausencia de una interfaz gráfica influye significativamente en la experiencia del usuario. Con una interfaz gráfica, el usuario podrá ver el espacio de trabajo en el que trabaja (por ejemplo, el escritorio, las carpetas y los iconos de las aplicaciones). También tendrá acceso a aplicaciones diseñadas con una interfaz gráfica, como LibreOffice, VLC y Spotify. Sin una interfaz gráfica, la mayoría de estas funciones no estarán disponibles, pero el usuario podrá acceder al espacio de trabajo a través de una terminal, donde deberá introducir comandos para realizar acciones.</w:t>
      </w:r>
    </w:p>
    <w:p w14:paraId="08C46FFB" w14:textId="42417B1B" w:rsidR="0029423A" w:rsidRPr="0029423A" w:rsidRDefault="0029423A" w:rsidP="0029423A">
      <w:pPr>
        <w:pStyle w:val="Prrafodelista"/>
        <w:spacing w:before="120" w:line="360" w:lineRule="auto"/>
        <w:ind w:left="0"/>
        <w:rPr>
          <w:lang w:val="es-ES"/>
        </w:rPr>
      </w:pPr>
      <w:r w:rsidRPr="0029423A">
        <w:rPr>
          <w:lang w:val="es-ES"/>
        </w:rPr>
        <w:t>Es mejor no instalar una interfaz gráfica en el servidor, ya que requiere recursos adicionales, como memoria y potencia de procesamiento. Además, las aplicaciones con interfaz gráfica en el servidor simplemente no se utilizan porque son innecesarias.</w:t>
      </w:r>
    </w:p>
    <w:p w14:paraId="771D3886" w14:textId="651C85F6" w:rsidR="003836A6" w:rsidRDefault="003836A6" w:rsidP="0029423A">
      <w:pPr>
        <w:pStyle w:val="Prrafodelista"/>
        <w:numPr>
          <w:ilvl w:val="0"/>
          <w:numId w:val="5"/>
        </w:numPr>
        <w:spacing w:before="120" w:line="360" w:lineRule="auto"/>
        <w:ind w:left="357" w:hanging="357"/>
        <w:rPr>
          <w:b/>
          <w:bCs/>
          <w:lang w:val="es-ES"/>
        </w:rPr>
      </w:pPr>
      <w:r w:rsidRPr="0029423A">
        <w:rPr>
          <w:b/>
          <w:bCs/>
          <w:lang w:val="es-ES"/>
        </w:rPr>
        <w:t>¿Por qué es recomendable configurar la tarjeta de red en modo puente en VirtualBox en lugar de</w:t>
      </w:r>
      <w:r w:rsidRPr="0029423A">
        <w:rPr>
          <w:b/>
          <w:bCs/>
          <w:lang w:val="es-ES"/>
        </w:rPr>
        <w:t xml:space="preserve"> </w:t>
      </w:r>
      <w:r w:rsidRPr="0029423A">
        <w:rPr>
          <w:b/>
          <w:bCs/>
          <w:lang w:val="es-ES"/>
        </w:rPr>
        <w:t xml:space="preserve">NAT? </w:t>
      </w:r>
    </w:p>
    <w:p w14:paraId="124C0F54" w14:textId="66AEEC8C" w:rsidR="0029423A" w:rsidRPr="0029423A" w:rsidRDefault="0029423A" w:rsidP="0029423A">
      <w:pPr>
        <w:spacing w:before="120" w:line="360" w:lineRule="auto"/>
        <w:rPr>
          <w:lang w:val="es-ES"/>
        </w:rPr>
      </w:pPr>
      <w:r w:rsidRPr="0029423A">
        <w:rPr>
          <w:lang w:val="es-ES"/>
        </w:rPr>
        <w:t>El modo NAT crea una red local a la que pueden conectarse otras máquinas virtuales del host. El modo puente permite conectar una máquina virtual a la red del host, proporcionando acceso a otros usuarios de esa red e incluso acceso a Internet.</w:t>
      </w:r>
    </w:p>
    <w:p w14:paraId="18138C48" w14:textId="77CCFFB9" w:rsidR="0029423A" w:rsidRDefault="003836A6" w:rsidP="0029423A">
      <w:pPr>
        <w:pStyle w:val="Prrafodelista"/>
        <w:numPr>
          <w:ilvl w:val="0"/>
          <w:numId w:val="5"/>
        </w:numPr>
        <w:spacing w:before="120" w:line="360" w:lineRule="auto"/>
        <w:ind w:left="357" w:hanging="357"/>
        <w:rPr>
          <w:b/>
          <w:bCs/>
          <w:lang w:val="es-ES"/>
        </w:rPr>
      </w:pPr>
      <w:r w:rsidRPr="0029423A">
        <w:rPr>
          <w:b/>
          <w:bCs/>
          <w:lang w:val="es-ES"/>
        </w:rPr>
        <w:t xml:space="preserve">Explica por qué es importante crear un usuario normal además de </w:t>
      </w:r>
      <w:proofErr w:type="spellStart"/>
      <w:r w:rsidRPr="0029423A">
        <w:rPr>
          <w:b/>
          <w:bCs/>
          <w:lang w:val="es-ES"/>
        </w:rPr>
        <w:t>root</w:t>
      </w:r>
      <w:proofErr w:type="spellEnd"/>
      <w:r w:rsidRPr="0029423A">
        <w:rPr>
          <w:b/>
          <w:bCs/>
          <w:lang w:val="es-ES"/>
        </w:rPr>
        <w:t xml:space="preserve"> durante la instalación. </w:t>
      </w:r>
    </w:p>
    <w:p w14:paraId="0E7B46E9" w14:textId="62C52775" w:rsidR="0029423A" w:rsidRPr="0029423A" w:rsidRDefault="0029423A" w:rsidP="0029423A">
      <w:pPr>
        <w:pStyle w:val="Prrafodelista"/>
        <w:spacing w:before="120" w:line="360" w:lineRule="auto"/>
        <w:ind w:left="0"/>
        <w:rPr>
          <w:lang w:val="es-ES"/>
        </w:rPr>
      </w:pPr>
      <w:r w:rsidRPr="0029423A">
        <w:rPr>
          <w:lang w:val="es-ES"/>
        </w:rPr>
        <w:t>Otorgar privilegios de "</w:t>
      </w:r>
      <w:proofErr w:type="spellStart"/>
      <w:r w:rsidRPr="0029423A">
        <w:rPr>
          <w:lang w:val="es-ES"/>
        </w:rPr>
        <w:t>root</w:t>
      </w:r>
      <w:proofErr w:type="spellEnd"/>
      <w:r w:rsidRPr="0029423A">
        <w:rPr>
          <w:lang w:val="es-ES"/>
        </w:rPr>
        <w:t>" a un usuario sin experiencia puede causar daños accidentales al sistema. Crear un usuario adicional y restringir sus privilegios ayuda a proteger el sistema de estas situaciones.</w:t>
      </w:r>
    </w:p>
    <w:p w14:paraId="1052855A" w14:textId="2B269C11" w:rsidR="003836A6" w:rsidRDefault="003836A6" w:rsidP="0029423A">
      <w:pPr>
        <w:pStyle w:val="Prrafodelista"/>
        <w:numPr>
          <w:ilvl w:val="0"/>
          <w:numId w:val="5"/>
        </w:numPr>
        <w:spacing w:before="120" w:line="360" w:lineRule="auto"/>
        <w:ind w:left="357" w:hanging="357"/>
        <w:rPr>
          <w:b/>
          <w:bCs/>
          <w:lang w:val="es-ES"/>
        </w:rPr>
      </w:pPr>
      <w:r w:rsidRPr="0029423A">
        <w:rPr>
          <w:b/>
          <w:bCs/>
          <w:lang w:val="es-ES"/>
        </w:rPr>
        <w:lastRenderedPageBreak/>
        <w:t xml:space="preserve">¿Qué ventajas tiene usar sudo en lugar de trabajar siempre como </w:t>
      </w:r>
      <w:proofErr w:type="spellStart"/>
      <w:r w:rsidRPr="0029423A">
        <w:rPr>
          <w:b/>
          <w:bCs/>
          <w:lang w:val="es-ES"/>
        </w:rPr>
        <w:t>root</w:t>
      </w:r>
      <w:proofErr w:type="spellEnd"/>
      <w:r w:rsidRPr="0029423A">
        <w:rPr>
          <w:b/>
          <w:bCs/>
          <w:lang w:val="es-ES"/>
        </w:rPr>
        <w:t>?</w:t>
      </w:r>
    </w:p>
    <w:p w14:paraId="033DF22D" w14:textId="659DE8E3" w:rsidR="0029423A" w:rsidRPr="0029423A" w:rsidRDefault="0029423A" w:rsidP="0029423A">
      <w:pPr>
        <w:spacing w:before="120" w:line="360" w:lineRule="auto"/>
        <w:rPr>
          <w:lang w:val="es-ES"/>
        </w:rPr>
      </w:pPr>
      <w:r w:rsidRPr="0029423A">
        <w:rPr>
          <w:lang w:val="es-ES"/>
        </w:rPr>
        <w:t xml:space="preserve">El comando sudo permite ejecutar otros comandos como administrador. Solo lo usamos cuando es necesario y conscientes de lo que hacemos. Si trabajamos constantemente como </w:t>
      </w:r>
      <w:proofErr w:type="spellStart"/>
      <w:r w:rsidRPr="0029423A">
        <w:rPr>
          <w:lang w:val="es-ES"/>
        </w:rPr>
        <w:t>root</w:t>
      </w:r>
      <w:proofErr w:type="spellEnd"/>
      <w:r w:rsidRPr="0029423A">
        <w:rPr>
          <w:lang w:val="es-ES"/>
        </w:rPr>
        <w:t>, podríamos modificar accidentalmente un archivo importante del sistema, y ​​el sistema nos lo permitirá gracias a nuestros privilegios.</w:t>
      </w:r>
    </w:p>
    <w:p w14:paraId="4DCC5100" w14:textId="6A893421" w:rsidR="003836A6" w:rsidRDefault="003836A6" w:rsidP="0029423A">
      <w:pPr>
        <w:pStyle w:val="Prrafodelista"/>
        <w:numPr>
          <w:ilvl w:val="0"/>
          <w:numId w:val="5"/>
        </w:numPr>
        <w:spacing w:before="120" w:line="360" w:lineRule="auto"/>
        <w:ind w:left="357" w:hanging="357"/>
        <w:rPr>
          <w:b/>
          <w:bCs/>
          <w:lang w:val="es-ES"/>
        </w:rPr>
      </w:pPr>
      <w:r w:rsidRPr="0029423A">
        <w:rPr>
          <w:b/>
          <w:bCs/>
          <w:lang w:val="es-ES"/>
        </w:rPr>
        <w:t>Explica la diferencia entre cliente y servidor SSH en este escenario de máquina virtual.</w:t>
      </w:r>
    </w:p>
    <w:p w14:paraId="2CA1B992" w14:textId="55E1D119" w:rsidR="0029423A" w:rsidRPr="0029423A" w:rsidRDefault="0029423A" w:rsidP="0029423A">
      <w:pPr>
        <w:spacing w:before="120" w:line="360" w:lineRule="auto"/>
        <w:rPr>
          <w:lang w:val="es-ES"/>
        </w:rPr>
      </w:pPr>
      <w:r w:rsidRPr="0029423A">
        <w:rPr>
          <w:lang w:val="es-ES"/>
        </w:rPr>
        <w:t xml:space="preserve">En nuestro caso, la máquina virtual (Debian) es un servidor que, gracias al mod Bridge, es visible para todos los usuarios de la red cliente (Windows). Los clientes pueden ver el servidor en la red y conectarse a él con la contraseña y la dirección IP. Sin embargo, solo los clientes Windows pueden conectarse al servidor Debian, no al revés. Para que un cliente se conecte a Windows, debe estar instalado el servidor </w:t>
      </w:r>
      <w:proofErr w:type="spellStart"/>
      <w:r w:rsidRPr="0029423A">
        <w:rPr>
          <w:lang w:val="es-ES"/>
        </w:rPr>
        <w:t>OpenSSH</w:t>
      </w:r>
      <w:proofErr w:type="spellEnd"/>
      <w:r w:rsidRPr="0029423A">
        <w:rPr>
          <w:lang w:val="es-ES"/>
        </w:rPr>
        <w:t>.</w:t>
      </w:r>
    </w:p>
    <w:p w14:paraId="324C5D2B" w14:textId="39D4843D" w:rsidR="003836A6" w:rsidRDefault="003836A6" w:rsidP="0029423A">
      <w:pPr>
        <w:pStyle w:val="Prrafodelista"/>
        <w:numPr>
          <w:ilvl w:val="0"/>
          <w:numId w:val="5"/>
        </w:numPr>
        <w:spacing w:before="120" w:line="360" w:lineRule="auto"/>
        <w:ind w:left="357" w:hanging="357"/>
        <w:rPr>
          <w:b/>
          <w:bCs/>
          <w:lang w:val="es-ES"/>
        </w:rPr>
      </w:pPr>
      <w:r w:rsidRPr="0029423A">
        <w:rPr>
          <w:b/>
          <w:bCs/>
          <w:lang w:val="es-ES"/>
        </w:rPr>
        <w:t>¿Qué comando usarías para obtener la IP de tu servidor y por qué es necesaria?</w:t>
      </w:r>
    </w:p>
    <w:p w14:paraId="28E1DD9F" w14:textId="318EDC08" w:rsidR="0029423A" w:rsidRDefault="0029423A" w:rsidP="0029423A">
      <w:pPr>
        <w:spacing w:before="120" w:line="360" w:lineRule="auto"/>
        <w:rPr>
          <w:lang w:val="es-ES"/>
        </w:rPr>
      </w:pPr>
      <w:r w:rsidRPr="0029423A">
        <w:rPr>
          <w:lang w:val="es-ES"/>
        </w:rPr>
        <w:t>"</w:t>
      </w:r>
      <w:proofErr w:type="spellStart"/>
      <w:r w:rsidRPr="0029423A">
        <w:rPr>
          <w:lang w:val="es-ES"/>
        </w:rPr>
        <w:t>ipconfig</w:t>
      </w:r>
      <w:proofErr w:type="spellEnd"/>
      <w:r w:rsidRPr="0029423A">
        <w:rPr>
          <w:lang w:val="es-ES"/>
        </w:rPr>
        <w:t>" para Windows y "</w:t>
      </w:r>
      <w:proofErr w:type="spellStart"/>
      <w:r w:rsidRPr="0029423A">
        <w:rPr>
          <w:lang w:val="es-ES"/>
        </w:rPr>
        <w:t>ip</w:t>
      </w:r>
      <w:proofErr w:type="spellEnd"/>
      <w:r w:rsidRPr="0029423A">
        <w:rPr>
          <w:lang w:val="es-ES"/>
        </w:rPr>
        <w:t xml:space="preserve"> a" para Linux (Debian).</w:t>
      </w:r>
    </w:p>
    <w:p w14:paraId="509BE962" w14:textId="33A72754" w:rsidR="004C2104" w:rsidRPr="0029423A" w:rsidRDefault="004C2104" w:rsidP="0029423A">
      <w:pPr>
        <w:spacing w:before="120" w:line="360" w:lineRule="auto"/>
        <w:rPr>
          <w:lang w:val="es-ES"/>
        </w:rPr>
      </w:pPr>
      <w:r>
        <w:rPr>
          <w:rStyle w:val="rynqvb"/>
        </w:rPr>
        <w:t>Estos comandos muestran información muy útil.</w:t>
      </w:r>
      <w:r>
        <w:rPr>
          <w:rStyle w:val="hwtze"/>
        </w:rPr>
        <w:t xml:space="preserve"> </w:t>
      </w:r>
      <w:r>
        <w:rPr>
          <w:rStyle w:val="rynqvb"/>
        </w:rPr>
        <w:t xml:space="preserve">Permiten saber a qué redes está conectado, las direcciones de los routers en esas redes y </w:t>
      </w:r>
      <w:r>
        <w:rPr>
          <w:rStyle w:val="rynqvb"/>
        </w:rPr>
        <w:t>s</w:t>
      </w:r>
      <w:r>
        <w:rPr>
          <w:rStyle w:val="rynqvb"/>
        </w:rPr>
        <w:t>us direcciones IP.</w:t>
      </w:r>
    </w:p>
    <w:p w14:paraId="7D7A1B69" w14:textId="6B120580" w:rsidR="003836A6" w:rsidRDefault="003836A6" w:rsidP="0029423A">
      <w:pPr>
        <w:pStyle w:val="Prrafodelista"/>
        <w:numPr>
          <w:ilvl w:val="0"/>
          <w:numId w:val="5"/>
        </w:numPr>
        <w:spacing w:before="120" w:line="360" w:lineRule="auto"/>
        <w:ind w:left="357" w:hanging="357"/>
        <w:rPr>
          <w:b/>
          <w:bCs/>
          <w:lang w:val="es-ES"/>
        </w:rPr>
      </w:pPr>
      <w:r w:rsidRPr="0029423A">
        <w:rPr>
          <w:b/>
          <w:bCs/>
          <w:lang w:val="es-ES"/>
        </w:rPr>
        <w:t xml:space="preserve">¿Qué ocurre si intentamos conectarnos por SSH a un servidor en el que no está corriendo el servicio </w:t>
      </w:r>
      <w:proofErr w:type="spellStart"/>
      <w:r w:rsidRPr="0029423A">
        <w:rPr>
          <w:b/>
          <w:bCs/>
          <w:lang w:val="es-ES"/>
        </w:rPr>
        <w:t>sshd</w:t>
      </w:r>
      <w:proofErr w:type="spellEnd"/>
      <w:r w:rsidRPr="0029423A">
        <w:rPr>
          <w:b/>
          <w:bCs/>
          <w:lang w:val="es-ES"/>
        </w:rPr>
        <w:t>? ¿Cómo vemos si el servicio está activo?</w:t>
      </w:r>
    </w:p>
    <w:p w14:paraId="2D69F164" w14:textId="3A0052B0" w:rsidR="004C2104" w:rsidRPr="004C2104" w:rsidRDefault="004C2104" w:rsidP="004C2104">
      <w:pPr>
        <w:spacing w:before="120" w:line="360" w:lineRule="auto"/>
        <w:rPr>
          <w:lang w:val="es-ES"/>
        </w:rPr>
      </w:pPr>
      <w:r w:rsidRPr="004C2104">
        <w:rPr>
          <w:lang w:val="es-ES"/>
        </w:rPr>
        <w:t>Se rechazaría la conexión.</w:t>
      </w:r>
      <w:r w:rsidRPr="004C2104">
        <w:t xml:space="preserve"> </w:t>
      </w:r>
      <w:r w:rsidRPr="004C2104">
        <w:rPr>
          <w:lang w:val="es-ES"/>
        </w:rPr>
        <w:t xml:space="preserve">En la terminal del servidor, debe ingresar el comando "sudo </w:t>
      </w:r>
      <w:proofErr w:type="spellStart"/>
      <w:r w:rsidRPr="004C2104">
        <w:rPr>
          <w:lang w:val="es-ES"/>
        </w:rPr>
        <w:t>systemctl</w:t>
      </w:r>
      <w:proofErr w:type="spellEnd"/>
      <w:r w:rsidRPr="004C2104">
        <w:rPr>
          <w:lang w:val="es-ES"/>
        </w:rPr>
        <w:t xml:space="preserve"> status </w:t>
      </w:r>
      <w:proofErr w:type="spellStart"/>
      <w:r w:rsidRPr="004C2104">
        <w:rPr>
          <w:lang w:val="es-ES"/>
        </w:rPr>
        <w:t>ssh</w:t>
      </w:r>
      <w:proofErr w:type="spellEnd"/>
      <w:r w:rsidRPr="004C2104">
        <w:rPr>
          <w:lang w:val="es-ES"/>
        </w:rPr>
        <w:t>".</w:t>
      </w:r>
    </w:p>
    <w:p w14:paraId="3FFA517A" w14:textId="77777777" w:rsidR="003836A6" w:rsidRPr="003836A6" w:rsidRDefault="003836A6" w:rsidP="003836A6">
      <w:pPr>
        <w:pStyle w:val="ndice"/>
        <w:rPr>
          <w:sz w:val="32"/>
          <w:szCs w:val="32"/>
          <w:lang w:val="es-ES"/>
        </w:rPr>
      </w:pPr>
    </w:p>
    <w:sectPr w:rsidR="003836A6" w:rsidRPr="003836A6">
      <w:footerReference w:type="default" r:id="rId11"/>
      <w:footerReference w:type="first" r:id="rId12"/>
      <w:pgSz w:w="11906" w:h="16838"/>
      <w:pgMar w:top="851" w:right="851" w:bottom="851" w:left="851" w:header="5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92AE" w14:textId="77777777" w:rsidR="00752A57" w:rsidRDefault="00752A57">
      <w:pPr>
        <w:spacing w:after="0" w:line="240" w:lineRule="auto"/>
      </w:pPr>
      <w:r>
        <w:separator/>
      </w:r>
    </w:p>
  </w:endnote>
  <w:endnote w:type="continuationSeparator" w:id="0">
    <w:p w14:paraId="3D0B3E1A" w14:textId="77777777" w:rsidR="00752A57" w:rsidRDefault="00752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ptos Narrow">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44B2" w14:textId="096190F5" w:rsidR="007F6DC6" w:rsidRPr="003836A6" w:rsidRDefault="00752A57">
    <w:pPr>
      <w:tabs>
        <w:tab w:val="center" w:pos="4550"/>
        <w:tab w:val="left" w:pos="5818"/>
      </w:tabs>
      <w:ind w:right="260"/>
      <w:jc w:val="center"/>
      <w:rPr>
        <w:color w:val="222A35" w:themeColor="text2" w:themeShade="80"/>
        <w:lang w:val="es-ES"/>
      </w:rPr>
    </w:pPr>
    <w:r w:rsidRPr="003836A6">
      <w:rPr>
        <w:rFonts w:ascii="Aptos Narrow" w:eastAsia="Times New Roman" w:hAnsi="Aptos Narrow" w:cs="Arial"/>
        <w:lang w:val="es-ES" w:eastAsia="ru-RU"/>
      </w:rPr>
      <w:t>Vadim Elshin</w:t>
    </w:r>
    <w:r w:rsidRPr="003836A6">
      <w:rPr>
        <w:color w:val="8496B0" w:themeColor="text2" w:themeTint="99"/>
        <w:spacing w:val="60"/>
        <w:lang w:val="es-ES"/>
      </w:rPr>
      <w:tab/>
    </w:r>
    <w:r w:rsidR="003836A6">
      <w:rPr>
        <w:rFonts w:eastAsia="Times New Roman" w:cstheme="minorHAnsi"/>
        <w:lang w:val="es-ES" w:eastAsia="ru-RU"/>
      </w:rPr>
      <w:t>DEAW</w:t>
    </w:r>
    <w:r w:rsidRPr="003836A6">
      <w:rPr>
        <w:rFonts w:cstheme="minorHAnsi"/>
        <w:lang w:val="es-ES"/>
      </w:rPr>
      <w:t xml:space="preserve"> | </w:t>
    </w:r>
    <w:r w:rsidRPr="003836A6">
      <w:rPr>
        <w:rFonts w:eastAsia="Times New Roman" w:cstheme="minorHAnsi"/>
        <w:lang w:val="es-ES" w:eastAsia="ru-RU"/>
      </w:rPr>
      <w:t>2 CFS DAWA</w:t>
    </w:r>
    <w:r w:rsidRPr="003836A6">
      <w:rPr>
        <w:color w:val="8496B0" w:themeColor="text2" w:themeTint="99"/>
        <w:spacing w:val="60"/>
        <w:lang w:val="es-ES"/>
      </w:rPr>
      <w:tab/>
    </w:r>
    <w:r w:rsidRPr="003836A6">
      <w:rPr>
        <w:color w:val="8496B0" w:themeColor="text2" w:themeTint="99"/>
        <w:spacing w:val="60"/>
        <w:lang w:val="es-ES"/>
      </w:rPr>
      <w:tab/>
    </w:r>
    <w:r w:rsidRPr="003836A6">
      <w:rPr>
        <w:color w:val="8496B0" w:themeColor="text2" w:themeTint="99"/>
        <w:spacing w:val="60"/>
        <w:lang w:val="es-ES"/>
      </w:rPr>
      <w:tab/>
      <w:t xml:space="preserve">      </w:t>
    </w:r>
    <w:r w:rsidRPr="003836A6">
      <w:rPr>
        <w:color w:val="8496B0" w:themeColor="text2" w:themeTint="99"/>
        <w:spacing w:val="60"/>
        <w:lang w:val="es-ES"/>
      </w:rPr>
      <w:tab/>
    </w:r>
    <w:r w:rsidRPr="003836A6">
      <w:rPr>
        <w:color w:val="000000" w:themeColor="text1"/>
        <w:spacing w:val="60"/>
        <w:lang w:val="es-ES"/>
      </w:rPr>
      <w:t>Página</w:t>
    </w:r>
    <w:r w:rsidRPr="003836A6">
      <w:rPr>
        <w:color w:val="8496B0" w:themeColor="text2" w:themeTint="99"/>
        <w:lang w:val="es-ES"/>
      </w:rPr>
      <w:t xml:space="preserve"> </w:t>
    </w:r>
    <w:r>
      <w:rPr>
        <w:color w:val="323E4F" w:themeColor="text2" w:themeShade="BF"/>
      </w:rPr>
      <w:fldChar w:fldCharType="begin"/>
    </w:r>
    <w:r>
      <w:rPr>
        <w:color w:val="323E4F" w:themeColor="text2" w:themeShade="BF"/>
      </w:rPr>
      <w:instrText xml:space="preserve"> PAGE </w:instrText>
    </w:r>
    <w:r>
      <w:rPr>
        <w:color w:val="323E4F" w:themeColor="text2" w:themeShade="BF"/>
      </w:rPr>
      <w:fldChar w:fldCharType="separate"/>
    </w:r>
    <w:r>
      <w:rPr>
        <w:color w:val="323E4F" w:themeColor="text2" w:themeShade="BF"/>
      </w:rPr>
      <w:t>1</w:t>
    </w:r>
    <w:r>
      <w:rPr>
        <w:color w:val="323E4F" w:themeColor="text2" w:themeShade="BF"/>
      </w:rPr>
      <w:fldChar w:fldCharType="end"/>
    </w:r>
    <w:r w:rsidRPr="003836A6">
      <w:rPr>
        <w:color w:val="323E4F" w:themeColor="text2" w:themeShade="BF"/>
        <w:lang w:val="es-ES"/>
      </w:rPr>
      <w:t xml:space="preserve"> | </w:t>
    </w:r>
    <w:r>
      <w:rPr>
        <w:color w:val="323E4F" w:themeColor="text2" w:themeShade="BF"/>
      </w:rPr>
      <w:fldChar w:fldCharType="begin"/>
    </w:r>
    <w:r>
      <w:rPr>
        <w:color w:val="323E4F" w:themeColor="text2" w:themeShade="BF"/>
      </w:rPr>
      <w:instrText xml:space="preserve"> NUMPAGES </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11334E5D" w14:textId="77777777" w:rsidR="007F6DC6" w:rsidRPr="003836A6" w:rsidRDefault="007F6DC6">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A99D" w14:textId="77777777" w:rsidR="007F6DC6" w:rsidRPr="003836A6" w:rsidRDefault="00752A57">
    <w:pPr>
      <w:tabs>
        <w:tab w:val="center" w:pos="4550"/>
        <w:tab w:val="left" w:pos="5818"/>
      </w:tabs>
      <w:ind w:right="260"/>
      <w:jc w:val="center"/>
      <w:rPr>
        <w:color w:val="222A35" w:themeColor="text2" w:themeShade="80"/>
        <w:lang w:val="es-ES"/>
      </w:rPr>
    </w:pPr>
    <w:r w:rsidRPr="003836A6">
      <w:rPr>
        <w:rFonts w:ascii="Aptos Narrow" w:eastAsia="Times New Roman" w:hAnsi="Aptos Narrow" w:cs="Arial"/>
        <w:lang w:val="es-ES" w:eastAsia="ru-RU"/>
      </w:rPr>
      <w:t>Vadim Elshin</w:t>
    </w:r>
    <w:r w:rsidRPr="003836A6">
      <w:rPr>
        <w:color w:val="8496B0" w:themeColor="text2" w:themeTint="99"/>
        <w:spacing w:val="60"/>
        <w:lang w:val="es-ES"/>
      </w:rPr>
      <w:tab/>
    </w:r>
    <w:r w:rsidRPr="003836A6">
      <w:rPr>
        <w:rFonts w:eastAsia="Times New Roman" w:cstheme="minorHAnsi"/>
        <w:lang w:val="es-ES" w:eastAsia="ru-RU"/>
      </w:rPr>
      <w:t>EX</w:t>
    </w:r>
    <w:r w:rsidRPr="003836A6">
      <w:rPr>
        <w:rFonts w:cstheme="minorHAnsi"/>
        <w:lang w:val="es-ES"/>
      </w:rPr>
      <w:t xml:space="preserve"> | </w:t>
    </w:r>
    <w:r w:rsidRPr="003836A6">
      <w:rPr>
        <w:rFonts w:eastAsia="Times New Roman" w:cstheme="minorHAnsi"/>
        <w:lang w:val="es-ES" w:eastAsia="ru-RU"/>
      </w:rPr>
      <w:t>2 CFS DAWA</w:t>
    </w:r>
    <w:r w:rsidRPr="003836A6">
      <w:rPr>
        <w:color w:val="8496B0" w:themeColor="text2" w:themeTint="99"/>
        <w:spacing w:val="60"/>
        <w:lang w:val="es-ES"/>
      </w:rPr>
      <w:tab/>
    </w:r>
    <w:r w:rsidRPr="003836A6">
      <w:rPr>
        <w:color w:val="8496B0" w:themeColor="text2" w:themeTint="99"/>
        <w:spacing w:val="60"/>
        <w:lang w:val="es-ES"/>
      </w:rPr>
      <w:tab/>
    </w:r>
    <w:r w:rsidRPr="003836A6">
      <w:rPr>
        <w:color w:val="8496B0" w:themeColor="text2" w:themeTint="99"/>
        <w:spacing w:val="60"/>
        <w:lang w:val="es-ES"/>
      </w:rPr>
      <w:tab/>
      <w:t xml:space="preserve">      </w:t>
    </w:r>
    <w:r w:rsidRPr="003836A6">
      <w:rPr>
        <w:color w:val="8496B0" w:themeColor="text2" w:themeTint="99"/>
        <w:spacing w:val="60"/>
        <w:lang w:val="es-ES"/>
      </w:rPr>
      <w:tab/>
    </w:r>
    <w:r w:rsidRPr="003836A6">
      <w:rPr>
        <w:color w:val="000000" w:themeColor="text1"/>
        <w:spacing w:val="60"/>
        <w:lang w:val="es-ES"/>
      </w:rPr>
      <w:t>Página</w:t>
    </w:r>
    <w:r w:rsidRPr="003836A6">
      <w:rPr>
        <w:color w:val="8496B0" w:themeColor="text2" w:themeTint="99"/>
        <w:lang w:val="es-ES"/>
      </w:rPr>
      <w:t xml:space="preserve"> </w:t>
    </w:r>
    <w:r>
      <w:rPr>
        <w:color w:val="323E4F" w:themeColor="text2" w:themeShade="BF"/>
      </w:rPr>
      <w:fldChar w:fldCharType="begin"/>
    </w:r>
    <w:r>
      <w:rPr>
        <w:color w:val="323E4F" w:themeColor="text2" w:themeShade="BF"/>
      </w:rPr>
      <w:instrText xml:space="preserve"> PAGE </w:instrText>
    </w:r>
    <w:r>
      <w:rPr>
        <w:color w:val="323E4F" w:themeColor="text2" w:themeShade="BF"/>
      </w:rPr>
      <w:fldChar w:fldCharType="separate"/>
    </w:r>
    <w:r>
      <w:rPr>
        <w:color w:val="323E4F" w:themeColor="text2" w:themeShade="BF"/>
      </w:rPr>
      <w:t>1</w:t>
    </w:r>
    <w:r>
      <w:rPr>
        <w:color w:val="323E4F" w:themeColor="text2" w:themeShade="BF"/>
      </w:rPr>
      <w:fldChar w:fldCharType="end"/>
    </w:r>
    <w:r w:rsidRPr="003836A6">
      <w:rPr>
        <w:color w:val="323E4F" w:themeColor="text2" w:themeShade="BF"/>
        <w:lang w:val="es-ES"/>
      </w:rPr>
      <w:t xml:space="preserve"> | </w:t>
    </w:r>
    <w:r>
      <w:rPr>
        <w:color w:val="323E4F" w:themeColor="text2" w:themeShade="BF"/>
      </w:rPr>
      <w:fldChar w:fldCharType="begin"/>
    </w:r>
    <w:r>
      <w:rPr>
        <w:color w:val="323E4F" w:themeColor="text2" w:themeShade="BF"/>
      </w:rPr>
      <w:instrText xml:space="preserve"> NUMPAGES </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3BD8D04A" w14:textId="77777777" w:rsidR="007F6DC6" w:rsidRPr="003836A6" w:rsidRDefault="007F6DC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B311" w14:textId="77777777" w:rsidR="00752A57" w:rsidRDefault="00752A57">
      <w:pPr>
        <w:spacing w:after="0" w:line="240" w:lineRule="auto"/>
      </w:pPr>
      <w:r>
        <w:separator/>
      </w:r>
    </w:p>
  </w:footnote>
  <w:footnote w:type="continuationSeparator" w:id="0">
    <w:p w14:paraId="58BFD392" w14:textId="77777777" w:rsidR="00752A57" w:rsidRDefault="00752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F85"/>
    <w:multiLevelType w:val="hybridMultilevel"/>
    <w:tmpl w:val="70A266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112166"/>
    <w:multiLevelType w:val="multilevel"/>
    <w:tmpl w:val="E7BCA766"/>
    <w:lvl w:ilvl="0">
      <w:start w:val="1"/>
      <w:numFmt w:val="decimal"/>
      <w:lvlText w:val="%1."/>
      <w:lvlJc w:val="left"/>
      <w:pPr>
        <w:tabs>
          <w:tab w:val="num" w:pos="0"/>
        </w:tabs>
        <w:ind w:left="720" w:hanging="360"/>
      </w:pPr>
    </w:lvl>
    <w:lvl w:ilvl="1">
      <w:start w:val="2"/>
      <w:numFmt w:val="decimal"/>
      <w:pStyle w:val="Titulo3-titulo3"/>
      <w:isLgl/>
      <w:lvlText w:val="%1.%2"/>
      <w:lvlJc w:val="left"/>
      <w:pPr>
        <w:tabs>
          <w:tab w:val="num" w:pos="0"/>
        </w:tabs>
        <w:ind w:left="107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520" w:hanging="108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600" w:hanging="144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680" w:hanging="1800"/>
      </w:pPr>
    </w:lvl>
    <w:lvl w:ilvl="8">
      <w:start w:val="1"/>
      <w:numFmt w:val="decimal"/>
      <w:isLgl/>
      <w:lvlText w:val="%1.%2.%3.%4.%5.%6.%7.%8.%9"/>
      <w:lvlJc w:val="left"/>
      <w:pPr>
        <w:tabs>
          <w:tab w:val="num" w:pos="0"/>
        </w:tabs>
        <w:ind w:left="5040" w:hanging="1800"/>
      </w:pPr>
    </w:lvl>
  </w:abstractNum>
  <w:abstractNum w:abstractNumId="2" w15:restartNumberingAfterBreak="0">
    <w:nsid w:val="11052BDA"/>
    <w:multiLevelType w:val="hybridMultilevel"/>
    <w:tmpl w:val="BB3EF2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AA7E48"/>
    <w:multiLevelType w:val="hybridMultilevel"/>
    <w:tmpl w:val="BB3EF2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E8709A"/>
    <w:multiLevelType w:val="multilevel"/>
    <w:tmpl w:val="48F68E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C6"/>
    <w:rsid w:val="0029423A"/>
    <w:rsid w:val="003836A6"/>
    <w:rsid w:val="004C2104"/>
    <w:rsid w:val="00752A57"/>
    <w:rsid w:val="007F6DC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93FEADC"/>
  <w15:docId w15:val="{C3421048-9A69-45C6-B158-9E1F2805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A2"/>
    <w:pPr>
      <w:spacing w:after="160" w:line="276" w:lineRule="auto"/>
    </w:pPr>
    <w:rPr>
      <w:rFonts w:ascii="Calibri" w:eastAsia="Calibri" w:hAnsi="Calibri"/>
      <w:kern w:val="2"/>
      <w:sz w:val="24"/>
      <w:szCs w:val="24"/>
      <w:lang w:val="ca-ES-valencia"/>
      <w14:ligatures w14:val="standardContextual"/>
    </w:rPr>
  </w:style>
  <w:style w:type="paragraph" w:styleId="Ttulo1">
    <w:name w:val="heading 1"/>
    <w:basedOn w:val="Normal"/>
    <w:next w:val="Normal"/>
    <w:link w:val="Ttulo1Car"/>
    <w:uiPriority w:val="9"/>
    <w:qFormat/>
    <w:rsid w:val="0065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7B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61F8F"/>
  </w:style>
  <w:style w:type="character" w:customStyle="1" w:styleId="PiedepginaCar">
    <w:name w:val="Pie de página Car"/>
    <w:basedOn w:val="Fuentedeprrafopredeter"/>
    <w:link w:val="Piedepgina"/>
    <w:uiPriority w:val="99"/>
    <w:qFormat/>
    <w:rsid w:val="00961F8F"/>
  </w:style>
  <w:style w:type="character" w:styleId="Hipervnculo">
    <w:name w:val="Hyperlink"/>
    <w:basedOn w:val="Fuentedeprrafopredeter"/>
    <w:uiPriority w:val="99"/>
    <w:unhideWhenUsed/>
    <w:rsid w:val="00654CA2"/>
    <w:rPr>
      <w:color w:val="0563C1" w:themeColor="hyperlink"/>
      <w:u w:val="single"/>
    </w:rPr>
  </w:style>
  <w:style w:type="character" w:customStyle="1" w:styleId="Ttulo1Car">
    <w:name w:val="Título 1 Car"/>
    <w:basedOn w:val="Fuentedeprrafopredeter"/>
    <w:link w:val="Ttulo1"/>
    <w:uiPriority w:val="9"/>
    <w:qFormat/>
    <w:rsid w:val="00654CA2"/>
    <w:rPr>
      <w:rFonts w:asciiTheme="majorHAnsi" w:eastAsiaTheme="majorEastAsia" w:hAnsiTheme="majorHAnsi" w:cstheme="majorBidi"/>
      <w:color w:val="2F5496" w:themeColor="accent1" w:themeShade="BF"/>
      <w:kern w:val="2"/>
      <w:sz w:val="32"/>
      <w:szCs w:val="32"/>
      <w:lang w:val="ca-ES-valencia"/>
      <w14:ligatures w14:val="standardContextual"/>
    </w:rPr>
  </w:style>
  <w:style w:type="character" w:customStyle="1" w:styleId="losparrafosCar">
    <w:name w:val="los parrafos Car"/>
    <w:basedOn w:val="Fuentedeprrafopredeter"/>
    <w:link w:val="losparrafos"/>
    <w:qFormat/>
    <w:rsid w:val="00177B5D"/>
    <w:rPr>
      <w:rFonts w:ascii="Arial" w:hAnsi="Arial" w:cs="Times New Roman"/>
      <w:kern w:val="2"/>
      <w:sz w:val="24"/>
      <w:szCs w:val="24"/>
      <w:lang w:val="ca-ES-valencia"/>
      <w14:ligatures w14:val="standardContextual"/>
    </w:rPr>
  </w:style>
  <w:style w:type="character" w:customStyle="1" w:styleId="Ttulo3Car">
    <w:name w:val="Título 3 Car"/>
    <w:basedOn w:val="Fuentedeprrafopredeter"/>
    <w:link w:val="Ttulo3"/>
    <w:uiPriority w:val="9"/>
    <w:qFormat/>
    <w:rsid w:val="00177B5D"/>
    <w:rPr>
      <w:rFonts w:asciiTheme="majorHAnsi" w:eastAsiaTheme="majorEastAsia" w:hAnsiTheme="majorHAnsi" w:cstheme="majorBidi"/>
      <w:color w:val="1F3763" w:themeColor="accent1" w:themeShade="7F"/>
      <w:kern w:val="2"/>
      <w:sz w:val="24"/>
      <w:szCs w:val="24"/>
      <w:lang w:val="ca-ES-valencia"/>
      <w14:ligatures w14:val="standardContextual"/>
    </w:rPr>
  </w:style>
  <w:style w:type="character" w:customStyle="1" w:styleId="SinespaciadoCar">
    <w:name w:val="Sin espaciado Car"/>
    <w:basedOn w:val="Fuentedeprrafopredeter"/>
    <w:link w:val="Sinespaciado"/>
    <w:uiPriority w:val="1"/>
    <w:qFormat/>
    <w:rsid w:val="0019367B"/>
    <w:rPr>
      <w:rFonts w:eastAsiaTheme="minorEastAsia"/>
      <w:lang w:val="en-US"/>
    </w:rPr>
  </w:style>
  <w:style w:type="character" w:customStyle="1" w:styleId="TtuloCar">
    <w:name w:val="Título Car"/>
    <w:basedOn w:val="Fuentedeprrafopredeter"/>
    <w:link w:val="Ttulo"/>
    <w:uiPriority w:val="10"/>
    <w:qFormat/>
    <w:rsid w:val="0019367B"/>
    <w:rPr>
      <w:rFonts w:asciiTheme="majorHAnsi" w:eastAsiaTheme="majorEastAsia" w:hAnsiTheme="majorHAnsi" w:cstheme="majorBidi"/>
      <w:spacing w:val="-10"/>
      <w:kern w:val="2"/>
      <w:sz w:val="56"/>
      <w:szCs w:val="56"/>
      <w:lang w:val="ca-ES-valencia"/>
      <w14:ligatures w14:val="standardContextual"/>
    </w:rPr>
  </w:style>
  <w:style w:type="character" w:styleId="Refdecomentario">
    <w:name w:val="annotation reference"/>
    <w:basedOn w:val="Fuentedeprrafopredeter"/>
    <w:uiPriority w:val="99"/>
    <w:semiHidden/>
    <w:unhideWhenUsed/>
    <w:qFormat/>
    <w:rsid w:val="0053563C"/>
    <w:rPr>
      <w:sz w:val="16"/>
      <w:szCs w:val="16"/>
    </w:rPr>
  </w:style>
  <w:style w:type="character" w:customStyle="1" w:styleId="TextocomentarioCar">
    <w:name w:val="Texto comentario Car"/>
    <w:basedOn w:val="Fuentedeprrafopredeter"/>
    <w:link w:val="Textocomentario"/>
    <w:uiPriority w:val="99"/>
    <w:semiHidden/>
    <w:qFormat/>
    <w:rsid w:val="0053563C"/>
    <w:rPr>
      <w:kern w:val="2"/>
      <w:sz w:val="20"/>
      <w:szCs w:val="20"/>
      <w:lang w:val="ca-ES-valencia"/>
      <w14:ligatures w14:val="standardContextual"/>
    </w:rPr>
  </w:style>
  <w:style w:type="character" w:customStyle="1" w:styleId="AsuntodelcomentarioCar">
    <w:name w:val="Asunto del comentario Car"/>
    <w:basedOn w:val="TextocomentarioCar"/>
    <w:link w:val="Asuntodelcomentario"/>
    <w:uiPriority w:val="99"/>
    <w:semiHidden/>
    <w:qFormat/>
    <w:rsid w:val="0053563C"/>
    <w:rPr>
      <w:b/>
      <w:bCs/>
      <w:kern w:val="2"/>
      <w:sz w:val="20"/>
      <w:szCs w:val="20"/>
      <w:lang w:val="ca-ES-valencia"/>
      <w14:ligatures w14:val="standardContextual"/>
    </w:rPr>
  </w:style>
  <w:style w:type="character" w:styleId="Mencinsinresolver">
    <w:name w:val="Unresolved Mention"/>
    <w:basedOn w:val="Fuentedeprrafopredeter"/>
    <w:uiPriority w:val="99"/>
    <w:semiHidden/>
    <w:unhideWhenUsed/>
    <w:qFormat/>
    <w:rsid w:val="00CB0298"/>
    <w:rPr>
      <w:color w:val="605E5C"/>
      <w:shd w:val="clear" w:color="auto" w:fill="E1DFDD"/>
    </w:rPr>
  </w:style>
  <w:style w:type="character" w:customStyle="1" w:styleId="TextonotaalfinalCar">
    <w:name w:val="Texto nota al final Car"/>
    <w:basedOn w:val="Fuentedeprrafopredeter"/>
    <w:link w:val="Textonotaalfinal"/>
    <w:uiPriority w:val="99"/>
    <w:semiHidden/>
    <w:qFormat/>
    <w:rsid w:val="005A3C80"/>
    <w:rPr>
      <w:kern w:val="2"/>
      <w:sz w:val="20"/>
      <w:szCs w:val="20"/>
      <w:lang w:val="ca-ES-valencia"/>
      <w14:ligatures w14:val="standardContextual"/>
    </w:rPr>
  </w:style>
  <w:style w:type="character" w:customStyle="1" w:styleId="Caracteresdenotafinaluser">
    <w:name w:val="Caracteres de nota final (user)"/>
    <w:basedOn w:val="Fuentedeprrafopredeter"/>
    <w:uiPriority w:val="99"/>
    <w:semiHidden/>
    <w:unhideWhenUsed/>
    <w:qFormat/>
    <w:rsid w:val="005A3C80"/>
    <w:rPr>
      <w:vertAlign w:val="superscript"/>
    </w:rPr>
  </w:style>
  <w:style w:type="character" w:customStyle="1" w:styleId="Caracteresdenotafinal">
    <w:name w:val="Caracteres de nota final"/>
    <w:qFormat/>
    <w:rPr>
      <w:vertAlign w:val="superscript"/>
    </w:rPr>
  </w:style>
  <w:style w:type="character" w:styleId="Refdenotaalfinal">
    <w:name w:val="endnote reference"/>
    <w:rPr>
      <w:vertAlign w:val="superscript"/>
    </w:rPr>
  </w:style>
  <w:style w:type="character" w:styleId="Hipervnculovisitado">
    <w:name w:val="FollowedHyperlink"/>
    <w:basedOn w:val="Fuentedeprrafopredeter"/>
    <w:uiPriority w:val="99"/>
    <w:semiHidden/>
    <w:unhideWhenUsed/>
    <w:rsid w:val="005A3C80"/>
    <w:rPr>
      <w:color w:val="954F72" w:themeColor="followedHyperlink"/>
      <w:u w:val="single"/>
    </w:rPr>
  </w:style>
  <w:style w:type="character" w:customStyle="1" w:styleId="Ttulo2Car">
    <w:name w:val="Título 2 Car"/>
    <w:basedOn w:val="Fuentedeprrafopredeter"/>
    <w:link w:val="Ttulo2"/>
    <w:uiPriority w:val="9"/>
    <w:qFormat/>
    <w:rsid w:val="00C5079B"/>
    <w:rPr>
      <w:rFonts w:asciiTheme="majorHAnsi" w:eastAsiaTheme="majorEastAsia" w:hAnsiTheme="majorHAnsi" w:cstheme="majorBidi"/>
      <w:color w:val="2F5496" w:themeColor="accent1" w:themeShade="BF"/>
      <w:kern w:val="2"/>
      <w:sz w:val="26"/>
      <w:szCs w:val="26"/>
      <w:lang w:val="ca-ES-valencia"/>
      <w14:ligatures w14:val="standardContextual"/>
    </w:rPr>
  </w:style>
  <w:style w:type="character" w:styleId="nfasis">
    <w:name w:val="Emphasis"/>
    <w:qFormat/>
    <w:rPr>
      <w:i/>
      <w:iCs/>
    </w:rPr>
  </w:style>
  <w:style w:type="paragraph" w:styleId="Ttulo">
    <w:name w:val="Title"/>
    <w:basedOn w:val="Normal"/>
    <w:next w:val="Textoindependiente"/>
    <w:link w:val="TtuloCar"/>
    <w:uiPriority w:val="10"/>
    <w:qFormat/>
    <w:rsid w:val="0019367B"/>
    <w:pPr>
      <w:spacing w:after="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8100C6"/>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ucida Sans"/>
    </w:rPr>
  </w:style>
  <w:style w:type="paragraph" w:customStyle="1" w:styleId="Ttulouser">
    <w:name w:val="Título (user)"/>
    <w:basedOn w:val="Normal"/>
    <w:next w:val="Textoindependiente"/>
    <w:qFormat/>
    <w:pPr>
      <w:keepNext/>
      <w:spacing w:before="240" w:after="120"/>
    </w:pPr>
    <w:rPr>
      <w:rFonts w:ascii="Liberation Sans" w:eastAsia="Microsoft YaHei" w:hAnsi="Liberation Sans" w:cs="Lucida Sans"/>
      <w:sz w:val="28"/>
      <w:szCs w:val="28"/>
    </w:rPr>
  </w:style>
  <w:style w:type="paragraph" w:customStyle="1" w:styleId="ndiceuser">
    <w:name w:val="Índice (user)"/>
    <w:basedOn w:val="Normal"/>
    <w:qFormat/>
    <w:pPr>
      <w:suppressLineNumbers/>
    </w:pPr>
    <w:rPr>
      <w:rFonts w:cs="Lucida Sans"/>
    </w:rPr>
  </w:style>
  <w:style w:type="paragraph" w:customStyle="1" w:styleId="Cabeceraypieuser">
    <w:name w:val="Cabecera y pie (user)"/>
    <w:basedOn w:val="Normal"/>
    <w:qFormat/>
  </w:style>
  <w:style w:type="paragraph" w:customStyle="1" w:styleId="Cabeceraypie">
    <w:name w:val="Cabecera y pie"/>
    <w:basedOn w:val="Normal"/>
    <w:qFormat/>
  </w:style>
  <w:style w:type="paragraph" w:styleId="Encabezado">
    <w:name w:val="header"/>
    <w:basedOn w:val="Normal"/>
    <w:link w:val="EncabezadoCar"/>
    <w:uiPriority w:val="99"/>
    <w:unhideWhenUsed/>
    <w:rsid w:val="00961F8F"/>
    <w:pPr>
      <w:tabs>
        <w:tab w:val="center" w:pos="4677"/>
        <w:tab w:val="right" w:pos="9355"/>
      </w:tabs>
      <w:spacing w:after="0" w:line="240" w:lineRule="auto"/>
    </w:pPr>
  </w:style>
  <w:style w:type="paragraph" w:styleId="Piedepgina">
    <w:name w:val="footer"/>
    <w:basedOn w:val="Normal"/>
    <w:link w:val="PiedepginaCar"/>
    <w:uiPriority w:val="99"/>
    <w:unhideWhenUsed/>
    <w:rsid w:val="00961F8F"/>
    <w:pPr>
      <w:tabs>
        <w:tab w:val="center" w:pos="4677"/>
        <w:tab w:val="right" w:pos="9355"/>
      </w:tabs>
      <w:spacing w:after="0" w:line="240" w:lineRule="auto"/>
    </w:pPr>
  </w:style>
  <w:style w:type="paragraph" w:styleId="Prrafodelista">
    <w:name w:val="List Paragraph"/>
    <w:basedOn w:val="Normal"/>
    <w:uiPriority w:val="34"/>
    <w:qFormat/>
    <w:rsid w:val="00004909"/>
    <w:pPr>
      <w:ind w:left="720"/>
      <w:contextualSpacing/>
    </w:pPr>
  </w:style>
  <w:style w:type="paragraph" w:styleId="TDC1">
    <w:name w:val="toc 1"/>
    <w:basedOn w:val="Normal"/>
    <w:next w:val="Normal"/>
    <w:autoRedefine/>
    <w:uiPriority w:val="39"/>
    <w:unhideWhenUsed/>
    <w:rsid w:val="00654CA2"/>
    <w:pPr>
      <w:spacing w:after="100"/>
    </w:pPr>
  </w:style>
  <w:style w:type="paragraph" w:styleId="TDC3">
    <w:name w:val="toc 3"/>
    <w:basedOn w:val="Normal"/>
    <w:next w:val="Normal"/>
    <w:autoRedefine/>
    <w:uiPriority w:val="39"/>
    <w:unhideWhenUsed/>
    <w:rsid w:val="00654CA2"/>
    <w:pPr>
      <w:spacing w:after="100"/>
      <w:ind w:left="480"/>
    </w:pPr>
  </w:style>
  <w:style w:type="paragraph" w:styleId="Ttulodendice">
    <w:name w:val="index heading"/>
    <w:basedOn w:val="Normal"/>
    <w:next w:val="ndice1"/>
    <w:uiPriority w:val="99"/>
    <w:unhideWhenUsed/>
    <w:rsid w:val="008100C6"/>
    <w:pPr>
      <w:pBdr>
        <w:top w:val="single" w:sz="12" w:space="0" w:color="000000"/>
      </w:pBdr>
      <w:spacing w:before="360" w:after="240"/>
    </w:pPr>
    <w:rPr>
      <w:rFonts w:cstheme="minorHAnsi"/>
      <w:b/>
      <w:bCs/>
      <w:i/>
      <w:iCs/>
      <w:sz w:val="26"/>
      <w:szCs w:val="26"/>
    </w:rPr>
  </w:style>
  <w:style w:type="paragraph" w:styleId="TtuloTDC">
    <w:name w:val="TOC Heading"/>
    <w:basedOn w:val="Ttulo1"/>
    <w:next w:val="Normal"/>
    <w:uiPriority w:val="39"/>
    <w:unhideWhenUsed/>
    <w:qFormat/>
    <w:rsid w:val="00654CA2"/>
    <w:pPr>
      <w:spacing w:line="257" w:lineRule="auto"/>
      <w:outlineLvl w:val="9"/>
    </w:pPr>
    <w:rPr>
      <w:rFonts w:ascii="Arial" w:hAnsi="Arial" w:cs="Times New Roman"/>
      <w:b/>
      <w:bCs/>
      <w:kern w:val="0"/>
      <w:lang w:eastAsia="ca-ES-valencia"/>
      <w14:ligatures w14:val="none"/>
    </w:rPr>
  </w:style>
  <w:style w:type="paragraph" w:customStyle="1" w:styleId="losparrafos">
    <w:name w:val="los parrafos"/>
    <w:basedOn w:val="Normal"/>
    <w:link w:val="losparrafosCar"/>
    <w:autoRedefine/>
    <w:qFormat/>
    <w:rsid w:val="00177B5D"/>
    <w:pPr>
      <w:spacing w:after="0" w:line="360" w:lineRule="auto"/>
      <w:ind w:firstLine="709"/>
      <w:jc w:val="both"/>
    </w:pPr>
    <w:rPr>
      <w:rFonts w:ascii="Arial" w:hAnsi="Arial" w:cs="Times New Roman"/>
    </w:rPr>
  </w:style>
  <w:style w:type="paragraph" w:customStyle="1" w:styleId="Titulo3-titulo3">
    <w:name w:val="Titulo3-titulo3"/>
    <w:basedOn w:val="Ttulo3"/>
    <w:autoRedefine/>
    <w:qFormat/>
    <w:rsid w:val="00177B5D"/>
    <w:pPr>
      <w:numPr>
        <w:ilvl w:val="1"/>
        <w:numId w:val="1"/>
      </w:numPr>
      <w:tabs>
        <w:tab w:val="left" w:pos="360"/>
      </w:tabs>
      <w:spacing w:before="160" w:after="80" w:line="278" w:lineRule="auto"/>
      <w:ind w:left="0" w:firstLine="0"/>
    </w:pPr>
    <w:rPr>
      <w:rFonts w:ascii="Arial" w:hAnsi="Arial"/>
      <w:b/>
      <w:color w:val="2F5496" w:themeColor="accent1" w:themeShade="BF"/>
      <w:szCs w:val="28"/>
    </w:rPr>
  </w:style>
  <w:style w:type="paragraph" w:styleId="Sinespaciado">
    <w:name w:val="No Spacing"/>
    <w:link w:val="SinespaciadoCar"/>
    <w:uiPriority w:val="1"/>
    <w:qFormat/>
    <w:rsid w:val="0019367B"/>
    <w:rPr>
      <w:rFonts w:ascii="Calibri" w:eastAsiaTheme="minorEastAsia" w:hAnsi="Calibri"/>
      <w:lang w:val="en-US"/>
    </w:rPr>
  </w:style>
  <w:style w:type="paragraph" w:styleId="Textocomentario">
    <w:name w:val="annotation text"/>
    <w:basedOn w:val="Normal"/>
    <w:link w:val="TextocomentarioCar"/>
    <w:uiPriority w:val="99"/>
    <w:semiHidden/>
    <w:unhideWhenUsed/>
    <w:rsid w:val="0053563C"/>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3563C"/>
    <w:rPr>
      <w:b/>
      <w:bCs/>
    </w:rPr>
  </w:style>
  <w:style w:type="paragraph" w:styleId="Textonotaalfinal">
    <w:name w:val="endnote text"/>
    <w:basedOn w:val="Normal"/>
    <w:link w:val="TextonotaalfinalCar"/>
    <w:uiPriority w:val="99"/>
    <w:semiHidden/>
    <w:unhideWhenUsed/>
    <w:rsid w:val="005A3C80"/>
    <w:pPr>
      <w:spacing w:after="0" w:line="240" w:lineRule="auto"/>
    </w:pPr>
    <w:rPr>
      <w:sz w:val="20"/>
      <w:szCs w:val="20"/>
    </w:rPr>
  </w:style>
  <w:style w:type="paragraph" w:styleId="ndice1">
    <w:name w:val="index 1"/>
    <w:basedOn w:val="Normal"/>
    <w:next w:val="Normal"/>
    <w:autoRedefine/>
    <w:uiPriority w:val="99"/>
    <w:unhideWhenUsed/>
    <w:rsid w:val="008100C6"/>
    <w:pPr>
      <w:spacing w:after="0"/>
      <w:ind w:left="240" w:hanging="240"/>
    </w:pPr>
    <w:rPr>
      <w:rFonts w:cstheme="minorHAnsi"/>
      <w:sz w:val="18"/>
      <w:szCs w:val="18"/>
    </w:rPr>
  </w:style>
  <w:style w:type="paragraph" w:styleId="ndice2">
    <w:name w:val="index 2"/>
    <w:basedOn w:val="Normal"/>
    <w:next w:val="Normal"/>
    <w:autoRedefine/>
    <w:uiPriority w:val="99"/>
    <w:unhideWhenUsed/>
    <w:rsid w:val="008100C6"/>
    <w:pPr>
      <w:spacing w:after="0"/>
      <w:ind w:left="480" w:hanging="240"/>
    </w:pPr>
    <w:rPr>
      <w:rFonts w:cstheme="minorHAnsi"/>
      <w:sz w:val="18"/>
      <w:szCs w:val="18"/>
    </w:rPr>
  </w:style>
  <w:style w:type="paragraph" w:styleId="ndice3">
    <w:name w:val="index 3"/>
    <w:basedOn w:val="Normal"/>
    <w:next w:val="Normal"/>
    <w:autoRedefine/>
    <w:uiPriority w:val="99"/>
    <w:unhideWhenUsed/>
    <w:rsid w:val="008100C6"/>
    <w:pPr>
      <w:spacing w:after="0"/>
      <w:ind w:left="720" w:hanging="240"/>
    </w:pPr>
    <w:rPr>
      <w:rFonts w:cstheme="minorHAnsi"/>
      <w:sz w:val="18"/>
      <w:szCs w:val="18"/>
    </w:rPr>
  </w:style>
  <w:style w:type="paragraph" w:styleId="ndice4">
    <w:name w:val="index 4"/>
    <w:basedOn w:val="Normal"/>
    <w:next w:val="Normal"/>
    <w:autoRedefine/>
    <w:uiPriority w:val="99"/>
    <w:unhideWhenUsed/>
    <w:qFormat/>
    <w:rsid w:val="008100C6"/>
    <w:pPr>
      <w:spacing w:after="0"/>
      <w:ind w:left="960" w:hanging="240"/>
    </w:pPr>
    <w:rPr>
      <w:rFonts w:cstheme="minorHAnsi"/>
      <w:sz w:val="18"/>
      <w:szCs w:val="18"/>
    </w:rPr>
  </w:style>
  <w:style w:type="paragraph" w:styleId="ndice5">
    <w:name w:val="index 5"/>
    <w:basedOn w:val="Normal"/>
    <w:next w:val="Normal"/>
    <w:autoRedefine/>
    <w:uiPriority w:val="99"/>
    <w:unhideWhenUsed/>
    <w:qFormat/>
    <w:rsid w:val="008100C6"/>
    <w:pPr>
      <w:spacing w:after="0"/>
      <w:ind w:left="1200" w:hanging="240"/>
    </w:pPr>
    <w:rPr>
      <w:rFonts w:cstheme="minorHAnsi"/>
      <w:sz w:val="18"/>
      <w:szCs w:val="18"/>
    </w:rPr>
  </w:style>
  <w:style w:type="paragraph" w:styleId="ndice6">
    <w:name w:val="index 6"/>
    <w:basedOn w:val="Normal"/>
    <w:next w:val="Normal"/>
    <w:autoRedefine/>
    <w:uiPriority w:val="99"/>
    <w:unhideWhenUsed/>
    <w:qFormat/>
    <w:rsid w:val="008100C6"/>
    <w:pPr>
      <w:spacing w:after="0"/>
      <w:ind w:left="1440" w:hanging="240"/>
    </w:pPr>
    <w:rPr>
      <w:rFonts w:cstheme="minorHAnsi"/>
      <w:sz w:val="18"/>
      <w:szCs w:val="18"/>
    </w:rPr>
  </w:style>
  <w:style w:type="paragraph" w:styleId="ndice7">
    <w:name w:val="index 7"/>
    <w:basedOn w:val="Normal"/>
    <w:next w:val="Normal"/>
    <w:autoRedefine/>
    <w:uiPriority w:val="99"/>
    <w:unhideWhenUsed/>
    <w:qFormat/>
    <w:rsid w:val="008100C6"/>
    <w:pPr>
      <w:spacing w:after="0"/>
      <w:ind w:left="1680" w:hanging="240"/>
    </w:pPr>
    <w:rPr>
      <w:rFonts w:cstheme="minorHAnsi"/>
      <w:sz w:val="18"/>
      <w:szCs w:val="18"/>
    </w:rPr>
  </w:style>
  <w:style w:type="paragraph" w:styleId="ndice8">
    <w:name w:val="index 8"/>
    <w:basedOn w:val="Normal"/>
    <w:next w:val="Normal"/>
    <w:autoRedefine/>
    <w:uiPriority w:val="99"/>
    <w:unhideWhenUsed/>
    <w:qFormat/>
    <w:rsid w:val="008100C6"/>
    <w:pPr>
      <w:spacing w:after="0"/>
      <w:ind w:left="1920" w:hanging="240"/>
    </w:pPr>
    <w:rPr>
      <w:rFonts w:cstheme="minorHAnsi"/>
      <w:sz w:val="18"/>
      <w:szCs w:val="18"/>
    </w:rPr>
  </w:style>
  <w:style w:type="paragraph" w:styleId="ndice9">
    <w:name w:val="index 9"/>
    <w:basedOn w:val="Normal"/>
    <w:next w:val="Normal"/>
    <w:autoRedefine/>
    <w:uiPriority w:val="99"/>
    <w:unhideWhenUsed/>
    <w:qFormat/>
    <w:rsid w:val="008100C6"/>
    <w:pPr>
      <w:spacing w:after="0"/>
      <w:ind w:left="2160" w:hanging="240"/>
    </w:pPr>
    <w:rPr>
      <w:rFonts w:cstheme="minorHAnsi"/>
      <w:sz w:val="18"/>
      <w:szCs w:val="18"/>
    </w:rPr>
  </w:style>
  <w:style w:type="paragraph" w:styleId="Tabladeilustraciones">
    <w:name w:val="table of figures"/>
    <w:basedOn w:val="Normal"/>
    <w:next w:val="Normal"/>
    <w:uiPriority w:val="99"/>
    <w:semiHidden/>
    <w:unhideWhenUsed/>
    <w:rsid w:val="008100C6"/>
    <w:pPr>
      <w:spacing w:after="0"/>
    </w:pPr>
  </w:style>
  <w:style w:type="paragraph" w:styleId="TDC2">
    <w:name w:val="toc 2"/>
    <w:basedOn w:val="Normal"/>
    <w:next w:val="Normal"/>
    <w:autoRedefine/>
    <w:uiPriority w:val="39"/>
    <w:unhideWhenUsed/>
    <w:rsid w:val="00C5079B"/>
    <w:pPr>
      <w:spacing w:after="100"/>
      <w:ind w:left="240"/>
    </w:pPr>
  </w:style>
  <w:style w:type="numbering" w:customStyle="1" w:styleId="Ningunalistauser">
    <w:name w:val="Ninguna lista (user)"/>
    <w:uiPriority w:val="99"/>
    <w:semiHidden/>
    <w:unhideWhenUsed/>
    <w:qFormat/>
  </w:style>
  <w:style w:type="table" w:styleId="Tablaconcuadrcula">
    <w:name w:val="Table Grid"/>
    <w:basedOn w:val="Tablanormal"/>
    <w:uiPriority w:val="39"/>
    <w:rsid w:val="0018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36A6"/>
    <w:pPr>
      <w:suppressAutoHyphens w:val="0"/>
      <w:spacing w:before="100" w:beforeAutospacing="1" w:after="100" w:afterAutospacing="1" w:line="240" w:lineRule="auto"/>
    </w:pPr>
    <w:rPr>
      <w:rFonts w:ascii="Times New Roman" w:eastAsia="Times New Roman" w:hAnsi="Times New Roman" w:cs="Times New Roman"/>
      <w:kern w:val="0"/>
      <w:lang w:val="es-ES" w:eastAsia="es-ES"/>
    </w:rPr>
  </w:style>
  <w:style w:type="character" w:customStyle="1" w:styleId="hwtze">
    <w:name w:val="hwtze"/>
    <w:basedOn w:val="Fuentedeprrafopredeter"/>
    <w:rsid w:val="004C2104"/>
  </w:style>
  <w:style w:type="character" w:customStyle="1" w:styleId="rynqvb">
    <w:name w:val="rynqvb"/>
    <w:basedOn w:val="Fuentedeprrafopredeter"/>
    <w:rsid w:val="004C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56213">
      <w:bodyDiv w:val="1"/>
      <w:marLeft w:val="0"/>
      <w:marRight w:val="0"/>
      <w:marTop w:val="0"/>
      <w:marBottom w:val="0"/>
      <w:divBdr>
        <w:top w:val="none" w:sz="0" w:space="0" w:color="auto"/>
        <w:left w:val="none" w:sz="0" w:space="0" w:color="auto"/>
        <w:bottom w:val="none" w:sz="0" w:space="0" w:color="auto"/>
        <w:right w:val="none" w:sz="0" w:space="0" w:color="auto"/>
      </w:divBdr>
    </w:div>
    <w:div w:id="210823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589CB-B831-4266-9643-2FC80B8A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Downloader</vt:lpstr>
    </vt:vector>
  </TitlesOfParts>
  <Company>IES Doctor Balmis</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Downloader</dc:title>
  <dc:subject>DAW 1 | ED</dc:subject>
  <dc:creator>ELSHIN, VADIM</dc:creator>
  <dc:description/>
  <cp:lastModifiedBy>Vadim</cp:lastModifiedBy>
  <cp:revision>5</cp:revision>
  <cp:lastPrinted>2025-04-26T00:55:00Z</cp:lastPrinted>
  <dcterms:created xsi:type="dcterms:W3CDTF">2025-09-28T18:35:00Z</dcterms:created>
  <dcterms:modified xsi:type="dcterms:W3CDTF">2025-10-02T14:14:00Z</dcterms:modified>
  <dc:language>es-ES</dc:language>
</cp:coreProperties>
</file>