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jc w:val="center"/>
        <w:rPr>
          <w:lang w:val="es-ES"/>
        </w:rPr>
      </w:pPr>
      <w:r>
        <w:rPr>
          <w:lang w:val="es-ES"/>
        </w:rPr>
        <w:t>Actividades</w:t>
      </w:r>
    </w:p>
    <w:p>
      <w:pPr>
        <w:pStyle w:val="ListParagraph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ListParagraph"/>
        <w:ind w:hanging="0" w:left="0"/>
        <w:rPr/>
      </w:pPr>
      <w:r>
        <w:rPr/>
        <w:t>Instancias</w:t>
      </w:r>
      <w:r>
        <w:rPr/>
        <w:t xml:space="preserve"> que se utilizaron durante el trabajo:</w:t>
      </w:r>
    </w:p>
    <w:p>
      <w:pPr>
        <w:pStyle w:val="ListParagraph"/>
        <w:ind w:hanging="0" w:left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113030</wp:posOffset>
            </wp:positionH>
            <wp:positionV relativeFrom="paragraph">
              <wp:posOffset>84455</wp:posOffset>
            </wp:positionV>
            <wp:extent cx="6123940" cy="134874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hanging="0" w:left="0"/>
        <w:rPr/>
      </w:pPr>
      <w:r>
        <w:rPr/>
        <w:t>Nota importante: Inicialmente, una instancia solo tiene permitido usar el puerto 22 (SSH). Para abrir otros puertos (ej. 80 - HTTP) es necesario configurar su grupo de seguridad.</w:t>
      </w:r>
    </w:p>
    <w:p>
      <w:pPr>
        <w:pStyle w:val="ListParagraph"/>
        <w:ind w:hanging="0" w:left="0"/>
        <w:rPr/>
      </w:pPr>
      <w:r>
        <w:rPr/>
        <w:t>Grupo de seguridad de todas las instancias:</w:t>
      </w:r>
    </w:p>
    <w:p>
      <w:pPr>
        <w:pStyle w:val="ListParagraph"/>
        <w:ind w:hanging="0" w:lef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407035</wp:posOffset>
            </wp:positionH>
            <wp:positionV relativeFrom="paragraph">
              <wp:posOffset>77470</wp:posOffset>
            </wp:positionV>
            <wp:extent cx="5612765" cy="229489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29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jc w:val="center"/>
        <w:rPr/>
      </w:pPr>
      <w:r>
        <w:rPr/>
        <w:t xml:space="preserve">P2.1 </w:t>
      </w:r>
      <w:r>
        <w:rPr/>
        <w:t>Instalación y configuración de Nginx</w:t>
      </w:r>
    </w:p>
    <w:p>
      <w:pPr>
        <w:pStyle w:val="Normal"/>
        <w:jc w:val="both"/>
        <w:rPr/>
      </w:pPr>
      <w:r>
        <w:rPr/>
        <w:t>A diferencia de Linux Debian, en Amazon Linux los hosts virtuales de nginx se pueden configurar dentro de una única carpeta "/etc/nginx/conf.d/".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500380</wp:posOffset>
            </wp:positionH>
            <wp:positionV relativeFrom="paragraph">
              <wp:posOffset>-18415</wp:posOffset>
            </wp:positionV>
            <wp:extent cx="5539105" cy="2941320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jc w:val="center"/>
        <w:rPr/>
      </w:pPr>
      <w:r>
        <w:rPr/>
        <w:t xml:space="preserve">P2.1 </w:t>
      </w:r>
      <w:r>
        <w:rPr/>
        <w:t xml:space="preserve">Instalación y configuración de FTP </w:t>
      </w:r>
    </w:p>
    <w:p>
      <w:pPr>
        <w:pStyle w:val="Normal"/>
        <w:jc w:val="both"/>
        <w:rPr/>
      </w:pPr>
      <w:r>
        <w:rPr/>
        <w:t>Durante la creación de la instancia EC2, ya había generado mis claves. Posteriormente, las utilicé para conectarme a mi instancia mediante FileZilla.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85090</wp:posOffset>
            </wp:positionH>
            <wp:positionV relativeFrom="paragraph">
              <wp:posOffset>2698750</wp:posOffset>
            </wp:positionV>
            <wp:extent cx="6479540" cy="345630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5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-20955</wp:posOffset>
            </wp:positionH>
            <wp:positionV relativeFrom="paragraph">
              <wp:posOffset>-22860</wp:posOffset>
            </wp:positionV>
            <wp:extent cx="6479540" cy="272224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72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62865</wp:posOffset>
            </wp:positionH>
            <wp:positionV relativeFrom="paragraph">
              <wp:posOffset>6269355</wp:posOffset>
            </wp:positionV>
            <wp:extent cx="6479540" cy="229743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9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jc w:val="center"/>
        <w:rPr/>
      </w:pPr>
      <w:r>
        <w:rPr/>
        <w:t xml:space="preserve">P2.3 </w:t>
      </w:r>
      <w:r>
        <w:rPr/>
        <w:t xml:space="preserve">Autenticación en Nginx </w:t>
      </w:r>
    </w:p>
    <w:p>
      <w:pPr>
        <w:pStyle w:val="Heading2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6479540" cy="34671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3743325</wp:posOffset>
            </wp:positionV>
            <wp:extent cx="6479540" cy="140398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40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P2.4 </w:t>
      </w:r>
      <w:r>
        <w:rPr/>
        <w:t xml:space="preserve">Proxy inverso con Nginx 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216535</wp:posOffset>
            </wp:positionH>
            <wp:positionV relativeFrom="paragraph">
              <wp:posOffset>109220</wp:posOffset>
            </wp:positionV>
            <wp:extent cx="6071870" cy="322961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2"/>
        <w:jc w:val="center"/>
        <w:rPr/>
      </w:pPr>
      <w:r>
        <w:rPr/>
        <w:t xml:space="preserve">P2.5 </w:t>
      </w:r>
      <w:r>
        <w:rPr/>
        <w:t>Balanceo de carga con Nginx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3620770</wp:posOffset>
            </wp:positionV>
            <wp:extent cx="6479540" cy="344424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868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2"/>
        <w:jc w:val="center"/>
        <w:rPr/>
      </w:pPr>
      <w:r>
        <w:rPr/>
        <w:t xml:space="preserve">P2.6 </w:t>
      </w:r>
      <w:r>
        <w:rPr/>
        <w:t xml:space="preserve">Proxy inverso y balanceo de carga con SSL en NGINX 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6479540" cy="269557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2914650</wp:posOffset>
            </wp:positionV>
            <wp:extent cx="6479540" cy="49403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2835275</wp:posOffset>
            </wp:positionH>
            <wp:positionV relativeFrom="paragraph">
              <wp:posOffset>3522980</wp:posOffset>
            </wp:positionV>
            <wp:extent cx="532130" cy="484505"/>
            <wp:effectExtent l="0" t="0" r="0" b="0"/>
            <wp:wrapSquare wrapText="bothSides"/>
            <wp:docPr id="14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784" t="6444" r="0" b="867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2130" cy="48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426720</wp:posOffset>
            </wp:positionV>
            <wp:extent cx="6479540" cy="247777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477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3046095</wp:posOffset>
            </wp:positionV>
            <wp:extent cx="6479540" cy="2522855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522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/>
      </w:pPr>
      <w:r>
        <w:rPr/>
      </w:r>
    </w:p>
    <w:sectPr>
      <w:footerReference w:type="even" r:id="rId18"/>
      <w:footerReference w:type="default" r:id="rId19"/>
      <w:footerReference w:type="first" r:id="rId20"/>
      <w:type w:val="nextPage"/>
      <w:pgSz w:w="11906" w:h="16838"/>
      <w:pgMar w:left="851" w:right="851" w:gutter="0" w:header="0" w:top="851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ptos Narrow"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s-ES"/>
      </w:rPr>
    </w:pPr>
    <w:r>
      <w:rPr>
        <w:rFonts w:eastAsia="Times New Roman" w:cs="Arial" w:ascii="Aptos Narrow" w:hAnsi="Aptos Narrow"/>
        <w:lang w:val="es-ES" w:eastAsia="ru-RU"/>
      </w:rPr>
      <w:t>Vadim Elshin</w:t>
    </w:r>
    <w:r>
      <w:rPr>
        <w:color w:themeColor="text2" w:themeTint="99" w:val="8496B0"/>
        <w:spacing w:val="60"/>
        <w:lang w:val="es-ES"/>
      </w:rPr>
      <w:tab/>
    </w:r>
    <w:r>
      <w:rPr>
        <w:rFonts w:eastAsia="Times New Roman" w:cs="Calibri" w:cstheme="minorHAnsi"/>
        <w:lang w:val="es-ES" w:eastAsia="ru-RU"/>
      </w:rPr>
      <w:t>DEAW</w:t>
    </w:r>
    <w:r>
      <w:rPr>
        <w:rFonts w:cs="Calibri" w:cstheme="minorHAnsi"/>
        <w:lang w:val="es-ES"/>
      </w:rPr>
      <w:t xml:space="preserve"> | </w:t>
    </w:r>
    <w:r>
      <w:rPr>
        <w:rFonts w:eastAsia="Times New Roman" w:cs="Calibri" w:cstheme="minorHAnsi"/>
        <w:lang w:val="es-ES" w:eastAsia="ru-RU"/>
      </w:rPr>
      <w:t>2 CFS DAWA</w:t>
    </w:r>
    <w:r>
      <w:rPr>
        <w:color w:themeColor="text2" w:themeTint="99" w:val="8496B0"/>
        <w:spacing w:val="60"/>
        <w:lang w:val="es-ES"/>
      </w:rPr>
      <w:tab/>
      <w:tab/>
      <w:tab/>
      <w:t xml:space="preserve">      </w:t>
      <w:tab/>
    </w:r>
    <w:r>
      <w:rPr>
        <w:color w:themeColor="text1" w:val="000000"/>
        <w:spacing w:val="60"/>
        <w:lang w:val="es-ES"/>
      </w:rPr>
      <w:t>Página</w:t>
    </w:r>
    <w:r>
      <w:rPr>
        <w:color w:themeColor="text2" w:themeTint="99" w:val="8496B0"/>
        <w:lang w:val="es-E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5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s-E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5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s-ES"/>
      </w:rPr>
    </w:pPr>
    <w:r>
      <w:rPr>
        <w:lang w:val="es-ES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s-ES"/>
      </w:rPr>
    </w:pPr>
    <w:r>
      <w:rPr>
        <w:rFonts w:eastAsia="Times New Roman" w:cs="Arial" w:ascii="Aptos Narrow" w:hAnsi="Aptos Narrow"/>
        <w:lang w:val="es-ES" w:eastAsia="ru-RU"/>
      </w:rPr>
      <w:t>Vadim Elshin</w:t>
    </w:r>
    <w:r>
      <w:rPr>
        <w:color w:themeColor="text2" w:themeTint="99" w:val="8496B0"/>
        <w:spacing w:val="60"/>
        <w:lang w:val="es-ES"/>
      </w:rPr>
      <w:tab/>
    </w:r>
    <w:r>
      <w:rPr>
        <w:rFonts w:eastAsia="Times New Roman" w:cs="Calibri" w:cstheme="minorHAnsi"/>
        <w:lang w:val="es-ES" w:eastAsia="ru-RU"/>
      </w:rPr>
      <w:t>DEAW</w:t>
    </w:r>
    <w:r>
      <w:rPr>
        <w:rFonts w:cs="Calibri" w:cstheme="minorHAnsi"/>
        <w:lang w:val="es-ES"/>
      </w:rPr>
      <w:t xml:space="preserve"> | </w:t>
    </w:r>
    <w:r>
      <w:rPr>
        <w:rFonts w:eastAsia="Times New Roman" w:cs="Calibri" w:cstheme="minorHAnsi"/>
        <w:lang w:val="es-ES" w:eastAsia="ru-RU"/>
      </w:rPr>
      <w:t>2 CFS DAWA</w:t>
    </w:r>
    <w:r>
      <w:rPr>
        <w:color w:themeColor="text2" w:themeTint="99" w:val="8496B0"/>
        <w:spacing w:val="60"/>
        <w:lang w:val="es-ES"/>
      </w:rPr>
      <w:tab/>
      <w:tab/>
      <w:tab/>
      <w:t xml:space="preserve">      </w:t>
      <w:tab/>
    </w:r>
    <w:r>
      <w:rPr>
        <w:color w:themeColor="text1" w:val="000000"/>
        <w:spacing w:val="60"/>
        <w:lang w:val="es-ES"/>
      </w:rPr>
      <w:t>Página</w:t>
    </w:r>
    <w:r>
      <w:rPr>
        <w:color w:themeColor="text2" w:themeTint="99" w:val="8496B0"/>
        <w:lang w:val="es-E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5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s-E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5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s-ES"/>
      </w:rPr>
    </w:pPr>
    <w:r>
      <w:rPr>
        <w:lang w:val="es-E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isLgl/>
      <w:numFmt w:val="decimal"/>
      <w:lvlText w:val="%1.%2"/>
      <w:lvlJc w:val="left"/>
      <w:pPr>
        <w:tabs>
          <w:tab w:val="num" w:pos="0"/>
        </w:tabs>
        <w:ind w:left="107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4ca2"/>
    <w:pPr>
      <w:widowControl/>
      <w:suppressAutoHyphens w:val="true"/>
      <w:bidi w:val="0"/>
      <w:spacing w:lineRule="auto" w:line="276" w:before="0" w:after="160"/>
      <w:jc w:val="left"/>
    </w:pPr>
    <w:rPr>
      <w:rFonts w:ascii="Calibri" w:hAnsi="Calibri" w:eastAsia="Calibri" w:cs=""/>
      <w:color w:val="auto"/>
      <w:kern w:val="2"/>
      <w:sz w:val="24"/>
      <w:szCs w:val="24"/>
      <w:lang w:val="ca-ES-valencia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654ca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c5079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177b5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961f8f"/>
    <w:rPr/>
  </w:style>
  <w:style w:type="character" w:styleId="PiedepginaCar" w:customStyle="1">
    <w:name w:val="Pie de página Car"/>
    <w:basedOn w:val="DefaultParagraphFont"/>
    <w:uiPriority w:val="99"/>
    <w:qFormat/>
    <w:rsid w:val="00961f8f"/>
    <w:rPr/>
  </w:style>
  <w:style w:type="character" w:styleId="Hyperlink">
    <w:name w:val="Hyperlink"/>
    <w:basedOn w:val="DefaultParagraphFont"/>
    <w:uiPriority w:val="99"/>
    <w:unhideWhenUsed/>
    <w:rsid w:val="00654ca2"/>
    <w:rPr>
      <w:color w:themeColor="hyperlink" w:val="0563C1"/>
      <w:u w:val="single"/>
    </w:rPr>
  </w:style>
  <w:style w:type="character" w:styleId="Ttulo1Car" w:customStyle="1">
    <w:name w:val="Título 1 Car"/>
    <w:basedOn w:val="DefaultParagraphFont"/>
    <w:uiPriority w:val="9"/>
    <w:qFormat/>
    <w:rsid w:val="00654ca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32"/>
      <w:szCs w:val="32"/>
      <w:lang w:val="ca-ES-valencia"/>
      <w14:ligatures w14:val="standardContextual"/>
    </w:rPr>
  </w:style>
  <w:style w:type="character" w:styleId="losparrafosCar" w:customStyle="1">
    <w:name w:val="los parrafos Car"/>
    <w:basedOn w:val="DefaultParagraphFont"/>
    <w:link w:val="losparrafos"/>
    <w:qFormat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character" w:styleId="Ttulo3Car" w:customStyle="1">
    <w:name w:val="Título 3 Car"/>
    <w:basedOn w:val="DefaultParagraphFont"/>
    <w:uiPriority w:val="9"/>
    <w:qFormat/>
    <w:rsid w:val="00177b5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2"/>
      <w:sz w:val="24"/>
      <w:szCs w:val="24"/>
      <w:lang w:val="ca-ES-valencia"/>
      <w14:ligatures w14:val="standardContextual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19367b"/>
    <w:rPr>
      <w:rFonts w:eastAsia="" w:eastAsiaTheme="minorEastAsia"/>
      <w:lang w:val="en-US"/>
    </w:rPr>
  </w:style>
  <w:style w:type="character" w:styleId="TtuloCar" w:customStyle="1">
    <w:name w:val="Título Car"/>
    <w:basedOn w:val="DefaultParagraphFont"/>
    <w:uiPriority w:val="10"/>
    <w:qFormat/>
    <w:rsid w:val="0019367b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ca-ES-valencia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3563c"/>
    <w:rPr>
      <w:sz w:val="16"/>
      <w:szCs w:val="16"/>
    </w:rPr>
  </w:style>
  <w:style w:type="character" w:styleId="TextocomentarioCar" w:customStyle="1">
    <w:name w:val="Texto comentario Car"/>
    <w:basedOn w:val="DefaultParagraphFont"/>
    <w:uiPriority w:val="99"/>
    <w:semiHidden/>
    <w:qFormat/>
    <w:rsid w:val="0053563c"/>
    <w:rPr>
      <w:kern w:val="2"/>
      <w:sz w:val="20"/>
      <w:szCs w:val="20"/>
      <w:lang w:val="ca-ES-valencia"/>
      <w14:ligatures w14:val="standardContextual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b0298"/>
    <w:rPr>
      <w:color w:val="605E5C"/>
      <w:shd w:fill="E1DFDD" w:val="clear"/>
    </w:rPr>
  </w:style>
  <w:style w:type="character" w:styleId="TextonotaalfinalCar" w:customStyle="1">
    <w:name w:val="Texto nota al final Car"/>
    <w:basedOn w:val="DefaultParagraphFont"/>
    <w:uiPriority w:val="99"/>
    <w:semiHidden/>
    <w:qFormat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Caracteresdenotafinal">
    <w:name w:val="Caracteres de nota final"/>
    <w:uiPriority w:val="99"/>
    <w:semiHidden/>
    <w:unhideWhenUsed/>
    <w:qFormat/>
    <w:rsid w:val="005a3c80"/>
    <w:rPr>
      <w:vertAlign w:val="superscript"/>
    </w:rPr>
  </w:style>
  <w:style w:type="character" w:styleId="Caracteresdenotafinaluser">
    <w:name w:val="Caracteres de nota final (user)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a3c80"/>
    <w:rPr>
      <w:color w:themeColor="followedHyperlink" w:val="954F72"/>
      <w:u w:val="single"/>
    </w:rPr>
  </w:style>
  <w:style w:type="character" w:styleId="Ttulo2Car" w:customStyle="1">
    <w:name w:val="Título 2 Car"/>
    <w:basedOn w:val="DefaultParagraphFont"/>
    <w:uiPriority w:val="9"/>
    <w:qFormat/>
    <w:rsid w:val="00c5079b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26"/>
      <w:szCs w:val="26"/>
      <w:lang w:val="ca-ES-valencia"/>
      <w14:ligatures w14:val="standardContextual"/>
    </w:rPr>
  </w:style>
  <w:style w:type="character" w:styleId="rynqvb" w:customStyle="1">
    <w:name w:val="rynqvb"/>
    <w:basedOn w:val="DefaultParagraphFont"/>
    <w:qFormat/>
    <w:rsid w:val="00822ef4"/>
    <w:rPr/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next w:val="Normal"/>
    <w:uiPriority w:val="35"/>
    <w:unhideWhenUsed/>
    <w:qFormat/>
    <w:rsid w:val="008100c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Cabeceraypieuser">
    <w:name w:val="Cabecera y pie (user)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004909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autoRedefine/>
    <w:uiPriority w:val="39"/>
    <w:unhideWhenUsed/>
    <w:rsid w:val="00654ca2"/>
    <w:pPr>
      <w:spacing w:before="0" w:after="100"/>
    </w:pPr>
    <w:rPr/>
  </w:style>
  <w:style w:type="paragraph" w:styleId="TOC3">
    <w:name w:val="toc 3"/>
    <w:basedOn w:val="Normal"/>
    <w:next w:val="Normal"/>
    <w:autoRedefine/>
    <w:uiPriority w:val="39"/>
    <w:unhideWhenUsed/>
    <w:rsid w:val="00654ca2"/>
    <w:pPr>
      <w:spacing w:before="0" w:after="100"/>
      <w:ind w:left="480"/>
    </w:pPr>
    <w:rPr/>
  </w:style>
  <w:style w:type="paragraph" w:styleId="IndexHeading">
    <w:name w:val="index heading"/>
    <w:basedOn w:val="Normal"/>
    <w:next w:val="Index1"/>
    <w:uiPriority w:val="99"/>
    <w:unhideWhenUsed/>
    <w:rsid w:val="008100c6"/>
    <w:pPr>
      <w:pBdr>
        <w:top w:val="single" w:sz="12" w:space="0" w:color="000000"/>
      </w:pBdr>
      <w:spacing w:before="360" w:after="240"/>
    </w:pPr>
    <w:rPr>
      <w:rFonts w:cs="Calibr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54ca2"/>
    <w:pPr>
      <w:spacing w:lineRule="auto" w:line="257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styleId="losparrafos" w:customStyle="1">
    <w:name w:val="los parrafos"/>
    <w:basedOn w:val="Normal"/>
    <w:link w:val="losparrafosCar"/>
    <w:autoRedefine/>
    <w:qFormat/>
    <w:rsid w:val="00177b5d"/>
    <w:pPr>
      <w:spacing w:lineRule="auto" w:line="360" w:before="0" w:after="0"/>
      <w:ind w:firstLine="709"/>
      <w:jc w:val="both"/>
    </w:pPr>
    <w:rPr>
      <w:rFonts w:ascii="Arial" w:hAnsi="Arial" w:cs="Times New Roman"/>
    </w:rPr>
  </w:style>
  <w:style w:type="paragraph" w:styleId="Titulo3-titulo3" w:customStyle="1">
    <w:name w:val="Titulo3-titulo3"/>
    <w:basedOn w:val="Heading3"/>
    <w:autoRedefine/>
    <w:qFormat/>
    <w:rsid w:val="00177b5d"/>
    <w:pPr>
      <w:numPr>
        <w:ilvl w:val="1"/>
        <w:numId w:val="2"/>
      </w:numPr>
      <w:tabs>
        <w:tab w:val="clear" w:pos="708"/>
        <w:tab w:val="left" w:pos="360" w:leader="none"/>
      </w:tabs>
      <w:spacing w:lineRule="auto" w:line="278" w:before="160" w:after="80"/>
      <w:ind w:hanging="0" w:left="0"/>
    </w:pPr>
    <w:rPr>
      <w:rFonts w:ascii="Arial" w:hAnsi="Arial"/>
      <w:b/>
      <w:color w:themeColor="accent1" w:themeShade="bf" w:val="2F5496"/>
      <w:szCs w:val="28"/>
    </w:rPr>
  </w:style>
  <w:style w:type="paragraph" w:styleId="NoSpacing">
    <w:name w:val="No Spacing"/>
    <w:link w:val="SinespaciadoCar"/>
    <w:uiPriority w:val="1"/>
    <w:qFormat/>
    <w:rsid w:val="0019367b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tuloCar"/>
    <w:uiPriority w:val="10"/>
    <w:qFormat/>
    <w:rsid w:val="0019367b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mmentText">
    <w:name w:val="annotation text"/>
    <w:basedOn w:val="Normal"/>
    <w:link w:val="TextocomentarioCar"/>
    <w:uiPriority w:val="99"/>
    <w:semiHidden/>
    <w:unhideWhenUsed/>
    <w:rsid w:val="0053563c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AsuntodelcomentarioCar"/>
    <w:uiPriority w:val="99"/>
    <w:semiHidden/>
    <w:unhideWhenUsed/>
    <w:qFormat/>
    <w:rsid w:val="0053563c"/>
    <w:pPr/>
    <w:rPr>
      <w:b/>
      <w:bCs/>
    </w:rPr>
  </w:style>
  <w:style w:type="paragraph" w:styleId="EndnoteText">
    <w:name w:val="endnote text"/>
    <w:basedOn w:val="Normal"/>
    <w:link w:val="TextonotaalfinalCar"/>
    <w:uiPriority w:val="99"/>
    <w:semiHidden/>
    <w:unhideWhenUsed/>
    <w:rsid w:val="005a3c80"/>
    <w:pPr>
      <w:spacing w:lineRule="auto" w:line="240" w:before="0" w:after="0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8100c6"/>
    <w:pPr>
      <w:spacing w:before="0" w:after="0"/>
      <w:ind w:hanging="240" w:left="240"/>
    </w:pPr>
    <w:rPr>
      <w:rFonts w:cs="Calibr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8100c6"/>
    <w:pPr>
      <w:spacing w:before="0" w:after="0"/>
      <w:ind w:hanging="240" w:left="480"/>
    </w:pPr>
    <w:rPr>
      <w:rFonts w:cs="Calibr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8100c6"/>
    <w:pPr>
      <w:spacing w:before="0" w:after="0"/>
      <w:ind w:hanging="240" w:left="720"/>
    </w:pPr>
    <w:rPr>
      <w:rFonts w:cs="Calibr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960"/>
    </w:pPr>
    <w:rPr>
      <w:rFonts w:cs="Calibr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200"/>
    </w:pPr>
    <w:rPr>
      <w:rFonts w:cs="Calibr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440"/>
    </w:pPr>
    <w:rPr>
      <w:rFonts w:cs="Calibr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680"/>
    </w:pPr>
    <w:rPr>
      <w:rFonts w:cs="Calibr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920"/>
    </w:pPr>
    <w:rPr>
      <w:rFonts w:cs="Calibr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2160"/>
    </w:pPr>
    <w:rPr>
      <w:rFonts w:cs="Calibr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100c6"/>
    <w:pPr>
      <w:spacing w:before="0" w:after="0"/>
    </w:pPr>
    <w:rPr/>
  </w:style>
  <w:style w:type="paragraph" w:styleId="TOC2">
    <w:name w:val="toc 2"/>
    <w:basedOn w:val="Normal"/>
    <w:next w:val="Normal"/>
    <w:autoRedefine/>
    <w:uiPriority w:val="39"/>
    <w:unhideWhenUsed/>
    <w:rsid w:val="00c5079b"/>
    <w:pPr>
      <w:spacing w:before="0" w:after="100"/>
      <w:ind w:left="24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<Relationship Id="rId26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Application>LibreOffice/25.2.6.1$Windows_X86_64 LibreOffice_project/13f8d05e475a6b6572cdd8fe3af1421c659c51c2</Application>
  <AppVersion>15.0000</AppVersion>
  <Pages>5</Pages>
  <Words>147</Words>
  <Characters>749</Characters>
  <CharactersWithSpaces>904</CharactersWithSpaces>
  <Paragraphs>14</Paragraphs>
  <Company>IES Doctor Balmis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2025-09-28T18:35:00Z</dcterms:created>
  <dc:creator>ELSHIN, VADIM</dc:creator>
  <dc:description/>
  <dc:language>es-ES</dc:language>
  <cp:lastModifiedBy/>
  <cp:lastPrinted>2025-10-14T20:52:00Z</cp:lastPrinted>
  <dcterms:modified xsi:type="dcterms:W3CDTF">2025-10-30T12:49:18Z</dcterms:modified>
  <cp:revision>15</cp:revision>
  <dc:subject>DAW 1 | ED</dc:subject>
  <dc:title>Downloader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