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bookmarkStart w:id="0" w:name="white_check_mark-a53-aplicación-de-estra"/>
      <w:bookmarkEnd w:id="0"/>
      <w:r>
        <w:rPr/>
        <w:t>A5.3 Aplicación de estrategias circulares</w:t>
      </w:r>
    </w:p>
    <w:p>
      <w:pPr>
        <w:pStyle w:val="Normal"/>
        <w:jc w:val="center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01"/>
        <w:gridCol w:w="3401"/>
        <w:gridCol w:w="3402"/>
      </w:tblGrid>
      <w:tr>
        <w:trPr/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Principio 9Rs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Actividad Aplicada al sector TIC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Reducción de Impactos</w:t>
            </w:r>
          </w:p>
        </w:tc>
      </w:tr>
      <w:tr>
        <w:trPr/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Reciclar</w:t>
            </w:r>
          </w:p>
        </w:tc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Envíe unidades de disco duro viejas y rotas para reciclarlas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>
                <w:lang w:val="ru-RU"/>
              </w:rPr>
              <w:t>Сontaminación por componentes electrónicos</w:t>
            </w:r>
          </w:p>
        </w:tc>
      </w:tr>
      <w:tr>
        <w:trPr/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Reutilizar</w:t>
            </w:r>
          </w:p>
        </w:tc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 xml:space="preserve">Corte y vuelva a engarzar los cables </w:t>
            </w:r>
            <w:r>
              <w:rPr>
                <w:lang w:val="es-ES"/>
              </w:rPr>
              <w:t xml:space="preserve">de red </w:t>
            </w:r>
            <w:r>
              <w:rPr/>
              <w:t>RJ45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Cat</w:t>
            </w:r>
            <w:r>
              <w:rPr>
                <w:lang w:val="es-ES"/>
              </w:rPr>
              <w:t xml:space="preserve"> </w:t>
            </w:r>
            <w:r>
              <w:rPr/>
              <w:t>en lugar de comprar nuevos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Elimina la necesidad de compras innecesarias y no admite el exceso de producción</w:t>
            </w:r>
          </w:p>
        </w:tc>
      </w:tr>
      <w:tr>
        <w:trPr/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Remanufacturar</w:t>
            </w:r>
          </w:p>
        </w:tc>
        <w:tc>
          <w:tcPr>
            <w:tcW w:w="34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Reensamblar</w:t>
            </w:r>
            <w:r>
              <w:rPr>
                <w:lang w:val="es-ES"/>
              </w:rPr>
              <w:t xml:space="preserve"> </w:t>
            </w:r>
            <w:r>
              <w:rPr>
                <w:lang w:val="ru-RU"/>
              </w:rPr>
              <w:t>o</w:t>
            </w:r>
            <w:r>
              <w:rPr>
                <w:lang w:val="es-ES"/>
              </w:rPr>
              <w:t>rdenadores</w:t>
            </w:r>
            <w:r>
              <w:rPr>
                <w:lang w:val="es-ES"/>
              </w:rPr>
              <w:t xml:space="preserve"> </w:t>
            </w:r>
            <w:r>
              <w:rPr/>
              <w:t>y portátiles para reemplazar componentes viejos y rotos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spacing w:before="0" w:after="160"/>
              <w:jc w:val="center"/>
              <w:rPr/>
            </w:pPr>
            <w:r>
              <w:rPr/>
              <w:t>Elimina la necesidad de compras innecesarias y aumenta el tiempo de funcionamiento de los equipos</w:t>
            </w:r>
          </w:p>
        </w:tc>
      </w:tr>
    </w:tbl>
    <w:p>
      <w:pPr>
        <w:pStyle w:val="Normal"/>
        <w:spacing w:before="240" w:after="0"/>
        <w:ind w:hanging="0" w:left="0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SASP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SASP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2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LibreOffice/25.2.7.2$Windows_X86_64 LibreOffice_project/5cbfd1ab6520636bb5f7b99185aa69bd7456825d</Application>
  <AppVersion>15.0000</AppVersion>
  <Pages>1</Pages>
  <Words>108</Words>
  <Characters>567</Characters>
  <CharactersWithSpaces>678</CharactersWithSpaces>
  <Paragraphs>15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2026-01-16T09:30:29Z</dcterms:modified>
  <cp:revision>6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