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C4C18" w14:textId="77777777" w:rsidR="007829B5" w:rsidRDefault="007829B5" w:rsidP="007829B5">
      <w:pPr>
        <w:pStyle w:val="Titre"/>
        <w:rPr>
          <w:lang w:val="en-US"/>
        </w:rPr>
      </w:pPr>
      <w:r>
        <w:rPr>
          <w:lang w:val="en-US"/>
        </w:rPr>
        <w:t>BRGM notes</w:t>
      </w:r>
    </w:p>
    <w:p w14:paraId="397FECFE" w14:textId="77777777" w:rsidR="007829B5" w:rsidRDefault="007829B5" w:rsidP="007829B5">
      <w:pPr>
        <w:jc w:val="both"/>
        <w:rPr>
          <w:lang w:val="en-US"/>
        </w:rPr>
      </w:pPr>
    </w:p>
    <w:p w14:paraId="7BB38F8E" w14:textId="2B0A16F4" w:rsidR="007829B5" w:rsidRDefault="00EA6D87" w:rsidP="007829B5">
      <w:pPr>
        <w:jc w:val="both"/>
        <w:rPr>
          <w:lang w:val="en-US"/>
        </w:rPr>
      </w:pPr>
      <w:r>
        <w:rPr>
          <w:lang w:val="en-US"/>
        </w:rPr>
        <w:t>2018/01/29</w:t>
      </w:r>
    </w:p>
    <w:p w14:paraId="32973F23" w14:textId="77777777" w:rsidR="007829B5" w:rsidRDefault="007829B5" w:rsidP="007829B5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S.Grellet</w:t>
      </w:r>
      <w:proofErr w:type="spellEnd"/>
      <w:r>
        <w:rPr>
          <w:lang w:val="en-US"/>
        </w:rPr>
        <w:t xml:space="preserve">  /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A.Feliachi</w:t>
      </w:r>
      <w:proofErr w:type="spellEnd"/>
    </w:p>
    <w:p w14:paraId="6F5DE1A0" w14:textId="77777777" w:rsidR="007829B5" w:rsidRDefault="007829B5" w:rsidP="007829B5">
      <w:pPr>
        <w:pStyle w:val="Titre2"/>
        <w:rPr>
          <w:lang w:val="en-US"/>
        </w:rPr>
      </w:pPr>
      <w:r>
        <w:rPr>
          <w:lang w:val="en-US"/>
        </w:rPr>
        <w:t>BRGM use case considered</w:t>
      </w:r>
    </w:p>
    <w:p w14:paraId="7FA5B500" w14:textId="01E3BA50" w:rsidR="007829B5" w:rsidRDefault="007829B5" w:rsidP="007829B5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487A34">
        <w:rPr>
          <w:lang w:val="en-US"/>
        </w:rPr>
        <w:t>Generating ontologies for a subset</w:t>
      </w:r>
      <w:r w:rsidR="00EA6D87">
        <w:rPr>
          <w:lang w:val="en-US"/>
        </w:rPr>
        <w:t xml:space="preserve"> of GeoSciML</w:t>
      </w:r>
      <w:r w:rsidRPr="00487A34">
        <w:rPr>
          <w:lang w:val="en-US"/>
        </w:rPr>
        <w:t>: Ge</w:t>
      </w:r>
      <w:r>
        <w:rPr>
          <w:lang w:val="en-US"/>
        </w:rPr>
        <w:t>oSciML Basic, Borehole and Lite,</w:t>
      </w:r>
    </w:p>
    <w:p w14:paraId="131DC733" w14:textId="77777777" w:rsidR="007829B5" w:rsidRDefault="007829B5" w:rsidP="007829B5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487A34">
        <w:rPr>
          <w:lang w:val="en-US"/>
        </w:rPr>
        <w:t>Testing populating instances for B</w:t>
      </w:r>
      <w:r>
        <w:rPr>
          <w:lang w:val="en-US"/>
        </w:rPr>
        <w:t>ore</w:t>
      </w:r>
      <w:r w:rsidRPr="00487A34">
        <w:rPr>
          <w:lang w:val="en-US"/>
        </w:rPr>
        <w:t>holes, Geologic Units</w:t>
      </w:r>
      <w:r>
        <w:rPr>
          <w:lang w:val="en-US"/>
        </w:rPr>
        <w:t xml:space="preserve"> p</w:t>
      </w:r>
      <w:r w:rsidRPr="00487A34">
        <w:rPr>
          <w:lang w:val="en-US"/>
        </w:rPr>
        <w:t xml:space="preserve">ointing to vocabs when available (FR, EU, CGI GTWG) and testing some </w:t>
      </w:r>
      <w:r>
        <w:rPr>
          <w:lang w:val="en-US"/>
        </w:rPr>
        <w:t xml:space="preserve">representations </w:t>
      </w:r>
      <w:r w:rsidRPr="00487A34">
        <w:rPr>
          <w:lang w:val="en-US"/>
        </w:rPr>
        <w:t>(maps, graph).</w:t>
      </w:r>
    </w:p>
    <w:p w14:paraId="786FAF4A" w14:textId="77777777" w:rsidR="007829B5" w:rsidRDefault="007829B5" w:rsidP="007829B5">
      <w:pPr>
        <w:jc w:val="both"/>
        <w:rPr>
          <w:lang w:val="en-US"/>
        </w:rPr>
      </w:pPr>
    </w:p>
    <w:p w14:paraId="6FA499D3" w14:textId="77777777" w:rsidR="007829B5" w:rsidRDefault="007829B5" w:rsidP="007829B5">
      <w:pPr>
        <w:pStyle w:val="Titre2"/>
        <w:rPr>
          <w:lang w:val="en-US"/>
        </w:rPr>
      </w:pPr>
      <w:r>
        <w:rPr>
          <w:lang w:val="en-US"/>
        </w:rPr>
        <w:t>ISO 19150-2 general notes</w:t>
      </w:r>
    </w:p>
    <w:p w14:paraId="18AE1BE1" w14:textId="77777777" w:rsidR="007829B5" w:rsidRDefault="007829B5" w:rsidP="007829B5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9F25F1">
        <w:rPr>
          <w:lang w:val="en-US"/>
        </w:rPr>
        <w:t xml:space="preserve">The rules of ISO 19150-2 </w:t>
      </w:r>
      <w:r>
        <w:rPr>
          <w:lang w:val="en-US"/>
        </w:rPr>
        <w:t>are</w:t>
      </w:r>
      <w:r w:rsidRPr="009F25F1">
        <w:rPr>
          <w:lang w:val="en-US"/>
        </w:rPr>
        <w:t xml:space="preserve"> </w:t>
      </w:r>
      <w:r>
        <w:rPr>
          <w:lang w:val="en-US"/>
        </w:rPr>
        <w:t xml:space="preserve">restrictive </w:t>
      </w:r>
      <w:r w:rsidRPr="009F25F1">
        <w:rPr>
          <w:lang w:val="en-US"/>
        </w:rPr>
        <w:t>on many aspects</w:t>
      </w:r>
      <w:r>
        <w:rPr>
          <w:lang w:val="en-US"/>
        </w:rPr>
        <w:t xml:space="preserve"> if we respect them all. Respecting all of them means we don’t t</w:t>
      </w:r>
      <w:r w:rsidRPr="009F25F1">
        <w:rPr>
          <w:lang w:val="en-US"/>
        </w:rPr>
        <w:t>ake into account the open world assumption when working with ontologies</w:t>
      </w:r>
    </w:p>
    <w:p w14:paraId="6A7053B0" w14:textId="77777777" w:rsidR="007829B5" w:rsidRDefault="007829B5" w:rsidP="007829B5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Properties naming when translating </w:t>
      </w:r>
      <w:proofErr w:type="gramStart"/>
      <w:r>
        <w:rPr>
          <w:lang w:val="en-US"/>
        </w:rPr>
        <w:t>attributes:</w:t>
      </w:r>
      <w:proofErr w:type="gramEnd"/>
      <w:r>
        <w:rPr>
          <w:lang w:val="en-US"/>
        </w:rPr>
        <w:t xml:space="preserve"> dots in properties identifiers could be interpreted somehow that they are still scoped to classes, while in ontologies, properties are scoped to a name space instead. Properties are independent entities that may or may not have a specific class as a domain. This is one major structural difference between UML and OWL.</w:t>
      </w:r>
    </w:p>
    <w:p w14:paraId="724775AE" w14:textId="77777777" w:rsidR="007829B5" w:rsidRPr="00240157" w:rsidRDefault="007829B5" w:rsidP="007829B5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 transformation rules are consistent but limits the resulting ontologies to the UML paradigm. Some additional work </w:t>
      </w:r>
      <w:proofErr w:type="gramStart"/>
      <w:r>
        <w:rPr>
          <w:lang w:val="en-US"/>
        </w:rPr>
        <w:t>may be done</w:t>
      </w:r>
      <w:proofErr w:type="gramEnd"/>
      <w:r>
        <w:rPr>
          <w:lang w:val="en-US"/>
        </w:rPr>
        <w:t xml:space="preserve"> on the resulting ontologies to add semantics between classes (disjunctions, </w:t>
      </w:r>
      <w:proofErr w:type="spellStart"/>
      <w:r>
        <w:rPr>
          <w:lang w:val="en-US"/>
        </w:rPr>
        <w:t>subsumption</w:t>
      </w:r>
      <w:proofErr w:type="spellEnd"/>
      <w:r>
        <w:rPr>
          <w:lang w:val="en-US"/>
        </w:rPr>
        <w:t xml:space="preserve">, equivalence,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) and within or between properties (functional properties, transitive properties, symmetric properties, inverse of,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).</w:t>
      </w:r>
    </w:p>
    <w:p w14:paraId="3A7A7FE2" w14:textId="77777777" w:rsidR="007829B5" w:rsidRDefault="007829B5" w:rsidP="007829B5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 rules for transforming UML constraints into OWL constraint are weak. The norm recommends translating them as automatically as a descriptive text that </w:t>
      </w:r>
      <w:proofErr w:type="gramStart"/>
      <w:r>
        <w:rPr>
          <w:lang w:val="en-US"/>
        </w:rPr>
        <w:t>is related</w:t>
      </w:r>
      <w:proofErr w:type="gramEnd"/>
      <w:r>
        <w:rPr>
          <w:lang w:val="en-US"/>
        </w:rPr>
        <w:t xml:space="preserve"> to the corresponding element (ontology, class or property) via an annotation property. A manual work can be done to translate some (if not possibly all) the UML constraints into OWL.</w:t>
      </w:r>
    </w:p>
    <w:p w14:paraId="0888DBB2" w14:textId="77777777" w:rsidR="007829B5" w:rsidRDefault="007829B5" w:rsidP="007829B5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D15BD6">
        <w:rPr>
          <w:lang w:val="en-US"/>
        </w:rPr>
        <w:t xml:space="preserve">No specific indications about association classes </w:t>
      </w:r>
      <w:proofErr w:type="gramStart"/>
      <w:r w:rsidRPr="00D15BD6">
        <w:rPr>
          <w:lang w:val="en-US"/>
        </w:rPr>
        <w:t>are mentioned</w:t>
      </w:r>
      <w:proofErr w:type="gramEnd"/>
      <w:r w:rsidRPr="00D15BD6">
        <w:rPr>
          <w:lang w:val="en-US"/>
        </w:rPr>
        <w:t xml:space="preserve"> in the norm. It is obvious that an association class </w:t>
      </w:r>
      <w:proofErr w:type="gramStart"/>
      <w:r w:rsidRPr="00D15BD6">
        <w:rPr>
          <w:lang w:val="en-US"/>
        </w:rPr>
        <w:t>is translated</w:t>
      </w:r>
      <w:proofErr w:type="gramEnd"/>
      <w:r w:rsidRPr="00D15BD6">
        <w:rPr>
          <w:lang w:val="en-US"/>
        </w:rPr>
        <w:t xml:space="preserve"> as an OWL class. No rule for linking this class to the related class(</w:t>
      </w:r>
      <w:proofErr w:type="spellStart"/>
      <w:r w:rsidRPr="00D15BD6">
        <w:rPr>
          <w:lang w:val="en-US"/>
        </w:rPr>
        <w:t>es</w:t>
      </w:r>
      <w:proofErr w:type="spellEnd"/>
      <w:r w:rsidRPr="00D15BD6">
        <w:rPr>
          <w:lang w:val="en-US"/>
        </w:rPr>
        <w:t>)</w:t>
      </w:r>
      <w:r>
        <w:rPr>
          <w:lang w:val="en-US"/>
        </w:rPr>
        <w:t xml:space="preserve"> appear</w:t>
      </w:r>
    </w:p>
    <w:p w14:paraId="0560DFEF" w14:textId="77777777" w:rsidR="007829B5" w:rsidRPr="00D15BD6" w:rsidRDefault="007829B5" w:rsidP="007829B5">
      <w:pPr>
        <w:pStyle w:val="Paragraphedeliste"/>
        <w:jc w:val="both"/>
        <w:rPr>
          <w:lang w:val="en-US"/>
        </w:rPr>
      </w:pPr>
    </w:p>
    <w:p w14:paraId="707B8400" w14:textId="77777777" w:rsidR="007829B5" w:rsidRDefault="007829B5" w:rsidP="007829B5">
      <w:pPr>
        <w:pStyle w:val="Titre2"/>
        <w:rPr>
          <w:lang w:val="en-US"/>
        </w:rPr>
      </w:pPr>
      <w:proofErr w:type="spellStart"/>
      <w:r>
        <w:rPr>
          <w:lang w:val="en-US"/>
        </w:rPr>
        <w:t>ShapeChange</w:t>
      </w:r>
      <w:proofErr w:type="spellEnd"/>
      <w:r>
        <w:rPr>
          <w:lang w:val="en-US"/>
        </w:rPr>
        <w:t>: GeoSciML Basic and GeoSciML Borehole</w:t>
      </w:r>
    </w:p>
    <w:p w14:paraId="4D83EC56" w14:textId="77777777" w:rsidR="007829B5" w:rsidRDefault="007829B5" w:rsidP="007829B5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ShapeChange</w:t>
      </w:r>
      <w:proofErr w:type="spellEnd"/>
      <w:r>
        <w:rPr>
          <w:lang w:val="en-US"/>
        </w:rPr>
        <w:t xml:space="preserve"> “Map entries” provide a flexible way to choose recommended names for properties and classes. This would enable one to reuse existing specialized classes and properties from external ontologies.</w:t>
      </w:r>
    </w:p>
    <w:p w14:paraId="590E6E4A" w14:textId="77777777" w:rsidR="007829B5" w:rsidRDefault="007829B5" w:rsidP="007829B5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 The requirements of the model </w:t>
      </w:r>
      <w:proofErr w:type="gramStart"/>
      <w:r>
        <w:rPr>
          <w:lang w:val="en-US"/>
        </w:rPr>
        <w:t>cannot be all respected</w:t>
      </w:r>
      <w:proofErr w:type="gramEnd"/>
      <w:r>
        <w:rPr>
          <w:lang w:val="en-US"/>
        </w:rPr>
        <w:t xml:space="preserve"> in the ontology representation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. “</w:t>
      </w:r>
      <w:proofErr w:type="spellStart"/>
      <w:r w:rsidRPr="0084303F">
        <w:rPr>
          <w:lang w:val="en-US"/>
        </w:rPr>
        <w:t>QuantityRange</w:t>
      </w:r>
      <w:proofErr w:type="spellEnd"/>
      <w:r w:rsidRPr="0084303F">
        <w:rPr>
          <w:lang w:val="en-US"/>
        </w:rPr>
        <w:t xml:space="preserve"> properties that must report a single value SHALL assign both lower and upper value as equal to that single value.</w:t>
      </w:r>
      <w:r>
        <w:rPr>
          <w:lang w:val="en-US"/>
        </w:rPr>
        <w:t xml:space="preserve">”). This should be checked and translated manually as restrictions (when possible) afterwards. </w:t>
      </w:r>
    </w:p>
    <w:p w14:paraId="19A9FEED" w14:textId="77777777" w:rsidR="007829B5" w:rsidRDefault="007829B5" w:rsidP="007829B5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Basic types (from SWE types for example) must be modified if needed by specialized Classes from other ontologies or by defining new ones   </w:t>
      </w:r>
    </w:p>
    <w:p w14:paraId="29A58F1C" w14:textId="77777777" w:rsidR="007829B5" w:rsidRDefault="007829B5" w:rsidP="007829B5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CodeLists</w:t>
      </w:r>
      <w:proofErr w:type="spellEnd"/>
      <w:r>
        <w:rPr>
          <w:lang w:val="en-US"/>
        </w:rPr>
        <w:t xml:space="preserve"> take </w:t>
      </w:r>
      <w:proofErr w:type="spellStart"/>
      <w:r>
        <w:rPr>
          <w:lang w:val="en-US"/>
        </w:rPr>
        <w:t>skos</w:t>
      </w:r>
      <w:proofErr w:type="gramStart"/>
      <w:r>
        <w:rPr>
          <w:lang w:val="en-US"/>
        </w:rPr>
        <w:t>:concept</w:t>
      </w:r>
      <w:proofErr w:type="spellEnd"/>
      <w:proofErr w:type="gramEnd"/>
      <w:r>
        <w:rPr>
          <w:lang w:val="en-US"/>
        </w:rPr>
        <w:t xml:space="preserve"> for the moment. Check afterwards</w:t>
      </w:r>
      <w:r w:rsidDel="004602F7">
        <w:rPr>
          <w:lang w:val="en-US"/>
        </w:rPr>
        <w:t xml:space="preserve"> </w:t>
      </w:r>
      <w:r>
        <w:rPr>
          <w:lang w:val="en-US"/>
        </w:rPr>
        <w:t xml:space="preserve">if a specific controlled vocabulary </w:t>
      </w:r>
      <w:proofErr w:type="gramStart"/>
      <w:r>
        <w:rPr>
          <w:lang w:val="en-US"/>
        </w:rPr>
        <w:t>is recommended</w:t>
      </w:r>
      <w:proofErr w:type="gramEnd"/>
      <w:r>
        <w:rPr>
          <w:lang w:val="en-US"/>
        </w:rPr>
        <w:t xml:space="preserve">. In that case, two possible solutions </w:t>
      </w:r>
      <w:proofErr w:type="gramStart"/>
      <w:r>
        <w:rPr>
          <w:lang w:val="en-US"/>
        </w:rPr>
        <w:t>can be applied</w:t>
      </w:r>
      <w:proofErr w:type="gramEnd"/>
      <w:r>
        <w:rPr>
          <w:lang w:val="en-US"/>
        </w:rPr>
        <w:t xml:space="preserve">: the first one is to leave that recommendation as a comment on the property that refers to the </w:t>
      </w:r>
      <w:proofErr w:type="spellStart"/>
      <w:r>
        <w:rPr>
          <w:lang w:val="en-US"/>
        </w:rPr>
        <w:t>codelist</w:t>
      </w:r>
      <w:proofErr w:type="spellEnd"/>
      <w:r>
        <w:rPr>
          <w:lang w:val="en-US"/>
        </w:rPr>
        <w:t xml:space="preserve">, the </w:t>
      </w:r>
      <w:r>
        <w:rPr>
          <w:lang w:val="en-US"/>
        </w:rPr>
        <w:lastRenderedPageBreak/>
        <w:t xml:space="preserve">second one is to use restrictions to specify to which </w:t>
      </w:r>
      <w:proofErr w:type="spellStart"/>
      <w:r>
        <w:rPr>
          <w:lang w:val="en-US"/>
        </w:rPr>
        <w:t>conceptScheme</w:t>
      </w:r>
      <w:proofErr w:type="spellEnd"/>
      <w:r>
        <w:rPr>
          <w:lang w:val="en-US"/>
        </w:rPr>
        <w:t xml:space="preserve"> (of the recommended controlled vocabulary) the concepts do belong.</w:t>
      </w:r>
    </w:p>
    <w:p w14:paraId="4F6FE3D0" w14:textId="77777777" w:rsidR="007829B5" w:rsidRDefault="007829B5" w:rsidP="007829B5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Association classes </w:t>
      </w:r>
      <w:proofErr w:type="gramStart"/>
      <w:r>
        <w:rPr>
          <w:lang w:val="en-US"/>
        </w:rPr>
        <w:t>must be handled</w:t>
      </w:r>
      <w:proofErr w:type="gramEnd"/>
      <w:r>
        <w:rPr>
          <w:lang w:val="en-US"/>
        </w:rPr>
        <w:t xml:space="preserve"> differently: </w:t>
      </w:r>
      <w:proofErr w:type="spellStart"/>
      <w:r>
        <w:rPr>
          <w:lang w:val="en-US"/>
        </w:rPr>
        <w:t>ShapeChange</w:t>
      </w:r>
      <w:proofErr w:type="spellEnd"/>
      <w:r>
        <w:rPr>
          <w:lang w:val="en-US"/>
        </w:rPr>
        <w:t xml:space="preserve"> transforms an association class into separate class and properties. Thus, no link </w:t>
      </w:r>
      <w:proofErr w:type="gramStart"/>
      <w:r>
        <w:rPr>
          <w:lang w:val="en-US"/>
        </w:rPr>
        <w:t>is created</w:t>
      </w:r>
      <w:proofErr w:type="gramEnd"/>
      <w:r>
        <w:rPr>
          <w:lang w:val="en-US"/>
        </w:rPr>
        <w:t xml:space="preserve"> between the association class and the classes that are initially related by it in the UML. No rule </w:t>
      </w:r>
      <w:proofErr w:type="gramStart"/>
      <w:r>
        <w:rPr>
          <w:lang w:val="en-US"/>
        </w:rPr>
        <w:t>is found</w:t>
      </w:r>
      <w:proofErr w:type="gramEnd"/>
      <w:r>
        <w:rPr>
          <w:lang w:val="en-US"/>
        </w:rPr>
        <w:t xml:space="preserve"> in </w:t>
      </w:r>
      <w:proofErr w:type="spellStart"/>
      <w:r>
        <w:rPr>
          <w:lang w:val="en-US"/>
        </w:rPr>
        <w:t>ShapeChange</w:t>
      </w:r>
      <w:proofErr w:type="spellEnd"/>
      <w:r>
        <w:rPr>
          <w:lang w:val="en-US"/>
        </w:rPr>
        <w:t xml:space="preserve"> to handle that.</w:t>
      </w:r>
    </w:p>
    <w:p w14:paraId="128376B6" w14:textId="77777777" w:rsidR="007829B5" w:rsidRDefault="007829B5" w:rsidP="007829B5">
      <w:pPr>
        <w:pStyle w:val="Paragraphedeliste"/>
        <w:jc w:val="both"/>
        <w:rPr>
          <w:lang w:val="en-US"/>
        </w:rPr>
      </w:pPr>
      <w:r w:rsidRPr="009454C2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must be defined afterwards with two properties: </w:t>
      </w:r>
      <w:proofErr w:type="spellStart"/>
      <w:r>
        <w:rPr>
          <w:lang w:val="en-US"/>
        </w:rPr>
        <w:t>associationSource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associationTarget</w:t>
      </w:r>
      <w:proofErr w:type="spellEnd"/>
      <w:r>
        <w:rPr>
          <w:lang w:val="en-US"/>
        </w:rPr>
        <w:t xml:space="preserve"> (exactly as in passing from conceptual model to a logical schema). As a solution, this could be locally defined as [association name</w:t>
      </w:r>
      <w:proofErr w:type="gramStart"/>
      <w:r>
        <w:rPr>
          <w:lang w:val="en-US"/>
        </w:rPr>
        <w:t>]+</w:t>
      </w:r>
      <w:proofErr w:type="gramEnd"/>
      <w:r>
        <w:rPr>
          <w:lang w:val="en-US"/>
        </w:rPr>
        <w:t xml:space="preserve">”Source” and [association name]+”Target”. These two properties must have the right domain and range. The direct property between the source and the target automatically created by </w:t>
      </w:r>
      <w:proofErr w:type="spellStart"/>
      <w:r>
        <w:rPr>
          <w:lang w:val="en-US"/>
        </w:rPr>
        <w:t>Shapechange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must be deleted</w:t>
      </w:r>
      <w:proofErr w:type="gramEnd"/>
      <w:r>
        <w:rPr>
          <w:lang w:val="en-US"/>
        </w:rPr>
        <w:t>.</w:t>
      </w:r>
    </w:p>
    <w:p w14:paraId="586DD6EB" w14:textId="77777777" w:rsidR="007829B5" w:rsidRPr="00115C30" w:rsidRDefault="007829B5" w:rsidP="007829B5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proofErr w:type="spellStart"/>
      <w:r w:rsidRPr="00115C30">
        <w:rPr>
          <w:lang w:val="en-US"/>
        </w:rPr>
        <w:t>ShapeChange</w:t>
      </w:r>
      <w:proofErr w:type="spellEnd"/>
      <w:r w:rsidRPr="00115C30">
        <w:rPr>
          <w:lang w:val="en-US"/>
        </w:rPr>
        <w:t xml:space="preserve"> does not follow ISO 19150-2 rule for transforming a Union of classes (see 19150-2 section 6.8): a union of UML classes </w:t>
      </w:r>
      <w:proofErr w:type="gramStart"/>
      <w:r w:rsidRPr="00115C30">
        <w:rPr>
          <w:lang w:val="en-US"/>
        </w:rPr>
        <w:t>is presented</w:t>
      </w:r>
      <w:proofErr w:type="gramEnd"/>
      <w:r w:rsidRPr="00115C30">
        <w:rPr>
          <w:lang w:val="en-US"/>
        </w:rPr>
        <w:t xml:space="preserve"> in OWL a union of two classes</w:t>
      </w:r>
      <w:r>
        <w:rPr>
          <w:lang w:val="en-US"/>
        </w:rPr>
        <w:t xml:space="preserve">. On example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case is </w:t>
      </w:r>
      <w:proofErr w:type="spellStart"/>
      <w:r>
        <w:rPr>
          <w:lang w:val="en-US"/>
        </w:rPr>
        <w:t>GSMLitem</w:t>
      </w:r>
      <w:proofErr w:type="spellEnd"/>
      <w:r>
        <w:rPr>
          <w:lang w:val="en-US"/>
        </w:rPr>
        <w:t>.</w:t>
      </w:r>
    </w:p>
    <w:p w14:paraId="08DAD50F" w14:textId="77777777" w:rsidR="007829B5" w:rsidRDefault="007829B5" w:rsidP="007829B5">
      <w:pPr>
        <w:pStyle w:val="Paragraphedeliste"/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ShapeChange</w:t>
      </w:r>
      <w:proofErr w:type="spellEnd"/>
      <w:r>
        <w:rPr>
          <w:lang w:val="en-US"/>
        </w:rPr>
        <w:t xml:space="preserve"> rule for transforming a union of UML classes (r</w:t>
      </w:r>
      <w:r w:rsidRPr="001A306B">
        <w:rPr>
          <w:lang w:val="en-US"/>
        </w:rPr>
        <w:t>ule-owl-</w:t>
      </w:r>
      <w:proofErr w:type="spellStart"/>
      <w:r w:rsidRPr="001A306B">
        <w:rPr>
          <w:lang w:val="en-US"/>
        </w:rPr>
        <w:t>cls</w:t>
      </w:r>
      <w:proofErr w:type="spellEnd"/>
      <w:r w:rsidRPr="001A306B">
        <w:rPr>
          <w:lang w:val="en-US"/>
        </w:rPr>
        <w:t>-union</w:t>
      </w:r>
      <w:r>
        <w:rPr>
          <w:lang w:val="en-US"/>
        </w:rPr>
        <w:t xml:space="preserve">) uses cardinality restriction on the different properties that are members of the union to force the instantiation of maximum one property at a time. It means that this transformation will add a property to refer to each class (member) of the union. </w:t>
      </w:r>
    </w:p>
    <w:p w14:paraId="4E2C5233" w14:textId="77777777" w:rsidR="007829B5" w:rsidRDefault="007829B5" w:rsidP="007829B5">
      <w:pPr>
        <w:pStyle w:val="Paragraphedeliste"/>
        <w:jc w:val="both"/>
        <w:rPr>
          <w:lang w:val="en-US"/>
        </w:rPr>
      </w:pPr>
      <w:r>
        <w:rPr>
          <w:lang w:val="en-US"/>
        </w:rPr>
        <w:t xml:space="preserve">It is specified in ISO-19150-2 that a union of </w:t>
      </w:r>
      <w:proofErr w:type="gramStart"/>
      <w:r>
        <w:rPr>
          <w:lang w:val="en-US"/>
        </w:rPr>
        <w:t>UML classes should be represented by a union of OWL classes (and not properties)</w:t>
      </w:r>
      <w:proofErr w:type="gramEnd"/>
      <w:r>
        <w:rPr>
          <w:lang w:val="en-US"/>
        </w:rPr>
        <w:t xml:space="preserve"> in the ontology, which make total sense. The issue with this rule is that it does not follow the recommendation of ISO-</w:t>
      </w:r>
      <w:r w:rsidRPr="00770EA4">
        <w:rPr>
          <w:lang w:val="en-US"/>
        </w:rPr>
        <w:t>19118</w:t>
      </w:r>
      <w:r>
        <w:rPr>
          <w:lang w:val="en-US"/>
        </w:rPr>
        <w:t xml:space="preserve"> which states that the union of UML classes provides an exclusive choice, while it is not the case for an OWL union (using the property </w:t>
      </w:r>
      <w:proofErr w:type="spellStart"/>
      <w:r>
        <w:rPr>
          <w:lang w:val="en-US"/>
        </w:rPr>
        <w:t>owl:unionOf</w:t>
      </w:r>
      <w:proofErr w:type="spellEnd"/>
      <w:r>
        <w:rPr>
          <w:lang w:val="en-US"/>
        </w:rPr>
        <w:t xml:space="preserve">). </w:t>
      </w:r>
    </w:p>
    <w:p w14:paraId="155A5FBF" w14:textId="77777777" w:rsidR="007829B5" w:rsidRDefault="007829B5" w:rsidP="007829B5">
      <w:pPr>
        <w:pStyle w:val="Paragraphedeliste"/>
        <w:jc w:val="both"/>
        <w:rPr>
          <w:lang w:val="en-US"/>
        </w:rPr>
      </w:pPr>
      <w:r>
        <w:rPr>
          <w:lang w:val="en-US"/>
        </w:rPr>
        <w:t xml:space="preserve">We decided to use the OWL2 disjoint union (using the property </w:t>
      </w:r>
      <w:proofErr w:type="spellStart"/>
      <w:r>
        <w:rPr>
          <w:lang w:val="en-US"/>
        </w:rPr>
        <w:t>owl</w:t>
      </w:r>
      <w:proofErr w:type="gramStart"/>
      <w:r>
        <w:rPr>
          <w:lang w:val="en-US"/>
        </w:rPr>
        <w:t>:disjointUnionOf</w:t>
      </w:r>
      <w:proofErr w:type="spellEnd"/>
      <w:proofErr w:type="gramEnd"/>
      <w:r>
        <w:rPr>
          <w:lang w:val="en-US"/>
        </w:rPr>
        <w:t>) to respect the ISO-</w:t>
      </w:r>
      <w:r w:rsidRPr="00770EA4">
        <w:rPr>
          <w:lang w:val="en-US"/>
        </w:rPr>
        <w:t>19118</w:t>
      </w:r>
      <w:r>
        <w:rPr>
          <w:lang w:val="en-US"/>
        </w:rPr>
        <w:t xml:space="preserve"> recommendation.</w:t>
      </w:r>
    </w:p>
    <w:p w14:paraId="4717E778" w14:textId="77777777" w:rsidR="007829B5" w:rsidRDefault="007829B5" w:rsidP="007829B5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Use general (non-scoped to class) property names when the name of the attribute or association is unique. Thus, leave the domain of the properties open (or typed as </w:t>
      </w:r>
      <w:proofErr w:type="spellStart"/>
      <w:r>
        <w:rPr>
          <w:lang w:val="en-US"/>
        </w:rPr>
        <w:t>owl</w:t>
      </w:r>
      <w:proofErr w:type="gramStart"/>
      <w:r>
        <w:rPr>
          <w:lang w:val="en-US"/>
        </w:rPr>
        <w:t>:Thing</w:t>
      </w:r>
      <w:proofErr w:type="spellEnd"/>
      <w:proofErr w:type="gramEnd"/>
      <w:r>
        <w:rPr>
          <w:lang w:val="en-US"/>
        </w:rPr>
        <w:t xml:space="preserve">). The restrictions on the properties values in the class definition </w:t>
      </w:r>
      <w:proofErr w:type="gramStart"/>
      <w:r>
        <w:rPr>
          <w:lang w:val="en-US"/>
        </w:rPr>
        <w:t>can be used</w:t>
      </w:r>
      <w:proofErr w:type="gramEnd"/>
      <w:r>
        <w:rPr>
          <w:lang w:val="en-US"/>
        </w:rPr>
        <w:t xml:space="preserve"> for this purpose.</w:t>
      </w:r>
    </w:p>
    <w:p w14:paraId="7B17D290" w14:textId="77777777" w:rsidR="007829B5" w:rsidRDefault="007829B5" w:rsidP="007829B5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6E768A">
        <w:rPr>
          <w:lang w:val="en-US"/>
        </w:rPr>
        <w:t>Allow scoped names for properties (</w:t>
      </w:r>
      <w:proofErr w:type="spellStart"/>
      <w:r w:rsidRPr="006E768A">
        <w:rPr>
          <w:lang w:val="en-US"/>
        </w:rPr>
        <w:t>class.Property</w:t>
      </w:r>
      <w:proofErr w:type="spellEnd"/>
      <w:r w:rsidRPr="006E768A">
        <w:rPr>
          <w:lang w:val="en-US"/>
        </w:rPr>
        <w:t xml:space="preserve">) then verify </w:t>
      </w:r>
      <w:r>
        <w:rPr>
          <w:lang w:val="en-US"/>
        </w:rPr>
        <w:t xml:space="preserve">whether automatically created properties </w:t>
      </w:r>
      <w:proofErr w:type="gramStart"/>
      <w:r w:rsidRPr="006E768A">
        <w:rPr>
          <w:lang w:val="en-US"/>
        </w:rPr>
        <w:t xml:space="preserve">can be </w:t>
      </w:r>
      <w:r>
        <w:rPr>
          <w:lang w:val="en-US"/>
        </w:rPr>
        <w:t>merged</w:t>
      </w:r>
      <w:proofErr w:type="gramEnd"/>
      <w:r w:rsidRPr="006E768A">
        <w:rPr>
          <w:lang w:val="en-US"/>
        </w:rPr>
        <w:t xml:space="preserve"> into one (</w:t>
      </w:r>
      <w:proofErr w:type="spellStart"/>
      <w:r w:rsidRPr="006E768A">
        <w:rPr>
          <w:lang w:val="en-US"/>
        </w:rPr>
        <w:t>eg</w:t>
      </w:r>
      <w:proofErr w:type="spellEnd"/>
      <w:r w:rsidRPr="006E768A">
        <w:rPr>
          <w:lang w:val="en-US"/>
        </w:rPr>
        <w:t xml:space="preserve">. </w:t>
      </w:r>
      <w:proofErr w:type="spellStart"/>
      <w:r w:rsidRPr="006E768A">
        <w:rPr>
          <w:lang w:val="en-US"/>
        </w:rPr>
        <w:t>GeologicFeature.purpose</w:t>
      </w:r>
      <w:proofErr w:type="spellEnd"/>
      <w:r w:rsidRPr="006E768A">
        <w:rPr>
          <w:lang w:val="en-US"/>
        </w:rPr>
        <w:t xml:space="preserve"> and </w:t>
      </w:r>
      <w:proofErr w:type="spellStart"/>
      <w:r w:rsidRPr="006E768A">
        <w:rPr>
          <w:lang w:val="en-US"/>
        </w:rPr>
        <w:t>EarthMaterial.purpose</w:t>
      </w:r>
      <w:proofErr w:type="spellEnd"/>
      <w:r w:rsidRPr="006E768A">
        <w:rPr>
          <w:lang w:val="en-US"/>
        </w:rPr>
        <w:t>)</w:t>
      </w:r>
    </w:p>
    <w:p w14:paraId="5BF5D4B3" w14:textId="77777777" w:rsidR="007829B5" w:rsidRDefault="007829B5" w:rsidP="007829B5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GSML_QuantityRange</w:t>
      </w:r>
      <w:proofErr w:type="spellEnd"/>
      <w:r>
        <w:rPr>
          <w:lang w:val="en-US"/>
        </w:rPr>
        <w:t xml:space="preserve"> instead of </w:t>
      </w:r>
      <w:proofErr w:type="spellStart"/>
      <w:r w:rsidRPr="00F35F80">
        <w:rPr>
          <w:lang w:val="en-US"/>
        </w:rPr>
        <w:t>swe:QuantityRange</w:t>
      </w:r>
      <w:proofErr w:type="spellEnd"/>
      <w:r w:rsidRPr="00F35F80">
        <w:rPr>
          <w:lang w:val="en-US"/>
        </w:rPr>
        <w:t xml:space="preserve"> </w:t>
      </w:r>
      <w:r>
        <w:rPr>
          <w:lang w:val="en-US"/>
        </w:rPr>
        <w:t>as recommended</w:t>
      </w:r>
    </w:p>
    <w:p w14:paraId="00EDB092" w14:textId="77777777" w:rsidR="007829B5" w:rsidRDefault="007829B5" w:rsidP="007829B5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Rename </w:t>
      </w:r>
      <w:proofErr w:type="spellStart"/>
      <w:r>
        <w:rPr>
          <w:lang w:val="en-US"/>
        </w:rPr>
        <w:t>swe</w:t>
      </w:r>
      <w:proofErr w:type="gramStart"/>
      <w:r>
        <w:rPr>
          <w:lang w:val="en-US"/>
        </w:rPr>
        <w:t>:Category</w:t>
      </w:r>
      <w:proofErr w:type="spellEnd"/>
      <w:proofErr w:type="gramEnd"/>
      <w:r>
        <w:rPr>
          <w:lang w:val="en-US"/>
        </w:rPr>
        <w:t xml:space="preserve">  to  </w:t>
      </w:r>
      <w:proofErr w:type="spellStart"/>
      <w:r>
        <w:rPr>
          <w:lang w:val="en-US"/>
        </w:rPr>
        <w:t>skos:Concept</w:t>
      </w:r>
      <w:proofErr w:type="spellEnd"/>
      <w:r>
        <w:rPr>
          <w:lang w:val="en-US"/>
        </w:rPr>
        <w:t xml:space="preserve"> or  </w:t>
      </w:r>
      <w:proofErr w:type="spellStart"/>
      <w:r>
        <w:rPr>
          <w:lang w:val="en-US"/>
        </w:rPr>
        <w:t>mdl:Lineage</w:t>
      </w:r>
      <w:proofErr w:type="spellEnd"/>
      <w:r>
        <w:rPr>
          <w:lang w:val="en-US"/>
        </w:rPr>
        <w:t xml:space="preserve"> (depending on the case) and </w:t>
      </w:r>
      <w:proofErr w:type="spellStart"/>
      <w:r>
        <w:rPr>
          <w:lang w:val="en-US"/>
        </w:rPr>
        <w:t>swe:Quantity</w:t>
      </w:r>
      <w:proofErr w:type="spellEnd"/>
      <w:r>
        <w:rPr>
          <w:lang w:val="en-US"/>
        </w:rPr>
        <w:t xml:space="preserve"> to the relevant class in the context (</w:t>
      </w:r>
      <w:proofErr w:type="spellStart"/>
      <w:r>
        <w:rPr>
          <w:lang w:val="en-US"/>
        </w:rPr>
        <w:t>ts:TimePosition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mdq:PositionalAccuracy</w:t>
      </w:r>
      <w:proofErr w:type="spellEnd"/>
      <w:r>
        <w:rPr>
          <w:lang w:val="en-US"/>
        </w:rPr>
        <w:t>, etc.)</w:t>
      </w:r>
    </w:p>
    <w:p w14:paraId="399B86D7" w14:textId="77777777" w:rsidR="007829B5" w:rsidRDefault="007829B5" w:rsidP="007829B5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 the </w:t>
      </w:r>
      <w:r w:rsidRPr="00487A34">
        <w:rPr>
          <w:lang w:val="en-US"/>
        </w:rPr>
        <w:t>Ge</w:t>
      </w:r>
      <w:r>
        <w:rPr>
          <w:lang w:val="en-US"/>
        </w:rPr>
        <w:t xml:space="preserve">oSciML Borehole ontology, only the class </w:t>
      </w:r>
      <w:proofErr w:type="spellStart"/>
      <w:r>
        <w:rPr>
          <w:lang w:val="en-US"/>
        </w:rPr>
        <w:t>BoreholeDetails</w:t>
      </w:r>
      <w:proofErr w:type="spellEnd"/>
      <w:r>
        <w:rPr>
          <w:lang w:val="en-US"/>
        </w:rPr>
        <w:t xml:space="preserve"> and its related properties </w:t>
      </w:r>
      <w:proofErr w:type="gramStart"/>
      <w:r>
        <w:rPr>
          <w:lang w:val="en-US"/>
        </w:rPr>
        <w:t>are edited</w:t>
      </w:r>
      <w:proofErr w:type="gramEnd"/>
      <w:r>
        <w:rPr>
          <w:lang w:val="en-US"/>
        </w:rPr>
        <w:t xml:space="preserve"> for the moment to be used in </w:t>
      </w:r>
      <w:r w:rsidRPr="00487A34">
        <w:rPr>
          <w:lang w:val="en-US"/>
        </w:rPr>
        <w:t>Ge</w:t>
      </w:r>
      <w:r>
        <w:rPr>
          <w:lang w:val="en-US"/>
        </w:rPr>
        <w:t xml:space="preserve">oSciML Lite ontology. The rest is to </w:t>
      </w:r>
      <w:proofErr w:type="gramStart"/>
      <w:r>
        <w:rPr>
          <w:lang w:val="en-US"/>
        </w:rPr>
        <w:t>be done</w:t>
      </w:r>
      <w:proofErr w:type="gramEnd"/>
      <w:r>
        <w:rPr>
          <w:lang w:val="en-US"/>
        </w:rPr>
        <w:t>.</w:t>
      </w:r>
    </w:p>
    <w:p w14:paraId="1E90A99F" w14:textId="77777777" w:rsidR="007829B5" w:rsidRDefault="007829B5" w:rsidP="007829B5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For the properties of GeoSciML Basic and Borehole to </w:t>
      </w:r>
      <w:proofErr w:type="gramStart"/>
      <w:r>
        <w:rPr>
          <w:lang w:val="en-US"/>
        </w:rPr>
        <w:t>be reused</w:t>
      </w:r>
      <w:proofErr w:type="gramEnd"/>
      <w:r>
        <w:rPr>
          <w:lang w:val="en-US"/>
        </w:rPr>
        <w:t xml:space="preserve"> in GeoSciML Lite, we activate the </w:t>
      </w:r>
      <w:proofErr w:type="spellStart"/>
      <w:r>
        <w:rPr>
          <w:lang w:val="en-US"/>
        </w:rPr>
        <w:t>ShapeChange</w:t>
      </w:r>
      <w:proofErr w:type="spellEnd"/>
      <w:r>
        <w:rPr>
          <w:lang w:val="en-US"/>
        </w:rPr>
        <w:t xml:space="preserve"> rule “</w:t>
      </w:r>
      <w:r w:rsidRPr="001158E7">
        <w:rPr>
          <w:lang w:val="en-US"/>
        </w:rPr>
        <w:t>rule-owl-prop-</w:t>
      </w:r>
      <w:proofErr w:type="spellStart"/>
      <w:r w:rsidRPr="001158E7">
        <w:rPr>
          <w:lang w:val="en-US"/>
        </w:rPr>
        <w:t>globalScopeByUniquePropertyName</w:t>
      </w:r>
      <w:proofErr w:type="spellEnd"/>
      <w:r>
        <w:rPr>
          <w:lang w:val="en-US"/>
        </w:rPr>
        <w:t xml:space="preserve">” that scopes unique name property to global use, and thus not specify the domain of these properties. The scoping of the properties to their classes in Basic and Borehole </w:t>
      </w:r>
      <w:proofErr w:type="gramStart"/>
      <w:r>
        <w:rPr>
          <w:lang w:val="en-US"/>
        </w:rPr>
        <w:t>is done</w:t>
      </w:r>
      <w:proofErr w:type="gramEnd"/>
      <w:r>
        <w:rPr>
          <w:lang w:val="en-US"/>
        </w:rPr>
        <w:t xml:space="preserve"> using restrictions on the values that these properties can take for their corresponding classes. This can be done thanks to the </w:t>
      </w:r>
      <w:proofErr w:type="spellStart"/>
      <w:r>
        <w:rPr>
          <w:lang w:val="en-US"/>
        </w:rPr>
        <w:t>ShapeChange</w:t>
      </w:r>
      <w:proofErr w:type="spellEnd"/>
      <w:r>
        <w:rPr>
          <w:lang w:val="en-US"/>
        </w:rPr>
        <w:t xml:space="preserve"> rule “</w:t>
      </w:r>
      <w:r w:rsidRPr="005C3BB5">
        <w:rPr>
          <w:lang w:val="en-US"/>
        </w:rPr>
        <w:t>rule-owl-prop-range-local-</w:t>
      </w:r>
      <w:proofErr w:type="spellStart"/>
      <w:r w:rsidRPr="005C3BB5">
        <w:rPr>
          <w:lang w:val="en-US"/>
        </w:rPr>
        <w:t>withUniversalQuantification</w:t>
      </w:r>
      <w:proofErr w:type="spellEnd"/>
      <w:r>
        <w:rPr>
          <w:lang w:val="en-US"/>
        </w:rPr>
        <w:t>”</w:t>
      </w:r>
    </w:p>
    <w:p w14:paraId="2EC7EA97" w14:textId="77777777" w:rsidR="007829B5" w:rsidRDefault="007829B5" w:rsidP="007829B5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…</w:t>
      </w:r>
    </w:p>
    <w:p w14:paraId="467F74AD" w14:textId="17AD7D2A" w:rsidR="00AF56CB" w:rsidRDefault="00AF56CB">
      <w:pPr>
        <w:rPr>
          <w:lang w:val="en-US"/>
        </w:rPr>
      </w:pPr>
      <w:r>
        <w:rPr>
          <w:lang w:val="en-US"/>
        </w:rPr>
        <w:br w:type="page"/>
      </w:r>
    </w:p>
    <w:p w14:paraId="22ABF82D" w14:textId="77777777" w:rsidR="007829B5" w:rsidRDefault="007829B5" w:rsidP="007829B5">
      <w:pPr>
        <w:pStyle w:val="Titre2"/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lastRenderedPageBreak/>
        <w:t>ShapeChange</w:t>
      </w:r>
      <w:proofErr w:type="spellEnd"/>
      <w:r>
        <w:rPr>
          <w:lang w:val="en-US"/>
        </w:rPr>
        <w:t>: GeoSciML Lite</w:t>
      </w:r>
    </w:p>
    <w:p w14:paraId="3A5C9C55" w14:textId="77777777" w:rsidR="007829B5" w:rsidRDefault="007829B5" w:rsidP="007829B5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The placeholder attribute “any” becomes useless property in owl </w:t>
      </w:r>
      <w:r w:rsidRPr="0084303F">
        <w:rPr>
          <w:lang w:val="en-US"/>
        </w:rPr>
        <w:sym w:font="Wingdings" w:char="F0E0"/>
      </w:r>
      <w:r>
        <w:rPr>
          <w:lang w:val="en-US"/>
        </w:rPr>
        <w:t xml:space="preserve"> delete it.</w:t>
      </w:r>
    </w:p>
    <w:p w14:paraId="0DE63562" w14:textId="77777777" w:rsidR="007829B5" w:rsidRDefault="007829B5" w:rsidP="007829B5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Choice made to replace the “character string” data properties by object properties from GeoSciML Basic, borehole and other ontologies when possible (using the XPath mapping detailed in GeoSciML specification).</w:t>
      </w:r>
    </w:p>
    <w:p w14:paraId="539AB589" w14:textId="77777777" w:rsidR="007829B5" w:rsidRDefault="007829B5" w:rsidP="007829B5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GeologicUnitView</w:t>
      </w:r>
      <w:proofErr w:type="spellEnd"/>
      <w:r>
        <w:rPr>
          <w:lang w:val="en-US"/>
        </w:rPr>
        <w:t xml:space="preserve"> contains mixed information from Both </w:t>
      </w:r>
      <w:proofErr w:type="spellStart"/>
      <w:r>
        <w:rPr>
          <w:lang w:val="en-US"/>
        </w:rPr>
        <w:t>GeologicUnit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MappedFeature</w:t>
      </w:r>
      <w:proofErr w:type="spellEnd"/>
      <w:r>
        <w:rPr>
          <w:lang w:val="en-US"/>
        </w:rPr>
        <w:t xml:space="preserve">. A decision must be made to which entity the view must be associated (using the same URI as the </w:t>
      </w:r>
      <w:proofErr w:type="spellStart"/>
      <w:r>
        <w:rPr>
          <w:lang w:val="en-US"/>
        </w:rPr>
        <w:t>GeologicUnit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MappedFeature</w:t>
      </w:r>
      <w:proofErr w:type="spellEnd"/>
      <w:r w:rsidDel="004602F7">
        <w:rPr>
          <w:lang w:val="en-US"/>
        </w:rPr>
        <w:t xml:space="preserve"> </w:t>
      </w:r>
      <w:r>
        <w:rPr>
          <w:lang w:val="en-US"/>
        </w:rPr>
        <w:t>)</w:t>
      </w:r>
    </w:p>
    <w:p w14:paraId="713326CD" w14:textId="77777777" w:rsidR="007829B5" w:rsidRDefault="007829B5" w:rsidP="007829B5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…</w:t>
      </w:r>
    </w:p>
    <w:p w14:paraId="5264851A" w14:textId="77777777" w:rsidR="007829B5" w:rsidRDefault="007829B5" w:rsidP="007829B5">
      <w:pPr>
        <w:pStyle w:val="Titre2"/>
        <w:rPr>
          <w:lang w:val="en-US"/>
        </w:rPr>
      </w:pPr>
      <w:r>
        <w:rPr>
          <w:lang w:val="en-US"/>
        </w:rPr>
        <w:t>Extend the GeoSciML Lite with an application ontology to represent French RGF (‘</w:t>
      </w:r>
      <w:proofErr w:type="spellStart"/>
      <w:r>
        <w:rPr>
          <w:lang w:val="en-US"/>
        </w:rPr>
        <w:t>Reférentiel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Géologique</w:t>
      </w:r>
      <w:proofErr w:type="spellEnd"/>
      <w:r>
        <w:rPr>
          <w:lang w:val="en-US"/>
        </w:rPr>
        <w:t xml:space="preserve"> de la France’) data</w:t>
      </w:r>
    </w:p>
    <w:p w14:paraId="75530F62" w14:textId="77777777" w:rsidR="007829B5" w:rsidRPr="00885098" w:rsidRDefault="007829B5" w:rsidP="007829B5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GeologicFeatureRelation</w:t>
      </w:r>
      <w:proofErr w:type="spellEnd"/>
      <w:r>
        <w:rPr>
          <w:lang w:val="en-US"/>
        </w:rPr>
        <w:t xml:space="preserve"> to the application ontology to enable navigation through </w:t>
      </w:r>
      <w:proofErr w:type="spellStart"/>
      <w:r>
        <w:rPr>
          <w:lang w:val="en-US"/>
        </w:rPr>
        <w:t>GeologicUnit</w:t>
      </w:r>
      <w:proofErr w:type="gramStart"/>
      <w:r>
        <w:rPr>
          <w:lang w:val="en-US"/>
        </w:rPr>
        <w:t>:rank</w:t>
      </w:r>
      <w:proofErr w:type="spellEnd"/>
      <w:proofErr w:type="gramEnd"/>
      <w:r>
        <w:rPr>
          <w:lang w:val="en-US"/>
        </w:rPr>
        <w:t xml:space="preserve">  (group -&gt; subgroup -&gt; formation -&gt;…)</w:t>
      </w:r>
    </w:p>
    <w:p w14:paraId="0E8213BF" w14:textId="77777777" w:rsidR="007829B5" w:rsidRDefault="007829B5" w:rsidP="007829B5">
      <w:pPr>
        <w:pStyle w:val="Titre2"/>
        <w:rPr>
          <w:lang w:val="en-US"/>
        </w:rPr>
      </w:pPr>
      <w:r>
        <w:rPr>
          <w:lang w:val="en-US"/>
        </w:rPr>
        <w:t>General Best practices to respect while defining an ontology</w:t>
      </w:r>
    </w:p>
    <w:p w14:paraId="2F3C44A7" w14:textId="77777777" w:rsidR="007829B5" w:rsidRDefault="007829B5" w:rsidP="007829B5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Reuse existing ontologies. Map to existing ontologies.</w:t>
      </w:r>
    </w:p>
    <w:p w14:paraId="36229256" w14:textId="77777777" w:rsidR="007829B5" w:rsidRDefault="007829B5" w:rsidP="007829B5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Define clear classes and predicates.</w:t>
      </w:r>
    </w:p>
    <w:p w14:paraId="6754B4A6" w14:textId="77777777" w:rsidR="007829B5" w:rsidRDefault="007829B5" w:rsidP="007829B5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Separate the </w:t>
      </w:r>
      <w:proofErr w:type="spellStart"/>
      <w:r>
        <w:rPr>
          <w:lang w:val="en-US"/>
        </w:rPr>
        <w:t>TBox</w:t>
      </w:r>
      <w:proofErr w:type="spellEnd"/>
      <w:r>
        <w:rPr>
          <w:lang w:val="en-US"/>
        </w:rPr>
        <w:t xml:space="preserve"> from the </w:t>
      </w:r>
      <w:proofErr w:type="spellStart"/>
      <w:r>
        <w:rPr>
          <w:lang w:val="en-US"/>
        </w:rPr>
        <w:t>ABox</w:t>
      </w:r>
      <w:proofErr w:type="spellEnd"/>
      <w:r>
        <w:rPr>
          <w:lang w:val="en-US"/>
        </w:rPr>
        <w:t>.</w:t>
      </w:r>
    </w:p>
    <w:p w14:paraId="37A3221E" w14:textId="77777777" w:rsidR="007829B5" w:rsidRDefault="007829B5" w:rsidP="007829B5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Start with a core ontology, build the ontology incrementally</w:t>
      </w:r>
    </w:p>
    <w:p w14:paraId="08609C43" w14:textId="77777777" w:rsidR="007829B5" w:rsidRDefault="007829B5" w:rsidP="007829B5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Build modular ontologies.</w:t>
      </w:r>
    </w:p>
    <w:p w14:paraId="7D577520" w14:textId="77777777" w:rsidR="007829B5" w:rsidRDefault="007829B5" w:rsidP="007829B5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Use properties restrictions and disjoint classes.</w:t>
      </w:r>
    </w:p>
    <w:p w14:paraId="1F355512" w14:textId="77777777" w:rsidR="007829B5" w:rsidRDefault="007829B5" w:rsidP="007829B5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Use annotation properties.</w:t>
      </w:r>
    </w:p>
    <w:p w14:paraId="5C0D6489" w14:textId="77777777" w:rsidR="007829B5" w:rsidRDefault="007829B5" w:rsidP="007829B5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Naming: noun for concepts, verbs for properties, use mixed case</w:t>
      </w:r>
    </w:p>
    <w:p w14:paraId="08D6C32D" w14:textId="77777777" w:rsidR="007829B5" w:rsidRDefault="007829B5" w:rsidP="007829B5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Label everything</w:t>
      </w:r>
    </w:p>
    <w:p w14:paraId="320A3BF0" w14:textId="77777777" w:rsidR="007829B5" w:rsidRDefault="007829B5" w:rsidP="007829B5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Document the ontology</w:t>
      </w:r>
    </w:p>
    <w:p w14:paraId="4DAA2E91" w14:textId="77777777" w:rsidR="007829B5" w:rsidRDefault="007829B5" w:rsidP="007829B5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Version the ontology: use </w:t>
      </w:r>
      <w:proofErr w:type="spellStart"/>
      <w:r w:rsidRPr="007D74DF">
        <w:rPr>
          <w:lang w:val="en-US"/>
        </w:rPr>
        <w:t>owl</w:t>
      </w:r>
      <w:proofErr w:type="gramStart"/>
      <w:r w:rsidRPr="007D74DF">
        <w:rPr>
          <w:lang w:val="en-US"/>
        </w:rPr>
        <w:t>:priorVersion</w:t>
      </w:r>
      <w:proofErr w:type="spellEnd"/>
      <w:proofErr w:type="gramEnd"/>
      <w:r w:rsidRPr="007D74DF">
        <w:rPr>
          <w:lang w:val="en-US"/>
        </w:rPr>
        <w:t xml:space="preserve"> </w:t>
      </w:r>
      <w:r>
        <w:rPr>
          <w:lang w:val="en-US"/>
        </w:rPr>
        <w:t xml:space="preserve"> and </w:t>
      </w:r>
      <w:proofErr w:type="spellStart"/>
      <w:r w:rsidRPr="007D74DF">
        <w:rPr>
          <w:lang w:val="en-US"/>
        </w:rPr>
        <w:t>owl:versionInfo</w:t>
      </w:r>
      <w:proofErr w:type="spellEnd"/>
      <w:r w:rsidRPr="007D74DF">
        <w:rPr>
          <w:lang w:val="en-US"/>
        </w:rPr>
        <w:t xml:space="preserve"> </w:t>
      </w:r>
      <w:r>
        <w:rPr>
          <w:lang w:val="en-US"/>
        </w:rPr>
        <w:t xml:space="preserve">properties to describe the ontology, and  </w:t>
      </w:r>
      <w:proofErr w:type="spellStart"/>
      <w:r>
        <w:rPr>
          <w:lang w:val="en-US"/>
        </w:rPr>
        <w:t>owl:deprecatedClass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owl:deprecatedProperty</w:t>
      </w:r>
      <w:proofErr w:type="spellEnd"/>
      <w:r>
        <w:rPr>
          <w:lang w:val="en-US"/>
        </w:rPr>
        <w:t xml:space="preserve"> annotation properties to specify the version status of a class or a property when deprecated.</w:t>
      </w:r>
    </w:p>
    <w:p w14:paraId="14C95C5A" w14:textId="77777777" w:rsidR="007829B5" w:rsidRPr="007D74DF" w:rsidRDefault="007829B5" w:rsidP="007829B5">
      <w:pPr>
        <w:pStyle w:val="Paragraphedeliste"/>
        <w:jc w:val="both"/>
        <w:rPr>
          <w:lang w:val="en-US"/>
        </w:rPr>
      </w:pPr>
    </w:p>
    <w:p w14:paraId="0BE89CD9" w14:textId="77777777" w:rsidR="007829B5" w:rsidRPr="00C10502" w:rsidRDefault="007829B5" w:rsidP="007829B5">
      <w:pPr>
        <w:rPr>
          <w:lang w:val="en-US"/>
        </w:rPr>
      </w:pPr>
    </w:p>
    <w:p w14:paraId="6112678E" w14:textId="77777777" w:rsidR="007D74DF" w:rsidRPr="007829B5" w:rsidRDefault="007D74DF" w:rsidP="007829B5">
      <w:pPr>
        <w:rPr>
          <w:lang w:val="en-US"/>
        </w:rPr>
      </w:pPr>
    </w:p>
    <w:sectPr w:rsidR="007D74DF" w:rsidRPr="007829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36031"/>
    <w:multiLevelType w:val="hybridMultilevel"/>
    <w:tmpl w:val="F5428BE0"/>
    <w:lvl w:ilvl="0" w:tplc="FA2AC5DA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3E541B6"/>
    <w:multiLevelType w:val="hybridMultilevel"/>
    <w:tmpl w:val="671648FE"/>
    <w:lvl w:ilvl="0" w:tplc="FA2AC5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473CB"/>
    <w:multiLevelType w:val="hybridMultilevel"/>
    <w:tmpl w:val="B89CF0D2"/>
    <w:lvl w:ilvl="0" w:tplc="FA2AC5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C5082"/>
    <w:multiLevelType w:val="hybridMultilevel"/>
    <w:tmpl w:val="9796CD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D54DB"/>
    <w:multiLevelType w:val="hybridMultilevel"/>
    <w:tmpl w:val="1C08ABB6"/>
    <w:lvl w:ilvl="0" w:tplc="FA2AC5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D3AEE"/>
    <w:multiLevelType w:val="hybridMultilevel"/>
    <w:tmpl w:val="F50210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C7BCA"/>
    <w:multiLevelType w:val="hybridMultilevel"/>
    <w:tmpl w:val="36A83E38"/>
    <w:lvl w:ilvl="0" w:tplc="D99CC95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E92"/>
    <w:rsid w:val="00011158"/>
    <w:rsid w:val="00013DF1"/>
    <w:rsid w:val="0002065A"/>
    <w:rsid w:val="0007449C"/>
    <w:rsid w:val="00076B8D"/>
    <w:rsid w:val="000D790B"/>
    <w:rsid w:val="000F1694"/>
    <w:rsid w:val="000F248C"/>
    <w:rsid w:val="001158E7"/>
    <w:rsid w:val="00115C30"/>
    <w:rsid w:val="00145158"/>
    <w:rsid w:val="001A306B"/>
    <w:rsid w:val="001B3D0D"/>
    <w:rsid w:val="001D1C95"/>
    <w:rsid w:val="001E3F1D"/>
    <w:rsid w:val="001E4E3F"/>
    <w:rsid w:val="001F2EA9"/>
    <w:rsid w:val="00213CAA"/>
    <w:rsid w:val="00240157"/>
    <w:rsid w:val="002B1F0C"/>
    <w:rsid w:val="002D0A48"/>
    <w:rsid w:val="00301EF2"/>
    <w:rsid w:val="003242B1"/>
    <w:rsid w:val="003313A3"/>
    <w:rsid w:val="00343778"/>
    <w:rsid w:val="003559D7"/>
    <w:rsid w:val="00372F49"/>
    <w:rsid w:val="003A4E92"/>
    <w:rsid w:val="003C3C62"/>
    <w:rsid w:val="003E44C6"/>
    <w:rsid w:val="00407D8F"/>
    <w:rsid w:val="004213F0"/>
    <w:rsid w:val="004602F7"/>
    <w:rsid w:val="00467BEB"/>
    <w:rsid w:val="00470FE3"/>
    <w:rsid w:val="00487A34"/>
    <w:rsid w:val="004A013A"/>
    <w:rsid w:val="004C3D74"/>
    <w:rsid w:val="004D71AA"/>
    <w:rsid w:val="0050008F"/>
    <w:rsid w:val="00531CDA"/>
    <w:rsid w:val="00567DD7"/>
    <w:rsid w:val="00571FB9"/>
    <w:rsid w:val="00584BEE"/>
    <w:rsid w:val="005C3BB5"/>
    <w:rsid w:val="005F5DA2"/>
    <w:rsid w:val="006017EE"/>
    <w:rsid w:val="006909AE"/>
    <w:rsid w:val="006E768A"/>
    <w:rsid w:val="007476D5"/>
    <w:rsid w:val="00770EA4"/>
    <w:rsid w:val="00781C1B"/>
    <w:rsid w:val="007829B5"/>
    <w:rsid w:val="007D74DF"/>
    <w:rsid w:val="007E235A"/>
    <w:rsid w:val="0084303F"/>
    <w:rsid w:val="00881C10"/>
    <w:rsid w:val="00885098"/>
    <w:rsid w:val="008A7E2B"/>
    <w:rsid w:val="00902767"/>
    <w:rsid w:val="0091134A"/>
    <w:rsid w:val="00916C29"/>
    <w:rsid w:val="009328F0"/>
    <w:rsid w:val="00935DDD"/>
    <w:rsid w:val="009454C2"/>
    <w:rsid w:val="00992D3A"/>
    <w:rsid w:val="00993708"/>
    <w:rsid w:val="009C1DCF"/>
    <w:rsid w:val="009D1DFE"/>
    <w:rsid w:val="009F0D99"/>
    <w:rsid w:val="009F25F1"/>
    <w:rsid w:val="00A22D9F"/>
    <w:rsid w:val="00A3635A"/>
    <w:rsid w:val="00AB5DEC"/>
    <w:rsid w:val="00AC3CC0"/>
    <w:rsid w:val="00AF56CB"/>
    <w:rsid w:val="00AF6536"/>
    <w:rsid w:val="00B43C54"/>
    <w:rsid w:val="00B66A79"/>
    <w:rsid w:val="00B9309A"/>
    <w:rsid w:val="00BA3B4F"/>
    <w:rsid w:val="00BB4B77"/>
    <w:rsid w:val="00BC0B3F"/>
    <w:rsid w:val="00C113BE"/>
    <w:rsid w:val="00C50654"/>
    <w:rsid w:val="00D15BD6"/>
    <w:rsid w:val="00D65CEE"/>
    <w:rsid w:val="00D7114A"/>
    <w:rsid w:val="00DA680F"/>
    <w:rsid w:val="00DA7D79"/>
    <w:rsid w:val="00E038F1"/>
    <w:rsid w:val="00E152E6"/>
    <w:rsid w:val="00E9199A"/>
    <w:rsid w:val="00EA6D87"/>
    <w:rsid w:val="00EB6E66"/>
    <w:rsid w:val="00EF5B30"/>
    <w:rsid w:val="00F06441"/>
    <w:rsid w:val="00F35F80"/>
    <w:rsid w:val="00FB19C1"/>
    <w:rsid w:val="00FD0271"/>
    <w:rsid w:val="00FD4AB8"/>
    <w:rsid w:val="00FD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2CDCB"/>
  <w15:chartTrackingRefBased/>
  <w15:docId w15:val="{0C63DD8F-0651-406B-8C7C-FCBDF197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9B5"/>
  </w:style>
  <w:style w:type="paragraph" w:styleId="Titre1">
    <w:name w:val="heading 1"/>
    <w:basedOn w:val="Normal"/>
    <w:next w:val="Normal"/>
    <w:link w:val="Titre1Car"/>
    <w:uiPriority w:val="9"/>
    <w:qFormat/>
    <w:rsid w:val="007E2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23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30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6B8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93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3708"/>
    <w:rPr>
      <w:rFonts w:ascii="Segoe UI" w:hAnsi="Segoe UI" w:cs="Segoe UI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937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3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E23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E23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arquedecommentaire">
    <w:name w:val="annotation reference"/>
    <w:basedOn w:val="Policepardfaut"/>
    <w:uiPriority w:val="99"/>
    <w:semiHidden/>
    <w:unhideWhenUsed/>
    <w:rsid w:val="007E235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E235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E235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E23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E235A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7E235A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1A306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Lienhypertexte">
    <w:name w:val="Hyperlink"/>
    <w:basedOn w:val="Policepardfaut"/>
    <w:uiPriority w:val="99"/>
    <w:unhideWhenUsed/>
    <w:rsid w:val="00D65C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5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7893</TotalTime>
  <Pages>3</Pages>
  <Words>1178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BRGM</Company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Feliachi Abdel</dc:creator>
  <cp:keywords/>
  <dc:description/>
  <cp:lastModifiedBy>Grellet Sylvain</cp:lastModifiedBy>
  <cp:revision>30</cp:revision>
  <dcterms:created xsi:type="dcterms:W3CDTF">2017-10-20T07:17:00Z</dcterms:created>
  <dcterms:modified xsi:type="dcterms:W3CDTF">2018-01-29T16:12:00Z</dcterms:modified>
</cp:coreProperties>
</file>