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A78D6"/>
          <w:spacing w:val="40"/>
          <w:sz w:val="24"/>
          <w:szCs w:val="24"/>
        </w:rPr>
        <w:t xml:space="preserve">SUPPORT D'ONBOARDING</w:t>
      </w:r>
    </w:p>
    <w:p>
      <w:pPr>
        <w:spacing w:after="200"/>
      </w:pPr>
      <w:r>
        <w:rPr>
          <w:b/>
          <w:bCs/>
          <w:color w:val="184F95"/>
          <w:sz w:val="64"/>
          <w:szCs w:val="64"/>
        </w:rPr>
        <w:t xml:space="preserve">Support d'onboarding</w:t>
      </w:r>
    </w:p>
    <w:p>
      <w:pPr>
        <w:pBdr>
          <w:bottom w:val="single" w:color="2A78D6" w:sz="24" w:space="14"/>
        </w:pBdr>
        <w:spacing w:after="600"/>
      </w:pPr>
      <w:r>
        <w:rPr>
          <w:color w:val="52514E"/>
          <w:sz w:val="30"/>
          <w:szCs w:val="30"/>
        </w:rPr>
        <w:t xml:space="preserve">Fuel Price India : installer le projet et faire tourner le pipeline en local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6803"/>
      </w:tblGrid>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Projet</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Fuel Price India</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Auteur</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Louis Denis</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Version</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1.0</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spacing w:after="0" w:line="252" w:lineRule="auto"/>
              <w:jc w:val="left"/>
            </w:pPr>
            <w:r>
              <w:rPr>
                <w:b/>
                <w:bCs/>
                <w:sz w:val="20"/>
                <w:szCs w:val="20"/>
              </w:rPr>
              <w:t xml:space="preserve">Date</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02/10/2026</w:t>
            </w:r>
          </w:p>
        </w:tc>
      </w:tr>
      <w:tr>
        <w:trPr>
          <w:cantSplit/>
          <w:tblHeader w:val="false"/>
        </w:trPr>
        <w:tc>
          <w:tcPr>
            <w:tcW w:type="dxa" w:w="2267"/>
            <w:tcBorders>
              <w:top w:val="single" w:color="DDDCD7" w:sz="4"/>
              <w:left w:val="single" w:color="DDDCD7" w:sz="4"/>
              <w:bottom w:val="single" w:color="DDDCD7" w:sz="4"/>
              <w:right w:val="single" w:color="DDDCD7" w:sz="4"/>
            </w:tcBorders>
            <w:shd w:fill="F4F4F2" w:color="auto" w:val="clear"/>
            <w:tcMar>
              <w:top w:type="dxa" w:w="60"/>
              <w:left w:type="dxa" w:w="110"/>
              <w:bottom w:type="dxa" w:w="60"/>
              <w:right w:type="dxa" w:w="110"/>
            </w:tcMar>
            <w:vAlign w:val="center"/>
          </w:tcPr>
          <w:p>
            <w:pPr>
              <w:keepNext w:val="false"/>
              <w:spacing w:after="0" w:line="252" w:lineRule="auto"/>
              <w:jc w:val="left"/>
            </w:pPr>
            <w:r>
              <w:rPr>
                <w:b/>
                <w:bCs/>
                <w:sz w:val="20"/>
                <w:szCs w:val="20"/>
              </w:rPr>
              <w:t xml:space="preserve">Statut</w:t>
            </w:r>
          </w:p>
        </w:tc>
        <w:tc>
          <w:tcPr>
            <w:tcW w:type="dxa" w:w="680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Version validée</w:t>
            </w:r>
          </w:p>
        </w:tc>
      </w:tr>
    </w:tbl>
    <w:p>
      <w:r>
        <w:br w:type="page"/>
      </w:r>
    </w:p>
    <w:p>
      <w:pPr>
        <w:pStyle w:val="TitreHorsSommaire"/>
      </w:pPr>
      <w:r>
        <w:t xml:space="preserve">Historique des versions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62"/>
        <w:gridCol w:w="1511"/>
        <w:gridCol w:w="1744"/>
        <w:gridCol w:w="4653"/>
      </w:tblGrid>
      <w:tr>
        <w:trPr>
          <w:cantSplit/>
          <w:tblHeader/>
        </w:trPr>
        <w:tc>
          <w:tcPr>
            <w:tcW w:type="dxa" w:w="116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Version</w:t>
            </w:r>
          </w:p>
        </w:tc>
        <w:tc>
          <w:tcPr>
            <w:tcW w:type="dxa" w:w="151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Date</w:t>
            </w:r>
          </w:p>
        </w:tc>
        <w:tc>
          <w:tcPr>
            <w:tcW w:type="dxa" w:w="1744"/>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Auteur</w:t>
            </w:r>
          </w:p>
        </w:tc>
        <w:tc>
          <w:tcPr>
            <w:tcW w:type="dxa" w:w="465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Modifications</w:t>
            </w:r>
          </w:p>
        </w:tc>
      </w:tr>
      <w:tr>
        <w:trPr>
          <w:cantSplit/>
          <w:tblHeader w:val="false"/>
        </w:trPr>
        <w:tc>
          <w:tcPr>
            <w:tcW w:type="dxa" w:w="116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1.0</w:t>
            </w:r>
          </w:p>
        </w:tc>
        <w:tc>
          <w:tcPr>
            <w:tcW w:type="dxa" w:w="151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02/10/2026</w:t>
            </w:r>
          </w:p>
        </w:tc>
        <w:tc>
          <w:tcPr>
            <w:tcW w:type="dxa" w:w="1744"/>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Louis Denis</w:t>
            </w:r>
          </w:p>
        </w:tc>
        <w:tc>
          <w:tcPr>
            <w:tcW w:type="dxa" w:w="465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Première version : installation, pipeline, exercice</w:t>
            </w:r>
          </w:p>
        </w:tc>
      </w:tr>
    </w:tbl>
    <w:p>
      <w:pPr>
        <w:spacing w:after="360"/>
      </w:pPr>
    </w:p>
    <w:p>
      <w:pPr>
        <w:pStyle w:val="TitreHorsSommaire"/>
      </w:pPr>
      <w:r>
        <w:t xml:space="preserve">Sommaire</w:t>
      </w:r>
    </w:p>
    <w:sdt>
      <w:sdtPr>
        <w:alias w:val="Sommaire"/>
      </w:sdtPr>
      <w:sdtContent>
        <w:p>
          <w:pPr>
            <w:pStyle w:val="TOC1"/>
            <w:tabs>
              <w:tab w:val="right" w:leader="dot" w:pos="9070"/>
            </w:tabs>
          </w:pPr>
          <w:r>
            <w:fldChar w:fldCharType="begin" w:dirty="true"/>
            <w:instrText xml:space="preserve">TOC \h \o "1-3"</w:instrText>
            <w:fldChar w:fldCharType="separate"/>
          </w:r>
          <w:r>
            <w:t xml:space="preserve">Partie 1 – Introduction et contexte</w:t>
          </w:r>
          <w:r>
            <w:tab/>
          </w:r>
          <w:r>
            <w:t>3</w:t>
          </w:r>
        </w:p>
        <w:p>
          <w:pPr>
            <w:pStyle w:val="TOC2"/>
            <w:tabs>
              <w:tab w:val="right" w:leader="dot" w:pos="9070"/>
            </w:tabs>
          </w:pPr>
          <w:r>
            <w:t xml:space="preserve">1.1 Bienvenue</w:t>
          </w:r>
          <w:r>
            <w:tab/>
          </w:r>
          <w:r>
            <w:t>3</w:t>
          </w:r>
        </w:p>
        <w:p>
          <w:pPr>
            <w:pStyle w:val="TOC2"/>
            <w:tabs>
              <w:tab w:val="right" w:leader="dot" w:pos="9070"/>
            </w:tabs>
          </w:pPr>
          <w:r>
            <w:t xml:space="preserve">1.2 Le principe : le dépôt ne contient que les données d'entrée</w:t>
          </w:r>
          <w:r>
            <w:tab/>
          </w:r>
          <w:r>
            <w:t>3</w:t>
          </w:r>
        </w:p>
        <w:p>
          <w:pPr>
            <w:pStyle w:val="TOC2"/>
            <w:tabs>
              <w:tab w:val="right" w:leader="dot" w:pos="9070"/>
            </w:tabs>
          </w:pPr>
          <w:r>
            <w:t xml:space="preserve">1.3 Documents de référence</w:t>
          </w:r>
          <w:r>
            <w:tab/>
          </w:r>
          <w:r>
            <w:t>3</w:t>
          </w:r>
        </w:p>
        <w:p>
          <w:pPr>
            <w:pStyle w:val="TOC1"/>
            <w:tabs>
              <w:tab w:val="right" w:leader="dot" w:pos="9070"/>
            </w:tabs>
          </w:pPr>
          <w:r>
            <w:t xml:space="preserve">Partie 2 – Vue d'ensemble du projet</w:t>
          </w:r>
          <w:r>
            <w:tab/>
          </w:r>
          <w:r>
            <w:t>4</w:t>
          </w:r>
        </w:p>
        <w:p>
          <w:pPr>
            <w:pStyle w:val="TOC2"/>
            <w:tabs>
              <w:tab w:val="right" w:leader="dot" w:pos="9070"/>
            </w:tabs>
          </w:pPr>
          <w:r>
            <w:t xml:space="preserve">2.1 En une phrase</w:t>
          </w:r>
          <w:r>
            <w:tab/>
          </w:r>
          <w:r>
            <w:t>4</w:t>
          </w:r>
        </w:p>
        <w:p>
          <w:pPr>
            <w:pStyle w:val="TOC2"/>
            <w:tabs>
              <w:tab w:val="right" w:leader="dot" w:pos="9070"/>
            </w:tabs>
          </w:pPr>
          <w:r>
            <w:t xml:space="preserve">2.2 Les 4 étapes du pipeline</w:t>
          </w:r>
          <w:r>
            <w:tab/>
          </w:r>
          <w:r>
            <w:t>4</w:t>
          </w:r>
        </w:p>
        <w:p>
          <w:pPr>
            <w:pStyle w:val="TOC2"/>
            <w:tabs>
              <w:tab w:val="right" w:leader="dot" w:pos="9070"/>
            </w:tabs>
          </w:pPr>
          <w:r>
            <w:t xml:space="preserve">2.3 Structure du dépôt</w:t>
          </w:r>
          <w:r>
            <w:tab/>
          </w:r>
          <w:r>
            <w:t>5</w:t>
          </w:r>
        </w:p>
        <w:p>
          <w:pPr>
            <w:pStyle w:val="TOC1"/>
            <w:tabs>
              <w:tab w:val="right" w:leader="dot" w:pos="9070"/>
            </w:tabs>
          </w:pPr>
          <w:r>
            <w:t xml:space="preserve">Partie 3 – Installer le projet en local</w:t>
          </w:r>
          <w:r>
            <w:tab/>
          </w:r>
          <w:r>
            <w:t>6</w:t>
          </w:r>
        </w:p>
        <w:p>
          <w:pPr>
            <w:pStyle w:val="TOC2"/>
            <w:tabs>
              <w:tab w:val="right" w:leader="dot" w:pos="9070"/>
            </w:tabs>
          </w:pPr>
          <w:r>
            <w:t xml:space="preserve">3.1 Prérequis</w:t>
          </w:r>
          <w:r>
            <w:tab/>
          </w:r>
          <w:r>
            <w:t>6</w:t>
          </w:r>
        </w:p>
        <w:p>
          <w:pPr>
            <w:pStyle w:val="TOC2"/>
            <w:tabs>
              <w:tab w:val="right" w:leader="dot" w:pos="9070"/>
            </w:tabs>
          </w:pPr>
          <w:r>
            <w:t xml:space="preserve">3.2 Étape 1 : récupérer le dépôt</w:t>
          </w:r>
          <w:r>
            <w:tab/>
          </w:r>
          <w:r>
            <w:t>6</w:t>
          </w:r>
        </w:p>
        <w:p>
          <w:pPr>
            <w:pStyle w:val="TOC2"/>
            <w:tabs>
              <w:tab w:val="right" w:leader="dot" w:pos="9070"/>
            </w:tabs>
          </w:pPr>
          <w:r>
            <w:t xml:space="preserve">3.3 Étape 2 : créer un environnement virtuel</w:t>
          </w:r>
          <w:r>
            <w:tab/>
          </w:r>
          <w:r>
            <w:t>6</w:t>
          </w:r>
        </w:p>
        <w:p>
          <w:pPr>
            <w:pStyle w:val="TOC2"/>
            <w:tabs>
              <w:tab w:val="right" w:leader="dot" w:pos="9070"/>
            </w:tabs>
          </w:pPr>
          <w:r>
            <w:t xml:space="preserve">3.4 Étape 3 : installer les dépendances</w:t>
          </w:r>
          <w:r>
            <w:tab/>
          </w:r>
          <w:r>
            <w:t>7</w:t>
          </w:r>
        </w:p>
        <w:p>
          <w:pPr>
            <w:pStyle w:val="TOC1"/>
            <w:tabs>
              <w:tab w:val="right" w:leader="dot" w:pos="9070"/>
            </w:tabs>
          </w:pPr>
          <w:r>
            <w:t xml:space="preserve">Partie 4 – Faire tourner le pipeline</w:t>
          </w:r>
          <w:r>
            <w:tab/>
          </w:r>
          <w:r>
            <w:t>8</w:t>
          </w:r>
        </w:p>
        <w:p>
          <w:pPr>
            <w:pStyle w:val="TOC2"/>
            <w:tabs>
              <w:tab w:val="right" w:leader="dot" w:pos="9070"/>
            </w:tabs>
          </w:pPr>
          <w:r>
            <w:t xml:space="preserve">4.1 Collecte et traitement des données</w:t>
          </w:r>
          <w:r>
            <w:tab/>
          </w:r>
          <w:r>
            <w:t>8</w:t>
          </w:r>
        </w:p>
        <w:p>
          <w:pPr>
            <w:pStyle w:val="TOC2"/>
            <w:tabs>
              <w:tab w:val="right" w:leader="dot" w:pos="9070"/>
            </w:tabs>
          </w:pPr>
          <w:r>
            <w:t xml:space="preserve">4.2 Génération des graphes</w:t>
          </w:r>
          <w:r>
            <w:tab/>
          </w:r>
          <w:r>
            <w:t>8</w:t>
          </w:r>
        </w:p>
        <w:p>
          <w:pPr>
            <w:pStyle w:val="TOC2"/>
            <w:tabs>
              <w:tab w:val="right" w:leader="dot" w:pos="9070"/>
            </w:tabs>
          </w:pPr>
          <w:r>
            <w:t xml:space="preserve">4.3 Entraînement et export des modèles</w:t>
          </w:r>
          <w:r>
            <w:tab/>
          </w:r>
          <w:r>
            <w:t>8</w:t>
          </w:r>
        </w:p>
        <w:p>
          <w:pPr>
            <w:pStyle w:val="TOC2"/>
            <w:tabs>
              <w:tab w:val="right" w:leader="dot" w:pos="9070"/>
            </w:tabs>
          </w:pPr>
          <w:r>
            <w:t xml:space="preserve">4.4 Génération de la doc</w:t>
          </w:r>
          <w:r>
            <w:tab/>
          </w:r>
          <w:r>
            <w:t>9</w:t>
          </w:r>
        </w:p>
        <w:p>
          <w:pPr>
            <w:pStyle w:val="TOC2"/>
            <w:tabs>
              <w:tab w:val="right" w:leader="dot" w:pos="9070"/>
            </w:tabs>
          </w:pPr>
          <w:r>
            <w:t xml:space="preserve">4.5 Tout lancer en une commande</w:t>
          </w:r>
          <w:r>
            <w:tab/>
          </w:r>
          <w:r>
            <w:t>9</w:t>
          </w:r>
        </w:p>
        <w:p>
          <w:pPr>
            <w:pStyle w:val="TOC2"/>
            <w:tabs>
              <w:tab w:val="right" w:leader="dot" w:pos="9070"/>
            </w:tabs>
          </w:pPr>
          <w:r>
            <w:t xml:space="preserve">4.6 Liste de vérification</w:t>
          </w:r>
          <w:r>
            <w:tab/>
          </w:r>
          <w:r>
            <w:t>9</w:t>
          </w:r>
        </w:p>
        <w:p>
          <w:pPr>
            <w:pStyle w:val="TOC2"/>
            <w:tabs>
              <w:tab w:val="right" w:leader="dot" w:pos="9070"/>
            </w:tabs>
          </w:pPr>
          <w:r>
            <w:t xml:space="preserve">4.7 Problèmes fréquents</w:t>
          </w:r>
          <w:r>
            <w:tab/>
          </w:r>
          <w:r>
            <w:t>9</w:t>
          </w:r>
        </w:p>
        <w:p>
          <w:pPr>
            <w:pStyle w:val="TOC1"/>
            <w:tabs>
              <w:tab w:val="right" w:leader="dot" w:pos="9070"/>
            </w:tabs>
          </w:pPr>
          <w:r>
            <w:t xml:space="preserve">Partie 5 – Exercice : faire évoluer le pipeline</w:t>
          </w:r>
          <w:r>
            <w:tab/>
          </w:r>
          <w:r>
            <w:t>10</w:t>
          </w:r>
        </w:p>
        <w:p>
          <w:pPr>
            <w:pStyle w:val="TOC2"/>
            <w:tabs>
              <w:tab w:val="right" w:leader="dot" w:pos="9070"/>
            </w:tabs>
          </w:pPr>
          <w:r>
            <w:t xml:space="preserve">5.1 Objectif</w:t>
          </w:r>
          <w:r>
            <w:tab/>
          </w:r>
          <w:r>
            <w:t>10</w:t>
          </w:r>
        </w:p>
        <w:p>
          <w:pPr>
            <w:pStyle w:val="TOC2"/>
            <w:tabs>
              <w:tab w:val="right" w:leader="dot" w:pos="9070"/>
            </w:tabs>
          </w:pPr>
          <w:r>
            <w:t xml:space="preserve">5.2 Partie A : ajouter un traitement des données</w:t>
          </w:r>
          <w:r>
            <w:tab/>
          </w:r>
          <w:r>
            <w:t>10</w:t>
          </w:r>
        </w:p>
        <w:p>
          <w:pPr>
            <w:pStyle w:val="TOC2"/>
            <w:tabs>
              <w:tab w:val="right" w:leader="dot" w:pos="9070"/>
            </w:tabs>
          </w:pPr>
          <w:r>
            <w:t xml:space="preserve">5.3 Partie B : ajouter la génération d'un graphe</w:t>
          </w:r>
          <w:r>
            <w:tab/>
          </w:r>
          <w:r>
            <w:t>10</w:t>
          </w:r>
        </w:p>
        <w:p>
          <w:pPr>
            <w:pStyle w:val="TOC2"/>
            <w:tabs>
              <w:tab w:val="right" w:leader="dot" w:pos="9070"/>
            </w:tabs>
          </w:pPr>
          <w:r>
            <w:t xml:space="preserve">5.4 Partie C : ajouter un entraînement</w:t>
          </w:r>
          <w:r>
            <w:tab/>
          </w:r>
          <w:r>
            <w:t>10</w:t>
          </w:r>
        </w:p>
        <w:p>
          <w:pPr>
            <w:pStyle w:val="TOC2"/>
            <w:tabs>
              <w:tab w:val="right" w:leader="dot" w:pos="9070"/>
            </w:tabs>
          </w:pPr>
          <w:r>
            <w:t xml:space="preserve">5.5 Partie D : valider et partager</w:t>
          </w:r>
          <w:r>
            <w:tab/>
          </w:r>
          <w:r>
            <w:t>10</w:t>
          </w:r>
        </w:p>
        <w:p>
          <w:pPr>
            <w:pStyle w:val="TOC1"/>
            <w:tabs>
              <w:tab w:val="right" w:leader="dot" w:pos="9070"/>
            </w:tabs>
          </w:pPr>
          <w:r>
            <w:t xml:space="preserve">Partie 6 – Annexes</w:t>
          </w:r>
          <w:r>
            <w:tab/>
          </w:r>
          <w:r>
            <w:t>12</w:t>
          </w:r>
        </w:p>
        <w:p>
          <w:pPr>
            <w:pStyle w:val="TOC2"/>
            <w:tabs>
              <w:tab w:val="right" w:leader="dot" w:pos="9070"/>
            </w:tabs>
          </w:pPr>
          <w:r>
            <w:t xml:space="preserve">6.1 Éléments de corrigé</w:t>
          </w:r>
          <w:r>
            <w:tab/>
          </w:r>
          <w:r>
            <w:t>12</w:t>
          </w:r>
        </w:p>
        <w:p>
          <w:pPr>
            <w:pStyle w:val="TOC3"/>
            <w:tabs>
              <w:tab w:val="right" w:leader="dot" w:pos="9070"/>
            </w:tabs>
          </w:pPr>
          <w:r>
            <w:t xml:space="preserve">6.1.1 Partie A : dans src/01_nettoyage.py</w:t>
          </w:r>
          <w:r>
            <w:tab/>
          </w:r>
          <w:r>
            <w:t>12</w:t>
          </w:r>
        </w:p>
        <w:p>
          <w:pPr>
            <w:pStyle w:val="TOC3"/>
            <w:tabs>
              <w:tab w:val="right" w:leader="dot" w:pos="9070"/>
            </w:tabs>
          </w:pPr>
          <w:r>
            <w:t xml:space="preserve">6.1.2 Partie B : dans src/02_graphes.py</w:t>
          </w:r>
          <w:r>
            <w:tab/>
          </w:r>
          <w:r>
            <w:t>12</w:t>
          </w:r>
        </w:p>
        <w:p>
          <w:pPr>
            <w:pStyle w:val="TOC3"/>
            <w:tabs>
              <w:tab w:val="right" w:leader="dot" w:pos="9070"/>
            </w:tabs>
          </w:pPr>
          <w:r>
            <w:t xml:space="preserve">6.1.3 Partie C : dans src/03_entrainement.py et src/04_generer_doc.py</w:t>
          </w:r>
          <w:r>
            <w:tab/>
          </w:r>
          <w:r>
            <w:t>12</w:t>
          </w:r>
        </w:p>
        <w:p>
          <w:pPr>
            <w:pStyle w:val="TOC2"/>
            <w:tabs>
              <w:tab w:val="right" w:leader="dot" w:pos="9070"/>
            </w:tabs>
          </w:pPr>
          <w:r>
            <w:t xml:space="preserve">6.2 Commandes utiles</w:t>
          </w:r>
          <w:r>
            <w:tab/>
          </w:r>
          <w:r>
            <w:t>13</w:t>
          </w:r>
          <w:r>
            <w:fldChar w:fldCharType="end"/>
          </w:r>
        </w:p>
      </w:sdtContent>
    </w:sdt>
    <w:p>
      <w:pPr>
        <w:pStyle w:val="Heading1"/>
        <w:numPr>
          <w:ilvl w:val="0"/>
          <w:numId w:val="2"/>
        </w:numPr>
      </w:pPr>
      <w:r>
        <w:t xml:space="preserve">Introduction et contexte</w:t>
      </w:r>
    </w:p>
    <w:p>
      <w:pPr>
        <w:pStyle w:val="Heading2"/>
        <w:numPr>
          <w:ilvl w:val="1"/>
          <w:numId w:val="2"/>
        </w:numPr>
      </w:pPr>
      <w:r>
        <w:t xml:space="preserve">Bienvenue</w:t>
      </w:r>
    </w:p>
    <w:p>
      <w:r>
        <w:t xml:space="preserve">Ce support t'accompagne pour ta prise en main du projet </w:t>
      </w:r>
      <w:r>
        <w:rPr>
          <w:b/>
          <w:bCs/>
        </w:rPr>
        <w:t xml:space="preserve">Fuel Price India</w:t>
      </w:r>
      <w:r>
        <w:t xml:space="preserve">. À la fin, tu auras installé le projet sur ton ordinateur, régénéré toi-même les données nettoyées, les graphes, les modèles et leur documentation, et réalisé un premier exercice de modification.</w:t>
      </w:r>
    </w:p>
    <w:p>
      <w:r>
        <w:t xml:space="preserve">Durée estimée : </w:t>
      </w:r>
      <w:r>
        <w:rPr>
          <w:b/>
          <w:bCs/>
        </w:rPr>
        <w:t xml:space="preserve">30 minutes</w:t>
      </w:r>
      <w:r>
        <w:t xml:space="preserve"> pour l'installation et le pipeline, puis </w:t>
      </w:r>
      <w:r>
        <w:rPr>
          <w:b/>
          <w:bCs/>
        </w:rPr>
        <w:t xml:space="preserve">1 à 2 heures</w:t>
      </w:r>
      <w:r>
        <w:t xml:space="preserve"> pour l'exercice.</w:t>
      </w:r>
    </w:p>
    <w:p>
      <w:pPr>
        <w:pStyle w:val="Heading2"/>
        <w:numPr>
          <w:ilvl w:val="1"/>
          <w:numId w:val="2"/>
        </w:numPr>
      </w:pPr>
      <w:r>
        <w:t xml:space="preserve">Le principe : le dépôt ne contient que les données d'entrée</w:t>
      </w:r>
    </w:p>
    <w:p>
      <w:r>
        <w:t xml:space="preserve">Le dépôt Git ne contient </w:t>
      </w:r>
      <w:r>
        <w:rPr>
          <w:b/>
          <w:bCs/>
        </w:rPr>
        <w:t xml:space="preserve">ni le dataset nettoyé, ni les graphes, ni les modèles</w:t>
      </w:r>
      <w:r>
        <w:t xml:space="preserve">. Il contient uniquement le code, la documentation rédigée à la main et le fichier de données brut. Tout le reste est </w:t>
      </w:r>
      <w:r>
        <w:rPr>
          <w:b/>
          <w:bCs/>
        </w:rPr>
        <w:t xml:space="preserve">généré</w:t>
      </w:r>
      <w:r>
        <w:t xml:space="preserve"> par les scripts.</w:t>
      </w:r>
    </w:p>
    <w:p>
      <w:pPr>
        <w:pStyle w:val="ListParagraph"/>
        <w:numPr>
          <w:ilvl w:val="0"/>
          <w:numId w:val="3"/>
        </w:numPr>
        <w:spacing w:after="60"/>
      </w:pPr>
      <w:r>
        <w:rPr>
          <w:b/>
          <w:bCs/>
        </w:rPr>
        <w:t xml:space="preserve">Vérifier la reproductibilité</w:t>
      </w:r>
      <w:r>
        <w:t xml:space="preserve"> : si tu arrives à tout régénérer sur ta machine, le projet est bien reproductible.</w:t>
      </w:r>
    </w:p>
    <w:p>
      <w:pPr>
        <w:pStyle w:val="ListParagraph"/>
        <w:numPr>
          <w:ilvl w:val="0"/>
          <w:numId w:val="3"/>
        </w:numPr>
        <w:spacing w:after="60"/>
      </w:pPr>
      <w:r>
        <w:rPr>
          <w:b/>
          <w:bCs/>
        </w:rPr>
        <w:t xml:space="preserve">Garder un dépôt léger</w:t>
      </w:r>
      <w:r>
        <w:t xml:space="preserve"> : il n'y a pas de fichiers binaires volumineux à chaque modification.</w:t>
      </w:r>
    </w:p>
    <w:p>
      <w:pPr>
        <w:pStyle w:val="ListParagraph"/>
        <w:numPr>
          <w:ilvl w:val="0"/>
          <w:numId w:val="3"/>
        </w:numPr>
        <w:spacing w:after="60"/>
      </w:pPr>
      <w:r>
        <w:rPr>
          <w:b/>
          <w:bCs/>
        </w:rPr>
        <w:t xml:space="preserve">Éviter les résultats périmés</w:t>
      </w:r>
      <w:r>
        <w:t xml:space="preserve"> : un graphe ou un modèle versionné peut ne plus correspondre au code. Régénéré, il est toujours à jour.</w:t>
      </w:r>
    </w:p>
    <w:p>
      <w:pPr>
        <w:pStyle w:val="Remarque"/>
      </w:pPr>
      <w:r>
        <w:t xml:space="preserve">Le fichier </w:t>
      </w:r>
      <w:r>
        <w:rPr>
          <w:rFonts w:ascii="Consolas" w:cs="Consolas" w:eastAsia="Consolas" w:hAnsi="Consolas"/>
          <w:color w:val="1C5CAB"/>
          <w:sz w:val="19"/>
          <w:szCs w:val="19"/>
        </w:rPr>
        <w:t xml:space="preserve">.gitignore</w:t>
      </w:r>
      <w:r>
        <w:t xml:space="preserve"> exclut automatiquement les dossiers générés : </w:t>
      </w:r>
      <w:r>
        <w:rPr>
          <w:rFonts w:ascii="Consolas" w:cs="Consolas" w:eastAsia="Consolas" w:hAnsi="Consolas"/>
          <w:color w:val="1C5CAB"/>
          <w:sz w:val="19"/>
          <w:szCs w:val="19"/>
        </w:rPr>
        <w:t xml:space="preserve">data/processed/</w:t>
      </w:r>
      <w:r>
        <w:t xml:space="preserve">, </w:t>
      </w:r>
      <w:r>
        <w:rPr>
          <w:rFonts w:ascii="Consolas" w:cs="Consolas" w:eastAsia="Consolas" w:hAnsi="Consolas"/>
          <w:color w:val="1C5CAB"/>
          <w:sz w:val="19"/>
          <w:szCs w:val="19"/>
        </w:rPr>
        <w:t xml:space="preserve">figures/</w:t>
      </w:r>
      <w:r>
        <w:t xml:space="preserve">, </w:t>
      </w:r>
      <w:r>
        <w:rPr>
          <w:rFonts w:ascii="Consolas" w:cs="Consolas" w:eastAsia="Consolas" w:hAnsi="Consolas"/>
          <w:color w:val="1C5CAB"/>
          <w:sz w:val="19"/>
          <w:szCs w:val="19"/>
        </w:rPr>
        <w:t xml:space="preserve">models/</w:t>
      </w:r>
      <w:r>
        <w:t xml:space="preserve">, </w:t>
      </w:r>
      <w:r>
        <w:rPr>
          <w:rFonts w:ascii="Consolas" w:cs="Consolas" w:eastAsia="Consolas" w:hAnsi="Consolas"/>
          <w:color w:val="1C5CAB"/>
          <w:sz w:val="19"/>
          <w:szCs w:val="19"/>
        </w:rPr>
        <w:t xml:space="preserve">docs/model_cards/</w:t>
      </w:r>
      <w:r>
        <w:t xml:space="preserve"> et </w:t>
      </w:r>
      <w:r>
        <w:rPr>
          <w:rFonts w:ascii="Consolas" w:cs="Consolas" w:eastAsia="Consolas" w:hAnsi="Consolas"/>
          <w:color w:val="1C5CAB"/>
          <w:sz w:val="19"/>
          <w:szCs w:val="19"/>
        </w:rPr>
        <w:t xml:space="preserve">docs/generated/</w:t>
      </w:r>
      <w:r>
        <w:t xml:space="preserve">. Après l'exécution du pipeline, </w:t>
      </w:r>
      <w:r>
        <w:rPr>
          <w:rFonts w:ascii="Consolas" w:cs="Consolas" w:eastAsia="Consolas" w:hAnsi="Consolas"/>
          <w:color w:val="1C5CAB"/>
          <w:sz w:val="19"/>
          <w:szCs w:val="19"/>
        </w:rPr>
        <w:t xml:space="preserve">git status</w:t>
      </w:r>
      <w:r>
        <w:t xml:space="preserve"> ne doit donc rien signaler.</w:t>
      </w:r>
    </w:p>
    <w:p>
      <w:pPr>
        <w:pStyle w:val="Heading2"/>
        <w:numPr>
          <w:ilvl w:val="1"/>
          <w:numId w:val="2"/>
        </w:numPr>
      </w:pPr>
      <w:r>
        <w:t xml:space="preserve">Documents de référence</w:t>
      </w:r>
    </w:p>
    <w:p>
      <w:pPr>
        <w:pStyle w:val="ListParagraph"/>
        <w:numPr>
          <w:ilvl w:val="0"/>
          <w:numId w:val="3"/>
        </w:numPr>
        <w:spacing w:after="60"/>
      </w:pPr>
      <w:r>
        <w:rPr>
          <w:b/>
          <w:bCs/>
        </w:rPr>
        <w:t xml:space="preserve">Documentation technique</w:t>
      </w:r>
      <w:r>
        <w:t xml:space="preserve"> : architecture, données, modèles et scripts en détail.</w:t>
      </w:r>
    </w:p>
    <w:p>
      <w:pPr>
        <w:pStyle w:val="ListParagraph"/>
        <w:numPr>
          <w:ilvl w:val="0"/>
          <w:numId w:val="3"/>
        </w:numPr>
        <w:spacing w:after="60"/>
      </w:pPr>
      <w:r>
        <w:rPr>
          <w:b/>
          <w:bCs/>
        </w:rPr>
        <w:t xml:space="preserve">Datacard</w:t>
      </w:r>
      <w:r>
        <w:t xml:space="preserve"> : </w:t>
      </w:r>
      <w:r>
        <w:rPr>
          <w:rFonts w:ascii="Consolas" w:cs="Consolas" w:eastAsia="Consolas" w:hAnsi="Consolas"/>
          <w:color w:val="1C5CAB"/>
          <w:sz w:val="19"/>
          <w:szCs w:val="19"/>
        </w:rPr>
        <w:t xml:space="preserve">docs/datacards/fuel_price_datacard.md</w:t>
      </w:r>
      <w:r>
        <w:t xml:space="preserve">.</w:t>
      </w:r>
    </w:p>
    <w:p>
      <w:pPr>
        <w:pStyle w:val="ListParagraph"/>
        <w:numPr>
          <w:ilvl w:val="0"/>
          <w:numId w:val="3"/>
        </w:numPr>
        <w:spacing w:after="60"/>
      </w:pPr>
      <w:r>
        <w:rPr>
          <w:b/>
          <w:bCs/>
        </w:rPr>
        <w:t xml:space="preserve">Explication du nettoyage</w:t>
      </w:r>
      <w:r>
        <w:t xml:space="preserve"> : </w:t>
      </w:r>
      <w:r>
        <w:rPr>
          <w:rFonts w:ascii="Consolas" w:cs="Consolas" w:eastAsia="Consolas" w:hAnsi="Consolas"/>
          <w:color w:val="1C5CAB"/>
          <w:sz w:val="19"/>
          <w:szCs w:val="19"/>
        </w:rPr>
        <w:t xml:space="preserve">docs/explication_nettoyage.md</w:t>
      </w:r>
      <w:r>
        <w:t xml:space="preserve">.</w:t>
      </w:r>
    </w:p>
    <w:p>
      <w:pPr>
        <w:pStyle w:val="Heading1"/>
        <w:numPr>
          <w:ilvl w:val="0"/>
          <w:numId w:val="2"/>
        </w:numPr>
      </w:pPr>
      <w:r>
        <w:t xml:space="preserve">Vue d'ensemble du projet</w:t>
      </w:r>
    </w:p>
    <w:p>
      <w:pPr>
        <w:pStyle w:val="Heading2"/>
        <w:numPr>
          <w:ilvl w:val="1"/>
          <w:numId w:val="2"/>
        </w:numPr>
      </w:pPr>
      <w:r>
        <w:t xml:space="preserve">En une phrase</w:t>
      </w:r>
    </w:p>
    <w:p>
      <w:r>
        <w:t xml:space="preserve">À partir des prix quotidiens des carburants dans 695 villes indiennes (mai à juillet 2024), le projet nettoie les données, produit des graphes, puis entraîne et compare 4 modèles qui prédisent le prix de l'essence d'une ville à partir de son État et de son prix du diesel.</w:t>
      </w:r>
    </w:p>
    <w:p>
      <w:pPr>
        <w:pStyle w:val="Heading2"/>
        <w:numPr>
          <w:ilvl w:val="1"/>
          <w:numId w:val="2"/>
        </w:numPr>
      </w:pPr>
      <w:r>
        <w:t xml:space="preserve">Les 4 étapes du pipeline</w:t>
      </w:r>
    </w:p>
    <w:p>
      <w:pPr>
        <w:keepNext/>
        <w:spacing w:after="0" w:before="120"/>
        <w:jc w:val="center"/>
      </w:pPr>
      <w:r>
        <w:drawing>
          <wp:inline distT="0" distB="0" distL="0" distR="0">
            <wp:extent cx="3810000" cy="3819525"/>
            <wp:effectExtent t="0" r="0" b="0" l="0"/>
            <wp:docPr id="1" name="Figure 1 – Les 4 scripts et les fichiers qu'ils produisent" descr="Figure 1 – Les 4 scripts et les fichiers qu'ils produisent" title="Figure 1 – Les 4 scripts et les fichiers qu'ils produi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9525"/>
                    </a:xfrm>
                    <a:prstGeom prst="rect">
                      <a:avLst/>
                    </a:prstGeom>
                  </pic:spPr>
                </pic:pic>
              </a:graphicData>
            </a:graphic>
          </wp:inline>
        </w:drawing>
      </w:r>
    </w:p>
    <w:p>
      <w:pPr>
        <w:pStyle w:val="Legende"/>
      </w:pPr>
      <w:r>
        <w:t xml:space="preserve">Figure 1 – Les 4 scripts et les fichiers qu'ils produisent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2"/>
        <w:gridCol w:w="2397"/>
        <w:gridCol w:w="4171"/>
      </w:tblGrid>
      <w:tr>
        <w:trPr>
          <w:cantSplit/>
          <w:tblHeader/>
        </w:trPr>
        <w:tc>
          <w:tcPr>
            <w:tcW w:type="dxa" w:w="250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Étape</w:t>
            </w:r>
          </w:p>
        </w:tc>
        <w:tc>
          <w:tcPr>
            <w:tcW w:type="dxa" w:w="2397"/>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Script</w:t>
            </w:r>
          </w:p>
        </w:tc>
        <w:tc>
          <w:tcPr>
            <w:tcW w:type="dxa" w:w="4171"/>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Ce qu'il fait</w:t>
            </w:r>
          </w:p>
        </w:tc>
      </w:tr>
      <w:tr>
        <w:trPr>
          <w:cantSplit/>
          <w:tblHeader w:val="false"/>
        </w:trPr>
        <w:tc>
          <w:tcPr>
            <w:tcW w:type="dxa" w:w="25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1. Collecte et traitement des données</w:t>
            </w:r>
          </w:p>
        </w:tc>
        <w:tc>
          <w:tcPr>
            <w:tcW w:type="dxa" w:w="239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src/01_nettoyage.py</w:t>
            </w:r>
          </w:p>
        </w:tc>
        <w:tc>
          <w:tcPr>
            <w:tcW w:type="dxa" w:w="417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Lit le fichier brut ARFF fourni dans </w:t>
            </w:r>
            <w:r>
              <w:rPr>
                <w:rFonts w:ascii="Consolas" w:cs="Consolas" w:eastAsia="Consolas" w:hAnsi="Consolas"/>
                <w:color w:val="1C5CAB"/>
                <w:sz w:val="19"/>
                <w:szCs w:val="19"/>
              </w:rPr>
              <w:t xml:space="preserve">data/raw/</w:t>
            </w:r>
            <w:r>
              <w:rPr>
                <w:sz w:val="20"/>
                <w:szCs w:val="20"/>
              </w:rPr>
              <w:t xml:space="preserve">, le nettoie et écrit un CSV propre</w:t>
            </w:r>
          </w:p>
        </w:tc>
      </w:tr>
      <w:tr>
        <w:trPr>
          <w:cantSplit/>
          <w:tblHeader w:val="false"/>
        </w:trPr>
        <w:tc>
          <w:tcPr>
            <w:tcW w:type="dxa" w:w="25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2. Génération des graphes</w:t>
            </w:r>
          </w:p>
        </w:tc>
        <w:tc>
          <w:tcPr>
            <w:tcW w:type="dxa" w:w="239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src/02_graphes.py</w:t>
            </w:r>
          </w:p>
        </w:tc>
        <w:tc>
          <w:tcPr>
            <w:tcW w:type="dxa" w:w="417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Produit 4 graphes d'analyse dans </w:t>
            </w:r>
            <w:r>
              <w:rPr>
                <w:rFonts w:ascii="Consolas" w:cs="Consolas" w:eastAsia="Consolas" w:hAnsi="Consolas"/>
                <w:color w:val="1C5CAB"/>
                <w:sz w:val="19"/>
                <w:szCs w:val="19"/>
              </w:rPr>
              <w:t xml:space="preserve">figures/</w:t>
            </w:r>
          </w:p>
        </w:tc>
      </w:tr>
      <w:tr>
        <w:trPr>
          <w:cantSplit/>
          <w:tblHeader w:val="false"/>
        </w:trPr>
        <w:tc>
          <w:tcPr>
            <w:tcW w:type="dxa" w:w="25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3. Entraînement et export des modèles</w:t>
            </w:r>
          </w:p>
        </w:tc>
        <w:tc>
          <w:tcPr>
            <w:tcW w:type="dxa" w:w="239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src/03_entrainement.py</w:t>
            </w:r>
          </w:p>
        </w:tc>
        <w:tc>
          <w:tcPr>
            <w:tcW w:type="dxa" w:w="417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Entraîne 4 modèles, les compare et les sauvegarde dans </w:t>
            </w:r>
            <w:r>
              <w:rPr>
                <w:rFonts w:ascii="Consolas" w:cs="Consolas" w:eastAsia="Consolas" w:hAnsi="Consolas"/>
                <w:color w:val="1C5CAB"/>
                <w:sz w:val="19"/>
                <w:szCs w:val="19"/>
              </w:rPr>
              <w:t xml:space="preserve">models/</w:t>
            </w:r>
          </w:p>
        </w:tc>
      </w:tr>
      <w:tr>
        <w:trPr>
          <w:cantSplit/>
          <w:tblHeader w:val="false"/>
        </w:trPr>
        <w:tc>
          <w:tcPr>
            <w:tcW w:type="dxa" w:w="250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4. Génération de la doc</w:t>
            </w:r>
          </w:p>
        </w:tc>
        <w:tc>
          <w:tcPr>
            <w:tcW w:type="dxa" w:w="239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src/04_generer_doc.py</w:t>
            </w:r>
          </w:p>
        </w:tc>
        <w:tc>
          <w:tcPr>
            <w:tcW w:type="dxa" w:w="4171"/>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Écrit une model card par modèle et un rapport de résultats dans </w:t>
            </w:r>
            <w:r>
              <w:rPr>
                <w:rFonts w:ascii="Consolas" w:cs="Consolas" w:eastAsia="Consolas" w:hAnsi="Consolas"/>
                <w:color w:val="1C5CAB"/>
                <w:sz w:val="19"/>
                <w:szCs w:val="19"/>
              </w:rPr>
              <w:t xml:space="preserve">docs/</w:t>
            </w:r>
          </w:p>
        </w:tc>
      </w:tr>
    </w:tbl>
    <w:p>
      <w:pPr>
        <w:pStyle w:val="Heading2"/>
        <w:numPr>
          <w:ilvl w:val="1"/>
          <w:numId w:val="2"/>
        </w:numPr>
      </w:pPr>
      <w:r>
        <w:t xml:space="preserve">Structure du dépôt</w:t>
      </w:r>
    </w:p>
    <w:p>
      <w:pPr>
        <w:pStyle w:val="Code"/>
        <w:keepNext/>
        <w:keepLines/>
        <w:spacing w:after="0" w:before="80"/>
      </w:pPr>
      <w:r>
        <w:t xml:space="preserve">fuel-price-india/</w:t>
      </w:r>
    </w:p>
    <w:p>
      <w:pPr>
        <w:pStyle w:val="Code"/>
        <w:keepNext/>
        <w:keepLines/>
        <w:spacing w:after="0" w:before="0"/>
      </w:pPr>
      <w:r>
        <w:t xml:space="preserve">├── data/raw/fuel_price_india.arff   données d'entrée (versionnées)</w:t>
      </w:r>
    </w:p>
    <w:p>
      <w:pPr>
        <w:pStyle w:val="Code"/>
        <w:keepNext/>
        <w:keepLines/>
        <w:spacing w:after="0" w:before="0"/>
      </w:pPr>
      <w:r>
        <w:t xml:space="preserve">├── src/</w:t>
      </w:r>
    </w:p>
    <w:p>
      <w:pPr>
        <w:pStyle w:val="Code"/>
        <w:keepNext/>
        <w:keepLines/>
        <w:spacing w:after="0" w:before="0"/>
      </w:pPr>
      <w:r>
        <w:t xml:space="preserve">│   ├── config.py                    chemins et paramètres partagés</w:t>
      </w:r>
    </w:p>
    <w:p>
      <w:pPr>
        <w:pStyle w:val="Code"/>
        <w:keepNext/>
        <w:keepLines/>
        <w:spacing w:after="0" w:before="0"/>
      </w:pPr>
      <w:r>
        <w:t xml:space="preserve">│   ├── 01_nettoyage.py</w:t>
      </w:r>
    </w:p>
    <w:p>
      <w:pPr>
        <w:pStyle w:val="Code"/>
        <w:keepNext/>
        <w:keepLines/>
        <w:spacing w:after="0" w:before="0"/>
      </w:pPr>
      <w:r>
        <w:t xml:space="preserve">│   ├── 02_graphes.py</w:t>
      </w:r>
    </w:p>
    <w:p>
      <w:pPr>
        <w:pStyle w:val="Code"/>
        <w:keepNext/>
        <w:keepLines/>
        <w:spacing w:after="0" w:before="0"/>
      </w:pPr>
      <w:r>
        <w:t xml:space="preserve">│   ├── 03_entrainement.py</w:t>
      </w:r>
    </w:p>
    <w:p>
      <w:pPr>
        <w:pStyle w:val="Code"/>
        <w:keepNext/>
        <w:keepLines/>
        <w:spacing w:after="0" w:before="0"/>
      </w:pPr>
      <w:r>
        <w:t xml:space="preserve">│   └── 04_generer_doc.py</w:t>
      </w:r>
    </w:p>
    <w:p>
      <w:pPr>
        <w:pStyle w:val="Code"/>
        <w:keepNext/>
        <w:keepLines/>
        <w:spacing w:after="0" w:before="0"/>
      </w:pPr>
      <w:r>
        <w:t xml:space="preserve">├── docs/</w:t>
      </w:r>
    </w:p>
    <w:p>
      <w:pPr>
        <w:pStyle w:val="Code"/>
        <w:keepNext/>
        <w:keepLines/>
        <w:spacing w:after="0" w:before="0"/>
      </w:pPr>
      <w:r>
        <w:t xml:space="preserve">│   ├── datacards/fuel_price_datacard.md</w:t>
      </w:r>
    </w:p>
    <w:p>
      <w:pPr>
        <w:pStyle w:val="Code"/>
        <w:keepNext/>
        <w:keepLines/>
        <w:spacing w:after="0" w:before="0"/>
      </w:pPr>
      <w:r>
        <w:t xml:space="preserve">│   ├── explication_nettoyage.md</w:t>
      </w:r>
    </w:p>
    <w:p>
      <w:pPr>
        <w:pStyle w:val="Code"/>
        <w:keepNext/>
        <w:keepLines/>
        <w:spacing w:after="0" w:before="0"/>
      </w:pPr>
      <w:r>
        <w:t xml:space="preserve">│   ├── documentation_technique.docx</w:t>
      </w:r>
    </w:p>
    <w:p>
      <w:pPr>
        <w:pStyle w:val="Code"/>
        <w:keepNext/>
        <w:keepLines/>
        <w:spacing w:after="0" w:before="0"/>
      </w:pPr>
      <w:r>
        <w:t xml:space="preserve">│   ├── support_onboarding.docx</w:t>
      </w:r>
    </w:p>
    <w:p>
      <w:pPr>
        <w:pStyle w:val="Code"/>
        <w:keepNext/>
        <w:keepLines/>
        <w:spacing w:after="0" w:before="0"/>
      </w:pPr>
      <w:r>
        <w:t xml:space="preserve">│   └── modele_documentation.dotx    modèle Word des deux documents</w:t>
      </w:r>
    </w:p>
    <w:p>
      <w:pPr>
        <w:pStyle w:val="Code"/>
        <w:keepNext/>
        <w:keepLines/>
        <w:spacing w:after="0" w:before="0"/>
      </w:pPr>
      <w:r>
        <w:t xml:space="preserve">├── run_pipeline.py                  lance les 4 étapes dans l'ordre</w:t>
      </w:r>
    </w:p>
    <w:p>
      <w:pPr>
        <w:pStyle w:val="Code"/>
        <w:keepNext/>
        <w:keepLines/>
        <w:spacing w:after="0" w:before="0"/>
      </w:pPr>
      <w:r>
        <w:t xml:space="preserve">├── requirements.txt                 bibliothèques Python nécessaires</w:t>
      </w:r>
    </w:p>
    <w:p>
      <w:pPr>
        <w:pStyle w:val="Code"/>
        <w:keepNext/>
        <w:keepLines/>
        <w:spacing w:after="0" w:before="0"/>
      </w:pPr>
      <w:r>
        <w:t xml:space="preserve">├── .gitignore                       exclut tout ce qui est généré</w:t>
      </w:r>
    </w:p>
    <w:p>
      <w:pPr>
        <w:pStyle w:val="Code"/>
        <w:keepNext w:val="false"/>
        <w:keepLines/>
        <w:spacing w:after="160" w:before="0"/>
      </w:pPr>
      <w:r>
        <w:t xml:space="preserve">└── README.md</w:t>
      </w:r>
    </w:p>
    <w:p>
      <w:pPr>
        <w:pStyle w:val="Heading1"/>
        <w:numPr>
          <w:ilvl w:val="0"/>
          <w:numId w:val="2"/>
        </w:numPr>
      </w:pPr>
      <w:r>
        <w:t xml:space="preserve">Installer le projet en local</w:t>
      </w:r>
    </w:p>
    <w:p>
      <w:pPr>
        <w:pStyle w:val="Heading2"/>
        <w:numPr>
          <w:ilvl w:val="1"/>
          <w:numId w:val="2"/>
        </w:numPr>
      </w:pPr>
      <w:r>
        <w:t xml:space="preserve">Prérequis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6"/>
        <w:gridCol w:w="2212"/>
        <w:gridCol w:w="2433"/>
        <w:gridCol w:w="3319"/>
      </w:tblGrid>
      <w:tr>
        <w:trPr>
          <w:cantSplit/>
          <w:tblHeader/>
        </w:trPr>
        <w:tc>
          <w:tcPr>
            <w:tcW w:type="dxa" w:w="1106"/>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Outil</w:t>
            </w:r>
          </w:p>
        </w:tc>
        <w:tc>
          <w:tcPr>
            <w:tcW w:type="dxa" w:w="221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Version</w:t>
            </w:r>
          </w:p>
        </w:tc>
        <w:tc>
          <w:tcPr>
            <w:tcW w:type="dxa" w:w="243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Vérifier dans un terminal</w:t>
            </w:r>
          </w:p>
        </w:tc>
        <w:tc>
          <w:tcPr>
            <w:tcW w:type="dxa" w:w="3319"/>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Installation</w:t>
            </w:r>
          </w:p>
        </w:tc>
      </w:tr>
      <w:tr>
        <w:trPr>
          <w:cantSplit/>
          <w:tblHeader w:val="false"/>
        </w:trPr>
        <w:tc>
          <w:tcPr>
            <w:tcW w:type="dxa" w:w="110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Git</w:t>
            </w:r>
          </w:p>
        </w:tc>
        <w:tc>
          <w:tcPr>
            <w:tcW w:type="dxa" w:w="221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toute version récente</w:t>
            </w:r>
          </w:p>
        </w:tc>
        <w:tc>
          <w:tcPr>
            <w:tcW w:type="dxa" w:w="243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git --version</w:t>
            </w:r>
          </w:p>
        </w:tc>
        <w:tc>
          <w:tcPr>
            <w:tcW w:type="dxa" w:w="33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git-scm.com</w:t>
            </w:r>
          </w:p>
        </w:tc>
      </w:tr>
      <w:tr>
        <w:trPr>
          <w:cantSplit/>
          <w:tblHeader w:val="false"/>
        </w:trPr>
        <w:tc>
          <w:tcPr>
            <w:tcW w:type="dxa" w:w="110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Python</w:t>
            </w:r>
          </w:p>
        </w:tc>
        <w:tc>
          <w:tcPr>
            <w:tcW w:type="dxa" w:w="221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3.10 ou plus récent (testé en 3.11)</w:t>
            </w:r>
          </w:p>
        </w:tc>
        <w:tc>
          <w:tcPr>
            <w:tcW w:type="dxa" w:w="243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python --version</w:t>
            </w:r>
          </w:p>
        </w:tc>
        <w:tc>
          <w:tcPr>
            <w:tcW w:type="dxa" w:w="3319"/>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python.org (Windows : cocher « Add python.exe to PATH »)</w:t>
            </w:r>
          </w:p>
        </w:tc>
      </w:tr>
    </w:tbl>
    <w:p>
      <w:pPr>
        <w:spacing w:after="120"/>
      </w:pPr>
    </w:p>
    <w:p>
      <w:pPr>
        <w:pStyle w:val="Remarque"/>
      </w:pPr>
      <w:r>
        <w:rPr>
          <w:b/>
          <w:bCs/>
        </w:rPr>
        <w:t xml:space="preserve">macOS et Linux :</w:t>
      </w:r>
      <w:r>
        <w:t xml:space="preserve"> remplace </w:t>
      </w:r>
      <w:r>
        <w:rPr>
          <w:rFonts w:ascii="Consolas" w:cs="Consolas" w:eastAsia="Consolas" w:hAnsi="Consolas"/>
          <w:color w:val="1C5CAB"/>
          <w:sz w:val="19"/>
          <w:szCs w:val="19"/>
        </w:rPr>
        <w:t xml:space="preserve">python</w:t>
      </w:r>
      <w:r>
        <w:t xml:space="preserve"> par </w:t>
      </w:r>
      <w:r>
        <w:rPr>
          <w:rFonts w:ascii="Consolas" w:cs="Consolas" w:eastAsia="Consolas" w:hAnsi="Consolas"/>
          <w:color w:val="1C5CAB"/>
          <w:sz w:val="19"/>
          <w:szCs w:val="19"/>
        </w:rPr>
        <w:t xml:space="preserve">python3</w:t>
      </w:r>
      <w:r>
        <w:t xml:space="preserve"> dans toutes les commandes de ce document, tant que l'environnement virtuel n'est pas activé.</w:t>
      </w:r>
    </w:p>
    <w:p>
      <w:r>
        <w:t xml:space="preserve">Toutes les commandes se tapent dans un terminal : </w:t>
      </w:r>
      <w:r>
        <w:rPr>
          <w:b/>
          <w:bCs/>
        </w:rPr>
        <w:t xml:space="preserve">PowerShell</w:t>
      </w:r>
      <w:r>
        <w:t xml:space="preserve"> sous Windows, </w:t>
      </w:r>
      <w:r>
        <w:rPr>
          <w:b/>
          <w:bCs/>
        </w:rPr>
        <w:t xml:space="preserve">Terminal</w:t>
      </w:r>
      <w:r>
        <w:t xml:space="preserve"> sous macOS et Linux, ou le terminal intégré de VS Code.</w:t>
      </w:r>
    </w:p>
    <w:p>
      <w:pPr>
        <w:pStyle w:val="Heading2"/>
        <w:numPr>
          <w:ilvl w:val="1"/>
          <w:numId w:val="2"/>
        </w:numPr>
      </w:pPr>
      <w:r>
        <w:t xml:space="preserve">Étape 1 : récupérer le dépôt</w:t>
      </w:r>
    </w:p>
    <w:p>
      <w:r>
        <w:t xml:space="preserve">Place-toi dans le dossier où tu ranges tes projets, puis clone le dépôt. Remplace </w:t>
      </w:r>
      <w:r>
        <w:rPr>
          <w:rFonts w:ascii="Consolas" w:cs="Consolas" w:eastAsia="Consolas" w:hAnsi="Consolas"/>
          <w:color w:val="1C5CAB"/>
          <w:sz w:val="19"/>
          <w:szCs w:val="19"/>
        </w:rPr>
        <w:t xml:space="preserve">&lt;URL_DU_DEPOT&gt;</w:t>
      </w:r>
      <w:r>
        <w:t xml:space="preserve"> par l'adresse donnée par ton référent (bouton « Code » sur GitHub ou GitLab) :</w:t>
      </w:r>
    </w:p>
    <w:p>
      <w:pPr>
        <w:pStyle w:val="Code"/>
        <w:keepNext/>
        <w:keepLines/>
        <w:spacing w:after="0" w:before="80"/>
      </w:pPr>
      <w:r>
        <w:t xml:space="preserve">git clone &lt;URL_DU_DEPOT&gt;</w:t>
      </w:r>
    </w:p>
    <w:p>
      <w:pPr>
        <w:pStyle w:val="Code"/>
        <w:keepNext w:val="false"/>
        <w:keepLines/>
        <w:spacing w:after="160" w:before="0"/>
      </w:pPr>
      <w:r>
        <w:t xml:space="preserve">cd fuel-price-india</w:t>
      </w:r>
    </w:p>
    <w:p>
      <w:r>
        <w:t xml:space="preserve">Si tu as déjà cloné le dépôt, récupère simplement la dernière version :</w:t>
      </w:r>
    </w:p>
    <w:p>
      <w:pPr>
        <w:pStyle w:val="Code"/>
        <w:keepNext/>
        <w:keepLines/>
        <w:spacing w:after="0" w:before="80"/>
      </w:pPr>
      <w:r>
        <w:t xml:space="preserve">cd fuel-price-india</w:t>
      </w:r>
    </w:p>
    <w:p>
      <w:pPr>
        <w:pStyle w:val="Code"/>
        <w:keepNext w:val="false"/>
        <w:keepLines/>
        <w:spacing w:after="160" w:before="0"/>
      </w:pPr>
      <w:r>
        <w:t xml:space="preserve">git pull</w:t>
      </w:r>
    </w:p>
    <w:p>
      <w:r>
        <w:rPr>
          <w:b/>
          <w:bCs/>
        </w:rPr>
        <w:t xml:space="preserve">Vérification :</w:t>
      </w:r>
      <w:r>
        <w:t xml:space="preserve"> la commande </w:t>
      </w:r>
      <w:r>
        <w:rPr>
          <w:rFonts w:ascii="Consolas" w:cs="Consolas" w:eastAsia="Consolas" w:hAnsi="Consolas"/>
          <w:color w:val="1C5CAB"/>
          <w:sz w:val="19"/>
          <w:szCs w:val="19"/>
        </w:rPr>
        <w:t xml:space="preserve">git status</w:t>
      </w:r>
      <w:r>
        <w:t xml:space="preserve"> doit afficher « nothing to commit, working tree clean » (en français : « rien à valider, la copie de travail est propre »), et le fichier </w:t>
      </w:r>
      <w:r>
        <w:rPr>
          <w:rFonts w:ascii="Consolas" w:cs="Consolas" w:eastAsia="Consolas" w:hAnsi="Consolas"/>
          <w:color w:val="1C5CAB"/>
          <w:sz w:val="19"/>
          <w:szCs w:val="19"/>
        </w:rPr>
        <w:t xml:space="preserve">data/raw/fuel_price_india.arff</w:t>
      </w:r>
      <w:r>
        <w:t xml:space="preserve"> doit exister.</w:t>
      </w:r>
    </w:p>
    <w:p>
      <w:pPr>
        <w:pStyle w:val="Heading2"/>
        <w:numPr>
          <w:ilvl w:val="1"/>
          <w:numId w:val="2"/>
        </w:numPr>
      </w:pPr>
      <w:r>
        <w:t xml:space="preserve">Étape 2 : créer un environnement virtuel</w:t>
      </w:r>
    </w:p>
    <w:p>
      <w:r>
        <w:t xml:space="preserve">Un environnement virtuel isole les bibliothèques du projet de celles de ton ordinateur. Crée-le </w:t>
      </w:r>
      <w:r>
        <w:rPr>
          <w:b/>
          <w:bCs/>
        </w:rPr>
        <w:t xml:space="preserve">une seule fois</w:t>
      </w:r>
      <w:r>
        <w:t xml:space="preserve">, à la racine du projet :</w:t>
      </w:r>
    </w:p>
    <w:p>
      <w:pPr>
        <w:pStyle w:val="Code"/>
        <w:keepNext w:val="false"/>
        <w:keepLines/>
        <w:spacing w:after="160" w:before="80"/>
      </w:pPr>
      <w:r>
        <w:t xml:space="preserve">python -m venv .venv</w:t>
      </w:r>
    </w:p>
    <w:p>
      <w:r>
        <w:t xml:space="preserve">Puis </w:t>
      </w:r>
      <w:r>
        <w:rPr>
          <w:b/>
          <w:bCs/>
        </w:rPr>
        <w:t xml:space="preserve">active-le</w:t>
      </w:r>
      <w:r>
        <w:t xml:space="preserve">. Il faut le faire à chaque nouveau terminal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rPr>
          <w:cantSplit/>
          <w:tblHeader/>
        </w:trPr>
        <w:tc>
          <w:tcPr>
            <w:tcW w:type="dxa" w:w="362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Système</w:t>
            </w:r>
          </w:p>
        </w:tc>
        <w:tc>
          <w:tcPr>
            <w:tcW w:type="dxa" w:w="544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Commande d'activation</w:t>
            </w:r>
          </w:p>
        </w:tc>
      </w:tr>
      <w:tr>
        <w:trPr>
          <w:cantSplit/>
          <w:tblHeader w:val="false"/>
        </w:trPr>
        <w:tc>
          <w:tcPr>
            <w:tcW w:type="dxa" w:w="362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Windows (PowerShell)</w:t>
            </w:r>
          </w:p>
        </w:tc>
        <w:tc>
          <w:tcPr>
            <w:tcW w:type="dxa" w:w="544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.venv\Scripts\Activate.ps1</w:t>
            </w:r>
          </w:p>
        </w:tc>
      </w:tr>
      <w:tr>
        <w:trPr>
          <w:cantSplit/>
          <w:tblHeader w:val="false"/>
        </w:trPr>
        <w:tc>
          <w:tcPr>
            <w:tcW w:type="dxa" w:w="362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Windows (invite de commandes cmd)</w:t>
            </w:r>
          </w:p>
        </w:tc>
        <w:tc>
          <w:tcPr>
            <w:tcW w:type="dxa" w:w="544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.venv\Scripts\activate.bat</w:t>
            </w:r>
          </w:p>
        </w:tc>
      </w:tr>
      <w:tr>
        <w:trPr>
          <w:cantSplit/>
          <w:tblHeader w:val="false"/>
        </w:trPr>
        <w:tc>
          <w:tcPr>
            <w:tcW w:type="dxa" w:w="362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macOS / Linux</w:t>
            </w:r>
          </w:p>
        </w:tc>
        <w:tc>
          <w:tcPr>
            <w:tcW w:type="dxa" w:w="544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source .venv/bin/activate</w:t>
            </w:r>
          </w:p>
        </w:tc>
      </w:tr>
    </w:tbl>
    <w:p>
      <w:pPr>
        <w:spacing w:after="120"/>
      </w:pPr>
    </w:p>
    <w:p>
      <w:r>
        <w:rPr>
          <w:b/>
          <w:bCs/>
        </w:rPr>
        <w:t xml:space="preserve">Vérification :</w:t>
      </w:r>
      <w:r>
        <w:t xml:space="preserve"> le début de la ligne de commande affiche </w:t>
      </w:r>
      <w:r>
        <w:rPr>
          <w:rFonts w:ascii="Consolas" w:cs="Consolas" w:eastAsia="Consolas" w:hAnsi="Consolas"/>
          <w:color w:val="1C5CAB"/>
          <w:sz w:val="19"/>
          <w:szCs w:val="19"/>
        </w:rPr>
        <w:t xml:space="preserve">(.venv)</w:t>
      </w:r>
      <w:r>
        <w:t xml:space="preserve">.</w:t>
      </w:r>
    </w:p>
    <w:p>
      <w:pPr>
        <w:pStyle w:val="Remarque"/>
      </w:pPr>
      <w:r>
        <w:rPr>
          <w:b/>
          <w:bCs/>
        </w:rPr>
        <w:t xml:space="preserve">Erreur PowerShell « l'exécution de scripts est désactivée sur ce système » :</w:t>
      </w:r>
      <w:r>
        <w:t xml:space="preserve"> exécute une seule fois </w:t>
      </w:r>
      <w:r>
        <w:rPr>
          <w:rFonts w:ascii="Consolas" w:cs="Consolas" w:eastAsia="Consolas" w:hAnsi="Consolas"/>
          <w:color w:val="1C5CAB"/>
          <w:sz w:val="19"/>
          <w:szCs w:val="19"/>
        </w:rPr>
        <w:t xml:space="preserve">Set-ExecutionPolicy -Scope CurrentUser RemoteSigned</w:t>
      </w:r>
      <w:r>
        <w:t xml:space="preserve">, réponds « O » (oui), puis relance la commande d'activation.</w:t>
      </w:r>
    </w:p>
    <w:p>
      <w:pPr>
        <w:pStyle w:val="Heading2"/>
        <w:numPr>
          <w:ilvl w:val="1"/>
          <w:numId w:val="2"/>
        </w:numPr>
      </w:pPr>
      <w:r>
        <w:t xml:space="preserve">Étape 3 : installer les dépendances</w:t>
      </w:r>
    </w:p>
    <w:p>
      <w:pPr>
        <w:pStyle w:val="Code"/>
        <w:keepNext/>
        <w:keepLines/>
        <w:spacing w:after="0" w:before="80"/>
      </w:pPr>
      <w:r>
        <w:t xml:space="preserve">python -m pip install --upgrade pip</w:t>
      </w:r>
    </w:p>
    <w:p>
      <w:pPr>
        <w:pStyle w:val="Code"/>
        <w:keepNext w:val="false"/>
        <w:keepLines/>
        <w:spacing w:after="160" w:before="0"/>
      </w:pPr>
      <w:r>
        <w:t xml:space="preserve">pip install -r requirements.txt</w:t>
      </w:r>
    </w:p>
    <w:p>
      <w:r>
        <w:t xml:space="preserve">Cette commande installe pandas, numpy, scikit-learn, matplotlib et joblib. </w:t>
      </w:r>
      <w:r>
        <w:rPr>
          <w:b/>
          <w:bCs/>
        </w:rPr>
        <w:t xml:space="preserve">Vérification :</w:t>
      </w:r>
    </w:p>
    <w:p>
      <w:pPr>
        <w:pStyle w:val="Code"/>
        <w:keepNext w:val="false"/>
        <w:keepLines/>
        <w:spacing w:after="160" w:before="80"/>
      </w:pPr>
      <w:r>
        <w:t xml:space="preserve">python -c "import pandas, sklearn, matplotlib, joblib; print('Installation OK')"</w:t>
      </w:r>
    </w:p>
    <w:p>
      <w:r>
        <w:t xml:space="preserve">Le terminal doit afficher </w:t>
      </w:r>
      <w:r>
        <w:rPr>
          <w:rFonts w:ascii="Consolas" w:cs="Consolas" w:eastAsia="Consolas" w:hAnsi="Consolas"/>
          <w:color w:val="1C5CAB"/>
          <w:sz w:val="19"/>
          <w:szCs w:val="19"/>
        </w:rPr>
        <w:t xml:space="preserve">Installation OK</w:t>
      </w:r>
      <w:r>
        <w:t xml:space="preserve">.</w:t>
      </w:r>
    </w:p>
    <w:p>
      <w:pPr>
        <w:pStyle w:val="Heading1"/>
        <w:numPr>
          <w:ilvl w:val="0"/>
          <w:numId w:val="2"/>
        </w:numPr>
      </w:pPr>
      <w:r>
        <w:t xml:space="preserve">Faire tourner le pipeline</w:t>
      </w:r>
    </w:p>
    <w:p>
      <w:r>
        <w:t xml:space="preserve">Lance chaque étape séparément la première fois, pour comprendre ce que fait chacune. Toutes les commandes se lancent </w:t>
      </w:r>
      <w:r>
        <w:rPr>
          <w:b/>
          <w:bCs/>
        </w:rPr>
        <w:t xml:space="preserve">depuis la racine du projet</w:t>
      </w:r>
      <w:r>
        <w:t xml:space="preserve">, avec l'environnement virtuel activé.</w:t>
      </w:r>
    </w:p>
    <w:p>
      <w:pPr>
        <w:pStyle w:val="Heading2"/>
        <w:numPr>
          <w:ilvl w:val="1"/>
          <w:numId w:val="2"/>
        </w:numPr>
      </w:pPr>
      <w:r>
        <w:t xml:space="preserve">Collecte et traitement des données</w:t>
      </w:r>
    </w:p>
    <w:p>
      <w:pPr>
        <w:pStyle w:val="Code"/>
        <w:keepNext w:val="false"/>
        <w:keepLines/>
        <w:spacing w:after="160" w:before="80"/>
      </w:pPr>
      <w:r>
        <w:t xml:space="preserve">python src/01_nettoyage.py</w:t>
      </w:r>
    </w:p>
    <w:p>
      <w:r>
        <w:t xml:space="preserve">Le script affiche un rapport en 9 étapes. </w:t>
      </w:r>
      <w:r>
        <w:rPr>
          <w:b/>
          <w:bCs/>
        </w:rPr>
        <w:t xml:space="preserve">Résultat attendu</w:t>
      </w:r>
      <w:r>
        <w:t xml:space="preserve"> à la fin :</w:t>
      </w:r>
    </w:p>
    <w:p>
      <w:pPr>
        <w:pStyle w:val="Code"/>
        <w:keepNext/>
        <w:keepLines/>
        <w:spacing w:after="0" w:before="80"/>
      </w:pPr>
      <w:r>
        <w:t xml:space="preserve">  - Lignes avant nettoyage                        41406</w:t>
      </w:r>
    </w:p>
    <w:p>
      <w:pPr>
        <w:pStyle w:val="Code"/>
        <w:keepNext/>
        <w:keepLines/>
        <w:spacing w:after="0" w:before="0"/>
      </w:pPr>
      <w:r>
        <w:t xml:space="preserve">  - Lignes après nettoyage                        41398</w:t>
      </w:r>
    </w:p>
    <w:p>
      <w:pPr>
        <w:pStyle w:val="Code"/>
        <w:keepNext/>
        <w:keepLines/>
        <w:spacing w:after="0" w:before="0"/>
      </w:pPr>
      <w:r>
        <w:t xml:space="preserve">  - Lignes supprimées                             8</w:t>
      </w:r>
    </w:p>
    <w:p>
      <w:pPr>
        <w:pStyle w:val="Code"/>
        <w:keepNext/>
        <w:keepLines/>
        <w:spacing w:after="0" w:before="0"/>
      </w:pPr>
      <w:r>
        <w:t xml:space="preserve">  - Période                                       08/05/2024 -&gt; 15/07/2024</w:t>
      </w:r>
    </w:p>
    <w:p>
      <w:pPr>
        <w:pStyle w:val="Code"/>
        <w:keepNext w:val="false"/>
        <w:keepLines/>
        <w:spacing w:after="160" w:before="0"/>
      </w:pPr>
      <w:r>
        <w:t xml:space="preserve">  - Valeurs manquantes restantes                  0</w:t>
      </w:r>
    </w:p>
    <w:p>
      <w:r>
        <w:rPr>
          <w:b/>
          <w:bCs/>
        </w:rPr>
        <w:t xml:space="preserve">Fichier créé :</w:t>
      </w:r>
      <w:r>
        <w:t xml:space="preserve"> </w:t>
      </w:r>
      <w:r>
        <w:rPr>
          <w:rFonts w:ascii="Consolas" w:cs="Consolas" w:eastAsia="Consolas" w:hAnsi="Consolas"/>
          <w:color w:val="1C5CAB"/>
          <w:sz w:val="19"/>
          <w:szCs w:val="19"/>
        </w:rPr>
        <w:t xml:space="preserve">data/processed/fuel_price_clean.csv</w:t>
      </w:r>
      <w:r>
        <w:t xml:space="preserve"> (41 398 lignes, 8 colonnes).</w:t>
      </w:r>
    </w:p>
    <w:p>
      <w:pPr>
        <w:pStyle w:val="Heading2"/>
        <w:numPr>
          <w:ilvl w:val="1"/>
          <w:numId w:val="2"/>
        </w:numPr>
      </w:pPr>
      <w:r>
        <w:t xml:space="preserve">Génération des graphes</w:t>
      </w:r>
    </w:p>
    <w:p>
      <w:pPr>
        <w:pStyle w:val="Code"/>
        <w:keepNext w:val="false"/>
        <w:keepLines/>
        <w:spacing w:after="160" w:before="80"/>
      </w:pPr>
      <w:r>
        <w:t xml:space="preserve">python src/02_graphes.py</w:t>
      </w:r>
    </w:p>
    <w:p>
      <w:r>
        <w:rPr>
          <w:b/>
          <w:bCs/>
        </w:rPr>
        <w:t xml:space="preserve">Fichiers créés</w:t>
      </w:r>
      <w:r>
        <w:t xml:space="preserve"> dans </w:t>
      </w:r>
      <w:r>
        <w:rPr>
          <w:rFonts w:ascii="Consolas" w:cs="Consolas" w:eastAsia="Consolas" w:hAnsi="Consolas"/>
          <w:color w:val="1C5CAB"/>
          <w:sz w:val="19"/>
          <w:szCs w:val="19"/>
        </w:rPr>
        <w:t xml:space="preserve">figures/</w:t>
      </w:r>
      <w:r>
        <w:t xml:space="preserve"> :</w:t>
      </w:r>
    </w:p>
    <w:p>
      <w:pPr>
        <w:pStyle w:val="ListParagraph"/>
        <w:numPr>
          <w:ilvl w:val="0"/>
          <w:numId w:val="3"/>
        </w:numPr>
        <w:spacing w:after="60"/>
      </w:pPr>
      <w:r>
        <w:rPr>
          <w:rFonts w:ascii="Consolas" w:cs="Consolas" w:eastAsia="Consolas" w:hAnsi="Consolas"/>
          <w:color w:val="1C5CAB"/>
          <w:sz w:val="19"/>
          <w:szCs w:val="19"/>
        </w:rPr>
        <w:t xml:space="preserve">01_distribution_prix.png</w:t>
      </w:r>
      <w:r>
        <w:t xml:space="preserve"> : distribution des trois prix ;</w:t>
      </w:r>
    </w:p>
    <w:p>
      <w:pPr>
        <w:pStyle w:val="ListParagraph"/>
        <w:numPr>
          <w:ilvl w:val="0"/>
          <w:numId w:val="3"/>
        </w:numPr>
        <w:spacing w:after="60"/>
      </w:pPr>
      <w:r>
        <w:rPr>
          <w:rFonts w:ascii="Consolas" w:cs="Consolas" w:eastAsia="Consolas" w:hAnsi="Consolas"/>
          <w:color w:val="1C5CAB"/>
          <w:sz w:val="19"/>
          <w:szCs w:val="19"/>
        </w:rPr>
        <w:t xml:space="preserve">02_prix_moyen_par_etat.png</w:t>
      </w:r>
      <w:r>
        <w:t xml:space="preserve"> : prix moyen de l'essence par État ;</w:t>
      </w:r>
    </w:p>
    <w:p>
      <w:pPr>
        <w:pStyle w:val="ListParagraph"/>
        <w:numPr>
          <w:ilvl w:val="0"/>
          <w:numId w:val="3"/>
        </w:numPr>
        <w:spacing w:after="60"/>
      </w:pPr>
      <w:r>
        <w:rPr>
          <w:rFonts w:ascii="Consolas" w:cs="Consolas" w:eastAsia="Consolas" w:hAnsi="Consolas"/>
          <w:color w:val="1C5CAB"/>
          <w:sz w:val="19"/>
          <w:szCs w:val="19"/>
        </w:rPr>
        <w:t xml:space="preserve">03_essence_vs_diesel.png</w:t>
      </w:r>
      <w:r>
        <w:t xml:space="preserve"> : relation entre essence et diesel par ville ;</w:t>
      </w:r>
    </w:p>
    <w:p>
      <w:pPr>
        <w:pStyle w:val="ListParagraph"/>
        <w:numPr>
          <w:ilvl w:val="0"/>
          <w:numId w:val="3"/>
        </w:numPr>
        <w:spacing w:after="60"/>
      </w:pPr>
      <w:r>
        <w:rPr>
          <w:rFonts w:ascii="Consolas" w:cs="Consolas" w:eastAsia="Consolas" w:hAnsi="Consolas"/>
          <w:color w:val="1C5CAB"/>
          <w:sz w:val="19"/>
          <w:szCs w:val="19"/>
        </w:rPr>
        <w:t xml:space="preserve">04_evolution_prix.png</w:t>
      </w:r>
      <w:r>
        <w:t xml:space="preserve"> : évolution des prix dans le temps.</w:t>
      </w:r>
    </w:p>
    <w:p>
      <w:r>
        <w:t xml:space="preserve">Ouvre-les pour vérifier qu'ils s'affichent correctement.</w:t>
      </w:r>
    </w:p>
    <w:p>
      <w:pPr>
        <w:pStyle w:val="Heading2"/>
        <w:numPr>
          <w:ilvl w:val="1"/>
          <w:numId w:val="2"/>
        </w:numPr>
      </w:pPr>
      <w:r>
        <w:t xml:space="preserve">Entraînement et export des modèles</w:t>
      </w:r>
    </w:p>
    <w:p>
      <w:pPr>
        <w:pStyle w:val="Code"/>
        <w:keepNext w:val="false"/>
        <w:keepLines/>
        <w:spacing w:after="160" w:before="80"/>
      </w:pPr>
      <w:r>
        <w:t xml:space="preserve">python src/03_entrainement.py</w:t>
      </w:r>
    </w:p>
    <w:p>
      <w:r>
        <w:t xml:space="preserve">Cette étape prend </w:t>
      </w:r>
      <w:r>
        <w:rPr>
          <w:b/>
          <w:bCs/>
        </w:rPr>
        <w:t xml:space="preserve">20 à 60 secondes</w:t>
      </w:r>
      <w:r>
        <w:t xml:space="preserve"> selon ta machine. </w:t>
      </w:r>
      <w:r>
        <w:rPr>
          <w:b/>
          <w:bCs/>
        </w:rPr>
        <w:t xml:space="preserve">Résultat attendu :</w:t>
      </w:r>
    </w:p>
    <w:p>
      <w:pPr>
        <w:pStyle w:val="Code"/>
        <w:keepNext/>
        <w:keepLines/>
        <w:spacing w:after="0" w:before="80"/>
      </w:pPr>
      <w:r>
        <w:t xml:space="preserve">Train : 33054 lignes (556 villes)</w:t>
      </w:r>
    </w:p>
    <w:p>
      <w:pPr>
        <w:pStyle w:val="Code"/>
        <w:keepNext/>
        <w:keepLines/>
        <w:spacing w:after="0" w:before="0"/>
      </w:pPr>
      <w:r>
        <w:t xml:space="preserve">Test  : 8344 lignes (139 villes)</w:t>
      </w:r>
    </w:p>
    <w:p>
      <w:pPr>
        <w:pStyle w:val="Code"/>
        <w:keepNext/>
        <w:keepLines/>
        <w:spacing w:after="0" w:before="0"/>
      </w:pPr>
      <w:r>
        <w:t xml:space="preserve"> </w:t>
      </w:r>
    </w:p>
    <w:p>
      <w:pPr>
        <w:pStyle w:val="Code"/>
        <w:keepNext/>
        <w:keepLines/>
        <w:spacing w:after="0" w:before="0"/>
      </w:pPr>
      <w:r>
        <w:t xml:space="preserve">baseline_moyenne       CV MAE = 4.593   Test MAE = 4.700   Test R² = -0.0178</w:t>
      </w:r>
    </w:p>
    <w:p>
      <w:pPr>
        <w:pStyle w:val="Code"/>
        <w:keepNext/>
        <w:keepLines/>
        <w:spacing w:after="0" w:before="0"/>
      </w:pPr>
      <w:r>
        <w:t xml:space="preserve">regression_lineaire    CV MAE = 0.053   Test MAE = 0.052   Test R² = 0.9994</w:t>
      </w:r>
    </w:p>
    <w:p>
      <w:pPr>
        <w:pStyle w:val="Code"/>
        <w:keepNext/>
        <w:keepLines/>
        <w:spacing w:after="0" w:before="0"/>
      </w:pPr>
      <w:r>
        <w:t xml:space="preserve">random_forest          CV MAE = 0.181   Test MAE = 0.203   Test R² = 0.9824</w:t>
      </w:r>
    </w:p>
    <w:p>
      <w:pPr>
        <w:pStyle w:val="Code"/>
        <w:keepNext/>
        <w:keepLines/>
        <w:spacing w:after="0" w:before="0"/>
      </w:pPr>
      <w:r>
        <w:t xml:space="preserve">gradient_boosting      CV MAE = 0.194   Test MAE = 0.168   Test R² = 0.9963</w:t>
      </w:r>
    </w:p>
    <w:p>
      <w:pPr>
        <w:pStyle w:val="Code"/>
        <w:keepNext/>
        <w:keepLines/>
        <w:spacing w:after="0" w:before="0"/>
      </w:pPr>
      <w:r>
        <w:t xml:space="preserve"> </w:t>
      </w:r>
    </w:p>
    <w:p>
      <w:pPr>
        <w:pStyle w:val="Code"/>
        <w:keepNext w:val="false"/>
        <w:keepLines/>
        <w:spacing w:after="160" w:before="0"/>
      </w:pPr>
      <w:r>
        <w:t xml:space="preserve">Meilleur modèle (MAE en validation croisée) : regression_lineaire</w:t>
      </w:r>
    </w:p>
    <w:p>
      <w:pPr>
        <w:pStyle w:val="Remarque"/>
      </w:pPr>
      <w:r>
        <w:rPr>
          <w:b/>
          <w:bCs/>
        </w:rPr>
        <w:t xml:space="preserve">Petits écarts normaux :</w:t>
      </w:r>
      <w:r>
        <w:t xml:space="preserve"> selon ta version de scikit-learn, les scores de la baseline, de la random forest et du gradient boosting peuvent différer de quelques millièmes. La régression linéaire doit rester le meilleur modèle, avec une MAE test de 0,052.</w:t>
      </w:r>
    </w:p>
    <w:p>
      <w:r>
        <w:rPr>
          <w:b/>
          <w:bCs/>
        </w:rPr>
        <w:t xml:space="preserve">Fichiers créés :</w:t>
      </w:r>
      <w:r>
        <w:t xml:space="preserve"> </w:t>
      </w:r>
      <w:r>
        <w:rPr>
          <w:rFonts w:ascii="Consolas" w:cs="Consolas" w:eastAsia="Consolas" w:hAnsi="Consolas"/>
          <w:color w:val="1C5CAB"/>
          <w:sz w:val="19"/>
          <w:szCs w:val="19"/>
        </w:rPr>
        <w:t xml:space="preserve">models/baseline_moyenne.joblib</w:t>
      </w:r>
      <w:r>
        <w:t xml:space="preserve">, </w:t>
      </w:r>
      <w:r>
        <w:rPr>
          <w:rFonts w:ascii="Consolas" w:cs="Consolas" w:eastAsia="Consolas" w:hAnsi="Consolas"/>
          <w:color w:val="1C5CAB"/>
          <w:sz w:val="19"/>
          <w:szCs w:val="19"/>
        </w:rPr>
        <w:t xml:space="preserve">models/regression_lineaire.joblib</w:t>
      </w:r>
      <w:r>
        <w:t xml:space="preserve">, </w:t>
      </w:r>
      <w:r>
        <w:rPr>
          <w:rFonts w:ascii="Consolas" w:cs="Consolas" w:eastAsia="Consolas" w:hAnsi="Consolas"/>
          <w:color w:val="1C5CAB"/>
          <w:sz w:val="19"/>
          <w:szCs w:val="19"/>
        </w:rPr>
        <w:t xml:space="preserve">models/random_forest.joblib</w:t>
      </w:r>
      <w:r>
        <w:t xml:space="preserve">, </w:t>
      </w:r>
      <w:r>
        <w:rPr>
          <w:rFonts w:ascii="Consolas" w:cs="Consolas" w:eastAsia="Consolas" w:hAnsi="Consolas"/>
          <w:color w:val="1C5CAB"/>
          <w:sz w:val="19"/>
          <w:szCs w:val="19"/>
        </w:rPr>
        <w:t xml:space="preserve">models/gradient_boosting.joblib</w:t>
      </w:r>
      <w:r>
        <w:t xml:space="preserve">, </w:t>
      </w:r>
      <w:r>
        <w:rPr>
          <w:rFonts w:ascii="Consolas" w:cs="Consolas" w:eastAsia="Consolas" w:hAnsi="Consolas"/>
          <w:color w:val="1C5CAB"/>
          <w:sz w:val="19"/>
          <w:szCs w:val="19"/>
        </w:rPr>
        <w:t xml:space="preserve">models/metriques.json</w:t>
      </w:r>
      <w:r>
        <w:t xml:space="preserve">, </w:t>
      </w:r>
      <w:r>
        <w:rPr>
          <w:rFonts w:ascii="Consolas" w:cs="Consolas" w:eastAsia="Consolas" w:hAnsi="Consolas"/>
          <w:color w:val="1C5CAB"/>
          <w:sz w:val="19"/>
          <w:szCs w:val="19"/>
        </w:rPr>
        <w:t xml:space="preserve">figures/05_comparaison_modeles.png</w:t>
      </w:r>
      <w:r>
        <w:t xml:space="preserve"> et </w:t>
      </w:r>
      <w:r>
        <w:rPr>
          <w:rFonts w:ascii="Consolas" w:cs="Consolas" w:eastAsia="Consolas" w:hAnsi="Consolas"/>
          <w:color w:val="1C5CAB"/>
          <w:sz w:val="19"/>
          <w:szCs w:val="19"/>
        </w:rPr>
        <w:t xml:space="preserve">figures/06_predictions_vs_reel.png</w:t>
      </w:r>
      <w:r>
        <w:t xml:space="preserve">.</w:t>
      </w:r>
    </w:p>
    <w:p>
      <w:pPr>
        <w:pStyle w:val="Heading2"/>
        <w:numPr>
          <w:ilvl w:val="1"/>
          <w:numId w:val="2"/>
        </w:numPr>
      </w:pPr>
      <w:r>
        <w:t xml:space="preserve">Génération de la doc</w:t>
      </w:r>
    </w:p>
    <w:p>
      <w:pPr>
        <w:pStyle w:val="Code"/>
        <w:keepNext w:val="false"/>
        <w:keepLines/>
        <w:spacing w:after="160" w:before="80"/>
      </w:pPr>
      <w:r>
        <w:t xml:space="preserve">python src/04_generer_doc.py</w:t>
      </w:r>
    </w:p>
    <w:p>
      <w:r>
        <w:rPr>
          <w:b/>
          <w:bCs/>
        </w:rPr>
        <w:t xml:space="preserve">Fichiers créés :</w:t>
      </w:r>
      <w:r>
        <w:t xml:space="preserve"> une model card par modèle dans </w:t>
      </w:r>
      <w:r>
        <w:rPr>
          <w:rFonts w:ascii="Consolas" w:cs="Consolas" w:eastAsia="Consolas" w:hAnsi="Consolas"/>
          <w:color w:val="1C5CAB"/>
          <w:sz w:val="19"/>
          <w:szCs w:val="19"/>
        </w:rPr>
        <w:t xml:space="preserve">docs/model_cards/</w:t>
      </w:r>
      <w:r>
        <w:t xml:space="preserve">, et </w:t>
      </w:r>
      <w:r>
        <w:rPr>
          <w:rFonts w:ascii="Consolas" w:cs="Consolas" w:eastAsia="Consolas" w:hAnsi="Consolas"/>
          <w:color w:val="1C5CAB"/>
          <w:sz w:val="19"/>
          <w:szCs w:val="19"/>
        </w:rPr>
        <w:t xml:space="preserve">docs/generated/rapport_resultats.md</w:t>
      </w:r>
      <w:r>
        <w:t xml:space="preserve">. Ouvre la model card </w:t>
      </w:r>
      <w:r>
        <w:rPr>
          <w:rFonts w:ascii="Consolas" w:cs="Consolas" w:eastAsia="Consolas" w:hAnsi="Consolas"/>
          <w:color w:val="1C5CAB"/>
          <w:sz w:val="19"/>
          <w:szCs w:val="19"/>
        </w:rPr>
        <w:t xml:space="preserve">regression_lineaire.md</w:t>
      </w:r>
      <w:r>
        <w:t xml:space="preserve"> : ses chiffres doivent correspondre à ceux affichés à l'étape précédente.</w:t>
      </w:r>
    </w:p>
    <w:p>
      <w:pPr>
        <w:pStyle w:val="Heading2"/>
        <w:numPr>
          <w:ilvl w:val="1"/>
          <w:numId w:val="2"/>
        </w:numPr>
      </w:pPr>
      <w:r>
        <w:t xml:space="preserve">Tout lancer en une commande</w:t>
      </w:r>
    </w:p>
    <w:p>
      <w:r>
        <w:t xml:space="preserve">Une fois les étapes comprises, tu peux tout relancer d'un coup. Le script s'arrête à la première erreur :</w:t>
      </w:r>
    </w:p>
    <w:p>
      <w:pPr>
        <w:pStyle w:val="Code"/>
        <w:keepNext w:val="false"/>
        <w:keepLines/>
        <w:spacing w:after="160" w:before="80"/>
      </w:pPr>
      <w:r>
        <w:t xml:space="preserve">python run_pipeline.py</w:t>
      </w:r>
    </w:p>
    <w:p>
      <w:r>
        <w:t xml:space="preserve">La dernière ligne affichée doit être « Pipeline terminé en … secondes. »</w:t>
      </w:r>
    </w:p>
    <w:p>
      <w:pPr>
        <w:pStyle w:val="Heading2"/>
        <w:numPr>
          <w:ilvl w:val="1"/>
          <w:numId w:val="2"/>
        </w:numPr>
      </w:pPr>
      <w:r>
        <w:t xml:space="preserve">Liste de vérification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87"/>
        <w:gridCol w:w="5183"/>
      </w:tblGrid>
      <w:tr>
        <w:trPr>
          <w:cantSplit/>
          <w:tblHeader/>
        </w:trPr>
        <w:tc>
          <w:tcPr>
            <w:tcW w:type="dxa" w:w="3887"/>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Vérification</w:t>
            </w:r>
          </w:p>
        </w:tc>
        <w:tc>
          <w:tcPr>
            <w:tcW w:type="dxa" w:w="5183"/>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Attendu</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data/processed/fuel_price_clean.csv</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existe, 41 398 lignes</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figures/</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6 fichiers PNG (01 à 06)</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models/</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 fichiers </w:t>
            </w:r>
            <w:r>
              <w:rPr>
                <w:rFonts w:ascii="Consolas" w:cs="Consolas" w:eastAsia="Consolas" w:hAnsi="Consolas"/>
                <w:color w:val="1C5CAB"/>
                <w:sz w:val="19"/>
                <w:szCs w:val="19"/>
              </w:rPr>
              <w:t xml:space="preserve">.joblib</w:t>
            </w:r>
            <w:r>
              <w:rPr>
                <w:sz w:val="20"/>
                <w:szCs w:val="20"/>
              </w:rPr>
              <w:t xml:space="preserve"> + </w:t>
            </w:r>
            <w:r>
              <w:rPr>
                <w:rFonts w:ascii="Consolas" w:cs="Consolas" w:eastAsia="Consolas" w:hAnsi="Consolas"/>
                <w:color w:val="1C5CAB"/>
                <w:sz w:val="19"/>
                <w:szCs w:val="19"/>
              </w:rPr>
              <w:t xml:space="preserve">metriques.json</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docs/model_cards/</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4 fichiers </w:t>
            </w:r>
            <w:r>
              <w:rPr>
                <w:rFonts w:ascii="Consolas" w:cs="Consolas" w:eastAsia="Consolas" w:hAnsi="Consolas"/>
                <w:color w:val="1C5CAB"/>
                <w:sz w:val="19"/>
                <w:szCs w:val="19"/>
              </w:rPr>
              <w:t xml:space="preserve">.md</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docs/generated/rapport_resultats.md</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existe</w:t>
            </w:r>
          </w:p>
        </w:tc>
      </w:tr>
      <w:tr>
        <w:trPr>
          <w:cantSplit/>
          <w:tblHeader w:val="false"/>
        </w:trPr>
        <w:tc>
          <w:tcPr>
            <w:tcW w:type="dxa" w:w="388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git status</w:t>
            </w:r>
          </w:p>
        </w:tc>
        <w:tc>
          <w:tcPr>
            <w:tcW w:type="dxa" w:w="5183"/>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 nothing to commit, working tree clean » (ou « rien à valider ») : les fichiers générés sont bien ignorés</w:t>
            </w:r>
          </w:p>
        </w:tc>
      </w:tr>
    </w:tbl>
    <w:p>
      <w:pPr>
        <w:pStyle w:val="Heading2"/>
        <w:numPr>
          <w:ilvl w:val="1"/>
          <w:numId w:val="2"/>
        </w:numPr>
      </w:pPr>
      <w:r>
        <w:t xml:space="preserve">Problèmes fréquents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47"/>
        <w:gridCol w:w="2267"/>
        <w:gridCol w:w="3856"/>
      </w:tblGrid>
      <w:tr>
        <w:trPr>
          <w:cantSplit/>
          <w:tblHeader/>
        </w:trPr>
        <w:tc>
          <w:tcPr>
            <w:tcW w:type="dxa" w:w="2947"/>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Symptôme</w:t>
            </w:r>
          </w:p>
        </w:tc>
        <w:tc>
          <w:tcPr>
            <w:tcW w:type="dxa" w:w="2267"/>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Cause probable</w:t>
            </w:r>
          </w:p>
        </w:tc>
        <w:tc>
          <w:tcPr>
            <w:tcW w:type="dxa" w:w="3856"/>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Solution</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python</w:t>
            </w:r>
            <w:r>
              <w:rPr>
                <w:sz w:val="20"/>
                <w:szCs w:val="20"/>
              </w:rPr>
              <w:t xml:space="preserve"> n'est pas reconnu</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Python absent du PATH</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Windows : réinstaller Python en cochant « Add python.exe to PATH ». macOS / Linux : utiliser </w:t>
            </w:r>
            <w:r>
              <w:rPr>
                <w:rFonts w:ascii="Consolas" w:cs="Consolas" w:eastAsia="Consolas" w:hAnsi="Consolas"/>
                <w:color w:val="1C5CAB"/>
                <w:sz w:val="19"/>
                <w:szCs w:val="19"/>
              </w:rPr>
              <w:t xml:space="preserve">python3</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ModuleNotFoundError: No module named 'pandas'</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Environnement virtuel non activé</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Activer </w:t>
            </w:r>
            <w:r>
              <w:rPr>
                <w:rFonts w:ascii="Consolas" w:cs="Consolas" w:eastAsia="Consolas" w:hAnsi="Consolas"/>
                <w:color w:val="1C5CAB"/>
                <w:sz w:val="19"/>
                <w:szCs w:val="19"/>
              </w:rPr>
              <w:t xml:space="preserve">.venv</w:t>
            </w:r>
            <w:r>
              <w:rPr>
                <w:sz w:val="20"/>
                <w:szCs w:val="20"/>
              </w:rPr>
              <w:t xml:space="preserve"> (étape 2), puis relancer</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FileNotFoundError</w:t>
            </w:r>
            <w:r>
              <w:rPr>
                <w:sz w:val="20"/>
                <w:szCs w:val="20"/>
              </w:rPr>
              <w:t xml:space="preserve"> sur </w:t>
            </w:r>
            <w:r>
              <w:rPr>
                <w:rFonts w:ascii="Consolas" w:cs="Consolas" w:eastAsia="Consolas" w:hAnsi="Consolas"/>
                <w:color w:val="1C5CAB"/>
                <w:sz w:val="19"/>
                <w:szCs w:val="19"/>
              </w:rPr>
              <w:t xml:space="preserve">fuel_price_clean.csv</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L'étape 1 n'a pas été lancée</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python src/01_nettoyage.py</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 models/metriques.json introuvable »</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L'étape 3 n'a pas été lancée</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python src/03_entrainement.py</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Erreur PowerShell à l'activation</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Exécution de scripts bloquée</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Set-ExecutionPolicy -Scope CurrentUser RemoteSigned</w:t>
            </w:r>
          </w:p>
        </w:tc>
      </w:tr>
      <w:tr>
        <w:trPr>
          <w:cantSplit/>
          <w:tblHeader w:val="false"/>
        </w:trPr>
        <w:tc>
          <w:tcPr>
            <w:tcW w:type="dxa" w:w="294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can't open file '...01_nettoyage.py'</w:t>
            </w:r>
          </w:p>
        </w:tc>
        <w:tc>
          <w:tcPr>
            <w:tcW w:type="dxa" w:w="2267"/>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Terminal ouvert dans le mauvais dossier</w:t>
            </w:r>
          </w:p>
        </w:tc>
        <w:tc>
          <w:tcPr>
            <w:tcW w:type="dxa" w:w="3856"/>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cd</w:t>
            </w:r>
            <w:r>
              <w:rPr>
                <w:sz w:val="20"/>
                <w:szCs w:val="20"/>
              </w:rPr>
              <w:t xml:space="preserve"> jusqu'au dossier </w:t>
            </w:r>
            <w:r>
              <w:rPr>
                <w:rFonts w:ascii="Consolas" w:cs="Consolas" w:eastAsia="Consolas" w:hAnsi="Consolas"/>
                <w:color w:val="1C5CAB"/>
                <w:sz w:val="19"/>
                <w:szCs w:val="19"/>
              </w:rPr>
              <w:t xml:space="preserve">fuel-price-india</w:t>
            </w:r>
          </w:p>
        </w:tc>
      </w:tr>
    </w:tbl>
    <w:p>
      <w:pPr>
        <w:pStyle w:val="Heading1"/>
        <w:numPr>
          <w:ilvl w:val="0"/>
          <w:numId w:val="2"/>
        </w:numPr>
      </w:pPr>
      <w:r>
        <w:t xml:space="preserve">Exercice : faire évoluer le pipeline</w:t>
      </w:r>
    </w:p>
    <w:p>
      <w:pPr>
        <w:pStyle w:val="Heading2"/>
        <w:numPr>
          <w:ilvl w:val="1"/>
          <w:numId w:val="2"/>
        </w:numPr>
      </w:pPr>
      <w:r>
        <w:t xml:space="preserve">Objectif</w:t>
      </w:r>
    </w:p>
    <w:p>
      <w:r>
        <w:t xml:space="preserve">Tu vas modifier les trois étapes principales du pipeline. Tu ajouteras un </w:t>
      </w:r>
      <w:r>
        <w:rPr>
          <w:b/>
          <w:bCs/>
        </w:rPr>
        <w:t xml:space="preserve">traitement de données</w:t>
      </w:r>
      <w:r>
        <w:t xml:space="preserve">, un </w:t>
      </w:r>
      <w:r>
        <w:rPr>
          <w:b/>
          <w:bCs/>
        </w:rPr>
        <w:t xml:space="preserve">graphe</w:t>
      </w:r>
      <w:r>
        <w:t xml:space="preserve"> et un </w:t>
      </w:r>
      <w:r>
        <w:rPr>
          <w:b/>
          <w:bCs/>
        </w:rPr>
        <w:t xml:space="preserve">modèle</w:t>
      </w:r>
      <w:r>
        <w:t xml:space="preserve">, puis tu vérifieras que la documentation se met à jour toute seule. Travaille sur une branche dédiée :</w:t>
      </w:r>
    </w:p>
    <w:p>
      <w:pPr>
        <w:pStyle w:val="Code"/>
        <w:keepNext w:val="false"/>
        <w:keepLines/>
        <w:spacing w:after="160" w:before="80"/>
      </w:pPr>
      <w:r>
        <w:t xml:space="preserve">git checkout -b exercice-onboarding</w:t>
      </w:r>
    </w:p>
    <w:p>
      <w:pPr>
        <w:pStyle w:val="Heading2"/>
        <w:numPr>
          <w:ilvl w:val="1"/>
          <w:numId w:val="2"/>
        </w:numPr>
      </w:pPr>
      <w:r>
        <w:t xml:space="preserve">Partie A : ajouter un traitement des données</w:t>
      </w:r>
    </w:p>
    <w:p>
      <w:r>
        <w:t xml:space="preserve">Dans </w:t>
      </w:r>
      <w:r>
        <w:rPr>
          <w:rFonts w:ascii="Consolas" w:cs="Consolas" w:eastAsia="Consolas" w:hAnsi="Consolas"/>
          <w:color w:val="1C5CAB"/>
          <w:sz w:val="19"/>
          <w:szCs w:val="19"/>
        </w:rPr>
        <w:t xml:space="preserve">src/01_nettoyage.py</w:t>
      </w:r>
      <w:r>
        <w:t xml:space="preserve">, ajoute une colonne </w:t>
      </w:r>
      <w:r>
        <w:rPr>
          <w:rFonts w:ascii="Consolas" w:cs="Consolas" w:eastAsia="Consolas" w:hAnsi="Consolas"/>
          <w:color w:val="1C5CAB"/>
          <w:sz w:val="19"/>
          <w:szCs w:val="19"/>
        </w:rPr>
        <w:t xml:space="preserve">ecart_essence_diesel</w:t>
      </w:r>
      <w:r>
        <w:t xml:space="preserve"> qui contient la différence entre le prix de l'essence et celui du diesel, arrondie à 2 décimales.</w:t>
      </w:r>
    </w:p>
    <w:p>
      <w:pPr>
        <w:pStyle w:val="ListParagraph"/>
        <w:numPr>
          <w:ilvl w:val="0"/>
          <w:numId w:val="3"/>
        </w:numPr>
        <w:spacing w:after="60"/>
      </w:pPr>
      <w:r>
        <w:t xml:space="preserve">Ajoute une étape « 8 bis » juste avant l'étape 9, qui calcule la colonne et affiche l'écart moyen.</w:t>
      </w:r>
    </w:p>
    <w:p>
      <w:pPr>
        <w:pStyle w:val="ListParagraph"/>
        <w:numPr>
          <w:ilvl w:val="0"/>
          <w:numId w:val="3"/>
        </w:numPr>
        <w:spacing w:after="60"/>
      </w:pPr>
      <w:r>
        <w:t xml:space="preserve">N'oublie pas d'ajouter la colonne dans la liste des colonnes exportées, à l'étape 9.</w:t>
      </w:r>
    </w:p>
    <w:p>
      <w:r>
        <w:rPr>
          <w:b/>
          <w:bCs/>
        </w:rPr>
        <w:t xml:space="preserve">Critère de réussite :</w:t>
      </w:r>
      <w:r>
        <w:t xml:space="preserve"> le CSV contient 9 colonnes, et le terminal affiche un écart moyen de </w:t>
      </w:r>
      <w:r>
        <w:rPr>
          <w:rFonts w:ascii="Consolas" w:cs="Consolas" w:eastAsia="Consolas" w:hAnsi="Consolas"/>
          <w:color w:val="1C5CAB"/>
          <w:sz w:val="19"/>
          <w:szCs w:val="19"/>
        </w:rPr>
        <w:t xml:space="preserve">10.22</w:t>
      </w:r>
      <w:r>
        <w:t xml:space="preserve">.</w:t>
      </w:r>
    </w:p>
    <w:p>
      <w:pPr>
        <w:pStyle w:val="Heading2"/>
        <w:numPr>
          <w:ilvl w:val="1"/>
          <w:numId w:val="2"/>
        </w:numPr>
      </w:pPr>
      <w:r>
        <w:t xml:space="preserve">Partie B : ajouter la génération d'un graphe</w:t>
      </w:r>
    </w:p>
    <w:p>
      <w:r>
        <w:t xml:space="preserve">Dans </w:t>
      </w:r>
      <w:r>
        <w:rPr>
          <w:rFonts w:ascii="Consolas" w:cs="Consolas" w:eastAsia="Consolas" w:hAnsi="Consolas"/>
          <w:color w:val="1C5CAB"/>
          <w:sz w:val="19"/>
          <w:szCs w:val="19"/>
        </w:rPr>
        <w:t xml:space="preserve">src/02_graphes.py</w:t>
      </w:r>
      <w:r>
        <w:t xml:space="preserve">, écris une fonction </w:t>
      </w:r>
      <w:r>
        <w:rPr>
          <w:rFonts w:ascii="Consolas" w:cs="Consolas" w:eastAsia="Consolas" w:hAnsi="Consolas"/>
          <w:color w:val="1C5CAB"/>
          <w:sz w:val="19"/>
          <w:szCs w:val="19"/>
        </w:rPr>
        <w:t xml:space="preserve">graphe_ecart_par_etat(df)</w:t>
      </w:r>
      <w:r>
        <w:t xml:space="preserve"> qui trace l'écart moyen essence – diesel par État, en barres horizontales triées. Enregistre-le sous </w:t>
      </w:r>
      <w:r>
        <w:rPr>
          <w:rFonts w:ascii="Consolas" w:cs="Consolas" w:eastAsia="Consolas" w:hAnsi="Consolas"/>
          <w:color w:val="1C5CAB"/>
          <w:sz w:val="19"/>
          <w:szCs w:val="19"/>
        </w:rPr>
        <w:t xml:space="preserve">figures/07_ecart_essence_diesel.png</w:t>
      </w:r>
      <w:r>
        <w:t xml:space="preserve"> et appelle la fonction dans </w:t>
      </w:r>
      <w:r>
        <w:rPr>
          <w:rFonts w:ascii="Consolas" w:cs="Consolas" w:eastAsia="Consolas" w:hAnsi="Consolas"/>
          <w:color w:val="1C5CAB"/>
          <w:sz w:val="19"/>
          <w:szCs w:val="19"/>
        </w:rPr>
        <w:t xml:space="preserve">main()</w:t>
      </w:r>
      <w:r>
        <w:t xml:space="preserve">.</w:t>
      </w:r>
    </w:p>
    <w:p>
      <w:r>
        <w:rPr>
          <w:b/>
          <w:bCs/>
        </w:rPr>
        <w:t xml:space="preserve">Indice :</w:t>
      </w:r>
      <w:r>
        <w:t xml:space="preserve"> inspire-toi de </w:t>
      </w:r>
      <w:r>
        <w:rPr>
          <w:rFonts w:ascii="Consolas" w:cs="Consolas" w:eastAsia="Consolas" w:hAnsi="Consolas"/>
          <w:color w:val="1C5CAB"/>
          <w:sz w:val="19"/>
          <w:szCs w:val="19"/>
        </w:rPr>
        <w:t xml:space="preserve">graphe_par_etat</w:t>
      </w:r>
      <w:r>
        <w:t xml:space="preserve"> et réutilise </w:t>
      </w:r>
      <w:r>
        <w:rPr>
          <w:rFonts w:ascii="Consolas" w:cs="Consolas" w:eastAsia="Consolas" w:hAnsi="Consolas"/>
          <w:color w:val="1C5CAB"/>
          <w:sz w:val="19"/>
          <w:szCs w:val="19"/>
        </w:rPr>
        <w:t xml:space="preserve">style_axes</w:t>
      </w:r>
      <w:r>
        <w:t xml:space="preserve"> et </w:t>
      </w:r>
      <w:r>
        <w:rPr>
          <w:rFonts w:ascii="Consolas" w:cs="Consolas" w:eastAsia="Consolas" w:hAnsi="Consolas"/>
          <w:color w:val="1C5CAB"/>
          <w:sz w:val="19"/>
          <w:szCs w:val="19"/>
        </w:rPr>
        <w:t xml:space="preserve">enregistrer</w:t>
      </w:r>
      <w:r>
        <w:t xml:space="preserve">.</w:t>
      </w:r>
    </w:p>
    <w:p>
      <w:r>
        <w:rPr>
          <w:b/>
          <w:bCs/>
        </w:rPr>
        <w:t xml:space="preserve">Critère de réussite :</w:t>
      </w:r>
      <w:r>
        <w:t xml:space="preserve"> le graphe existe, avec le Gujarat en bas (écart d'environ 4,3 ₹) et le Ladakh en haut (environ 14,9 ₹).</w:t>
      </w:r>
    </w:p>
    <w:p>
      <w:pPr>
        <w:pStyle w:val="Heading2"/>
        <w:numPr>
          <w:ilvl w:val="1"/>
          <w:numId w:val="2"/>
        </w:numPr>
      </w:pPr>
      <w:r>
        <w:t xml:space="preserve">Partie C : ajouter un entraînement</w:t>
      </w:r>
    </w:p>
    <w:p>
      <w:r>
        <w:t xml:space="preserve">Dans </w:t>
      </w:r>
      <w:r>
        <w:rPr>
          <w:rFonts w:ascii="Consolas" w:cs="Consolas" w:eastAsia="Consolas" w:hAnsi="Consolas"/>
          <w:color w:val="1C5CAB"/>
          <w:sz w:val="19"/>
          <w:szCs w:val="19"/>
        </w:rPr>
        <w:t xml:space="preserve">src/03_entrainement.py</w:t>
      </w:r>
      <w:r>
        <w:t xml:space="preserve">, ajoute un 5e modèle : une </w:t>
      </w:r>
      <w:r>
        <w:rPr>
          <w:b/>
          <w:bCs/>
        </w:rPr>
        <w:t xml:space="preserve">régression Ridge</w:t>
      </w:r>
      <w:r>
        <w:t xml:space="preserve"> (</w:t>
      </w:r>
      <w:r>
        <w:rPr>
          <w:rFonts w:ascii="Consolas" w:cs="Consolas" w:eastAsia="Consolas" w:hAnsi="Consolas"/>
          <w:color w:val="1C5CAB"/>
          <w:sz w:val="19"/>
          <w:szCs w:val="19"/>
        </w:rPr>
        <w:t xml:space="preserve">sklearn.linear_model.Ridge</w:t>
      </w:r>
      <w:r>
        <w:t xml:space="preserve">, avec </w:t>
      </w:r>
      <w:r>
        <w:rPr>
          <w:rFonts w:ascii="Consolas" w:cs="Consolas" w:eastAsia="Consolas" w:hAnsi="Consolas"/>
          <w:color w:val="1C5CAB"/>
          <w:sz w:val="19"/>
          <w:szCs w:val="19"/>
        </w:rPr>
        <w:t xml:space="preserve">alpha=1.0</w:t>
      </w:r>
      <w:r>
        <w:t xml:space="preserve">), nommée </w:t>
      </w:r>
      <w:r>
        <w:rPr>
          <w:rFonts w:ascii="Consolas" w:cs="Consolas" w:eastAsia="Consolas" w:hAnsi="Consolas"/>
          <w:color w:val="1C5CAB"/>
          <w:sz w:val="19"/>
          <w:szCs w:val="19"/>
        </w:rPr>
        <w:t xml:space="preserve">ridge</w:t>
      </w:r>
      <w:r>
        <w:t xml:space="preserve"> dans le dictionnaire de </w:t>
      </w:r>
      <w:r>
        <w:rPr>
          <w:rFonts w:ascii="Consolas" w:cs="Consolas" w:eastAsia="Consolas" w:hAnsi="Consolas"/>
          <w:color w:val="1C5CAB"/>
          <w:sz w:val="19"/>
          <w:szCs w:val="19"/>
        </w:rPr>
        <w:t xml:space="preserve">creer_modeles()</w:t>
      </w:r>
      <w:r>
        <w:t xml:space="preserve">. Dans </w:t>
      </w:r>
      <w:r>
        <w:rPr>
          <w:rFonts w:ascii="Consolas" w:cs="Consolas" w:eastAsia="Consolas" w:hAnsi="Consolas"/>
          <w:color w:val="1C5CAB"/>
          <w:sz w:val="19"/>
          <w:szCs w:val="19"/>
        </w:rPr>
        <w:t xml:space="preserve">src/04_generer_doc.py</w:t>
      </w:r>
      <w:r>
        <w:t xml:space="preserve">, ajoute sa description dans le dictionnaire </w:t>
      </w:r>
      <w:r>
        <w:rPr>
          <w:rFonts w:ascii="Consolas" w:cs="Consolas" w:eastAsia="Consolas" w:hAnsi="Consolas"/>
          <w:color w:val="1C5CAB"/>
          <w:sz w:val="19"/>
          <w:szCs w:val="19"/>
        </w:rPr>
        <w:t xml:space="preserve">DESCRIPTIONS</w:t>
      </w:r>
      <w:r>
        <w:t xml:space="preserve">.</w:t>
      </w:r>
    </w:p>
    <w:p>
      <w:r>
        <w:rPr>
          <w:b/>
          <w:bCs/>
        </w:rPr>
        <w:t xml:space="preserve">Critères de réussite :</w:t>
      </w:r>
    </w:p>
    <w:p>
      <w:pPr>
        <w:pStyle w:val="ListParagraph"/>
        <w:numPr>
          <w:ilvl w:val="0"/>
          <w:numId w:val="3"/>
        </w:numPr>
        <w:spacing w:after="60"/>
      </w:pPr>
      <w:r>
        <w:t xml:space="preserve">le modèle </w:t>
      </w:r>
      <w:r>
        <w:rPr>
          <w:rFonts w:ascii="Consolas" w:cs="Consolas" w:eastAsia="Consolas" w:hAnsi="Consolas"/>
          <w:color w:val="1C5CAB"/>
          <w:sz w:val="19"/>
          <w:szCs w:val="19"/>
        </w:rPr>
        <w:t xml:space="preserve">ridge</w:t>
      </w:r>
      <w:r>
        <w:t xml:space="preserve"> apparaît dans les résultats et </w:t>
      </w:r>
      <w:r>
        <w:rPr>
          <w:rFonts w:ascii="Consolas" w:cs="Consolas" w:eastAsia="Consolas" w:hAnsi="Consolas"/>
          <w:color w:val="1C5CAB"/>
          <w:sz w:val="19"/>
          <w:szCs w:val="19"/>
        </w:rPr>
        <w:t xml:space="preserve">models/ridge.joblib</w:t>
      </w:r>
      <w:r>
        <w:t xml:space="preserve"> existe ;</w:t>
      </w:r>
    </w:p>
    <w:p>
      <w:pPr>
        <w:pStyle w:val="ListParagraph"/>
        <w:numPr>
          <w:ilvl w:val="0"/>
          <w:numId w:val="3"/>
        </w:numPr>
        <w:spacing w:after="60"/>
      </w:pPr>
      <w:r>
        <w:t xml:space="preserve">la model card </w:t>
      </w:r>
      <w:r>
        <w:rPr>
          <w:rFonts w:ascii="Consolas" w:cs="Consolas" w:eastAsia="Consolas" w:hAnsi="Consolas"/>
          <w:color w:val="1C5CAB"/>
          <w:sz w:val="19"/>
          <w:szCs w:val="19"/>
        </w:rPr>
        <w:t xml:space="preserve">docs/model_cards/ridge.md</w:t>
      </w:r>
      <w:r>
        <w:t xml:space="preserve"> est générée automatiquement ;</w:t>
      </w:r>
    </w:p>
    <w:p>
      <w:pPr>
        <w:pStyle w:val="ListParagraph"/>
        <w:numPr>
          <w:ilvl w:val="0"/>
          <w:numId w:val="3"/>
        </w:numPr>
        <w:spacing w:after="60"/>
      </w:pPr>
      <w:r>
        <w:t xml:space="preserve">réponds à la question : la Ridge fait-elle mieux que la régression linéaire ? Pourquoi ?</w:t>
      </w:r>
    </w:p>
    <w:p>
      <w:pPr>
        <w:pStyle w:val="Heading2"/>
        <w:numPr>
          <w:ilvl w:val="1"/>
          <w:numId w:val="2"/>
        </w:numPr>
      </w:pPr>
      <w:r>
        <w:t xml:space="preserve">Partie D : valider et partager</w:t>
      </w:r>
    </w:p>
    <w:p>
      <w:pPr>
        <w:pStyle w:val="ListParagraph"/>
        <w:numPr>
          <w:ilvl w:val="0"/>
          <w:numId w:val="4"/>
        </w:numPr>
        <w:spacing w:after="80"/>
      </w:pPr>
      <w:r>
        <w:t xml:space="preserve">Relance tout : </w:t>
      </w:r>
      <w:r>
        <w:rPr>
          <w:rFonts w:ascii="Consolas" w:cs="Consolas" w:eastAsia="Consolas" w:hAnsi="Consolas"/>
          <w:color w:val="1C5CAB"/>
          <w:sz w:val="19"/>
          <w:szCs w:val="19"/>
        </w:rPr>
        <w:t xml:space="preserve">python run_pipeline.py</w:t>
      </w:r>
      <w:r>
        <w:t xml:space="preserve">.</w:t>
      </w:r>
    </w:p>
    <w:p>
      <w:pPr>
        <w:pStyle w:val="ListParagraph"/>
        <w:numPr>
          <w:ilvl w:val="0"/>
          <w:numId w:val="4"/>
        </w:numPr>
        <w:spacing w:after="80"/>
      </w:pPr>
      <w:r>
        <w:t xml:space="preserve">Vérifie avec </w:t>
      </w:r>
      <w:r>
        <w:rPr>
          <w:rFonts w:ascii="Consolas" w:cs="Consolas" w:eastAsia="Consolas" w:hAnsi="Consolas"/>
          <w:color w:val="1C5CAB"/>
          <w:sz w:val="19"/>
          <w:szCs w:val="19"/>
        </w:rPr>
        <w:t xml:space="preserve">git status</w:t>
      </w:r>
      <w:r>
        <w:t xml:space="preserve"> que seuls les fichiers de </w:t>
      </w:r>
      <w:r>
        <w:rPr>
          <w:rFonts w:ascii="Consolas" w:cs="Consolas" w:eastAsia="Consolas" w:hAnsi="Consolas"/>
          <w:color w:val="1C5CAB"/>
          <w:sz w:val="19"/>
          <w:szCs w:val="19"/>
        </w:rPr>
        <w:t xml:space="preserve">src/</w:t>
      </w:r>
      <w:r>
        <w:t xml:space="preserve"> sont modifiés. Les fichiers générés ne doivent pas apparaître.</w:t>
      </w:r>
    </w:p>
    <w:p>
      <w:pPr>
        <w:pStyle w:val="ListParagraph"/>
        <w:numPr>
          <w:ilvl w:val="0"/>
          <w:numId w:val="4"/>
        </w:numPr>
        <w:spacing w:after="80"/>
      </w:pPr>
      <w:r>
        <w:t xml:space="preserve">Commite : </w:t>
      </w:r>
      <w:r>
        <w:rPr>
          <w:rFonts w:ascii="Consolas" w:cs="Consolas" w:eastAsia="Consolas" w:hAnsi="Consolas"/>
          <w:color w:val="1C5CAB"/>
          <w:sz w:val="19"/>
          <w:szCs w:val="19"/>
        </w:rPr>
        <w:t xml:space="preserve">git add src/</w:t>
      </w:r>
      <w:r>
        <w:t xml:space="preserve"> puis </w:t>
      </w:r>
      <w:r>
        <w:rPr>
          <w:rFonts w:ascii="Consolas" w:cs="Consolas" w:eastAsia="Consolas" w:hAnsi="Consolas"/>
          <w:color w:val="1C5CAB"/>
          <w:sz w:val="19"/>
          <w:szCs w:val="19"/>
        </w:rPr>
        <w:t xml:space="preserve">git commit -m "Exercice : écart essence-diesel, graphe 07, modèle Ridge"</w:t>
      </w:r>
      <w:r>
        <w:t xml:space="preserve">.</w:t>
      </w:r>
    </w:p>
    <w:p>
      <w:pPr>
        <w:pStyle w:val="ListParagraph"/>
        <w:numPr>
          <w:ilvl w:val="0"/>
          <w:numId w:val="4"/>
        </w:numPr>
        <w:spacing w:after="80"/>
      </w:pPr>
      <w:r>
        <w:t xml:space="preserve">Pousse ta branche (</w:t>
      </w:r>
      <w:r>
        <w:rPr>
          <w:rFonts w:ascii="Consolas" w:cs="Consolas" w:eastAsia="Consolas" w:hAnsi="Consolas"/>
          <w:color w:val="1C5CAB"/>
          <w:sz w:val="19"/>
          <w:szCs w:val="19"/>
        </w:rPr>
        <w:t xml:space="preserve">git push -u origin exercice-onboarding</w:t>
      </w:r>
      <w:r>
        <w:t xml:space="preserve">) et ouvre une demande de fusion (pull request) pour relecture.</w:t>
      </w:r>
    </w:p>
    <w:p>
      <w:pPr>
        <w:pStyle w:val="Heading1"/>
        <w:numPr>
          <w:ilvl w:val="0"/>
          <w:numId w:val="2"/>
        </w:numPr>
      </w:pPr>
      <w:r>
        <w:t xml:space="preserve">Annexes</w:t>
      </w:r>
    </w:p>
    <w:p>
      <w:pPr>
        <w:pStyle w:val="Heading2"/>
        <w:numPr>
          <w:ilvl w:val="1"/>
          <w:numId w:val="2"/>
        </w:numPr>
      </w:pPr>
      <w:r>
        <w:t xml:space="preserve">Éléments de corrigé</w:t>
      </w:r>
    </w:p>
    <w:p>
      <w:r>
        <w:t xml:space="preserve">À consulter </w:t>
      </w:r>
      <w:r>
        <w:rPr>
          <w:b/>
          <w:bCs/>
        </w:rPr>
        <w:t xml:space="preserve">après</w:t>
      </w:r>
      <w:r>
        <w:t xml:space="preserve"> avoir cherché. Ce corrigé a été testé sur le projet : il produit bien la colonne, le graphe 07 et la model card </w:t>
      </w:r>
      <w:r>
        <w:rPr>
          <w:rFonts w:ascii="Consolas" w:cs="Consolas" w:eastAsia="Consolas" w:hAnsi="Consolas"/>
          <w:color w:val="1C5CAB"/>
          <w:sz w:val="19"/>
          <w:szCs w:val="19"/>
        </w:rPr>
        <w:t xml:space="preserve">ridge.md</w:t>
      </w:r>
      <w:r>
        <w:t xml:space="preserve">.</w:t>
      </w:r>
    </w:p>
    <w:p>
      <w:pPr>
        <w:pStyle w:val="Heading3"/>
        <w:numPr>
          <w:ilvl w:val="2"/>
          <w:numId w:val="2"/>
        </w:numPr>
      </w:pPr>
      <w:r>
        <w:t xml:space="preserve">Partie A : dans src/01_nettoyage.py</w:t>
      </w:r>
    </w:p>
    <w:p>
      <w:r>
        <w:t xml:space="preserve">Juste avant le bloc « Étape 9 » :</w:t>
      </w:r>
    </w:p>
    <w:p>
      <w:pPr>
        <w:pStyle w:val="Code"/>
        <w:keepNext/>
        <w:keepLines/>
        <w:spacing w:after="0" w:before="80"/>
      </w:pPr>
      <w:r>
        <w:t xml:space="preserve"># -------------------------------------------------------------------------</w:t>
      </w:r>
    </w:p>
    <w:p>
      <w:pPr>
        <w:pStyle w:val="Code"/>
        <w:keepNext/>
        <w:keepLines/>
        <w:spacing w:after="0" w:before="0"/>
      </w:pPr>
      <w:r>
        <w:t xml:space="preserve"># Étape 8 bis (exercice) : écart entre essence et diesel</w:t>
      </w:r>
    </w:p>
    <w:p>
      <w:pPr>
        <w:pStyle w:val="Code"/>
        <w:keepNext/>
        <w:keepLines/>
        <w:spacing w:after="0" w:before="0"/>
      </w:pPr>
      <w:r>
        <w:t xml:space="preserve"># -------------------------------------------------------------------------</w:t>
      </w:r>
    </w:p>
    <w:p>
      <w:pPr>
        <w:pStyle w:val="Code"/>
        <w:keepNext/>
        <w:keepLines/>
        <w:spacing w:after="0" w:before="0"/>
      </w:pPr>
      <w:r>
        <w:t xml:space="preserve">print("\n[8 bis] Calcul de l'écart essence - diesel")</w:t>
      </w:r>
    </w:p>
    <w:p>
      <w:pPr>
        <w:pStyle w:val="Code"/>
        <w:keepNext/>
        <w:keepLines/>
        <w:spacing w:after="0" w:before="0"/>
      </w:pPr>
      <w:r>
        <w:t xml:space="preserve">df["ecart_essence_diesel"] = (df["petrol"] - df["diesel"]).round(2)</w:t>
      </w:r>
    </w:p>
    <w:p>
      <w:pPr>
        <w:pStyle w:val="Code"/>
        <w:keepNext/>
        <w:keepLines/>
        <w:spacing w:after="0" w:before="0"/>
      </w:pPr>
      <w:r>
        <w:t xml:space="preserve">afficher("Écart moyen (roupies par litre)",</w:t>
      </w:r>
    </w:p>
    <w:p>
      <w:pPr>
        <w:pStyle w:val="Code"/>
        <w:keepNext w:val="false"/>
        <w:keepLines/>
        <w:spacing w:after="160" w:before="0"/>
      </w:pPr>
      <w:r>
        <w:t xml:space="preserve">         f"{df['ecart_essence_diesel'].mean():.2f}")</w:t>
      </w:r>
    </w:p>
    <w:p>
      <w:r>
        <w:t xml:space="preserve">Puis, à l'étape 9, dans la réorganisation des colonnes :</w:t>
      </w:r>
    </w:p>
    <w:p>
      <w:pPr>
        <w:pStyle w:val="Code"/>
        <w:keepNext/>
        <w:keepLines/>
        <w:spacing w:after="0" w:before="80"/>
      </w:pPr>
      <w:r>
        <w:t xml:space="preserve">df = df[["city_id", "city_name", "state_name", "date"] + COLONNES_PRIX</w:t>
      </w:r>
    </w:p>
    <w:p>
      <w:pPr>
        <w:pStyle w:val="Code"/>
        <w:keepNext w:val="false"/>
        <w:keepLines/>
        <w:spacing w:after="160" w:before="0"/>
      </w:pPr>
      <w:r>
        <w:t xml:space="preserve">        + ["ecart_essence_diesel", "flag_xpremium_incoherent"]]</w:t>
      </w:r>
    </w:p>
    <w:p>
      <w:pPr>
        <w:pStyle w:val="Heading3"/>
        <w:numPr>
          <w:ilvl w:val="2"/>
          <w:numId w:val="2"/>
        </w:numPr>
      </w:pPr>
      <w:r>
        <w:t xml:space="preserve">Partie B : dans src/02_graphes.py</w:t>
      </w:r>
    </w:p>
    <w:p>
      <w:pPr>
        <w:pStyle w:val="Code"/>
        <w:keepNext/>
        <w:keepLines/>
        <w:spacing w:after="0" w:before="80"/>
      </w:pPr>
      <w:r>
        <w:t xml:space="preserve">def graphe_ecart_par_etat(df):</w:t>
      </w:r>
    </w:p>
    <w:p>
      <w:pPr>
        <w:pStyle w:val="Code"/>
        <w:keepNext/>
        <w:keepLines/>
        <w:spacing w:after="0" w:before="0"/>
      </w:pPr>
      <w:r>
        <w:t xml:space="preserve">    """Écart moyen essence - diesel par État (exercice)."""</w:t>
      </w:r>
    </w:p>
    <w:p>
      <w:pPr>
        <w:pStyle w:val="Code"/>
        <w:keepNext/>
        <w:keepLines/>
        <w:spacing w:after="0" w:before="0"/>
      </w:pPr>
      <w:r>
        <w:t xml:space="preserve">    ecart = df.groupby("state_name")["ecart_essence_diesel"].mean().sort_values()</w:t>
      </w:r>
    </w:p>
    <w:p>
      <w:pPr>
        <w:pStyle w:val="Code"/>
        <w:keepNext/>
        <w:keepLines/>
        <w:spacing w:after="0" w:before="0"/>
      </w:pPr>
      <w:r>
        <w:t xml:space="preserve">    fig, ax = plt.subplots(figsize=(9, 10))</w:t>
      </w:r>
    </w:p>
    <w:p>
      <w:pPr>
        <w:pStyle w:val="Code"/>
        <w:keepNext/>
        <w:keepLines/>
        <w:spacing w:after="0" w:before="0"/>
      </w:pPr>
      <w:r>
        <w:t xml:space="preserve">    ax.barh(ecart.index, ecart.values, color=COULEURS["diesel"], height=0.7)</w:t>
      </w:r>
    </w:p>
    <w:p>
      <w:pPr>
        <w:pStyle w:val="Code"/>
        <w:keepNext/>
        <w:keepLines/>
        <w:spacing w:after="0" w:before="0"/>
      </w:pPr>
      <w:r>
        <w:t xml:space="preserve">    style_axes(ax, "Écart moyen entre essence et diesel par État",</w:t>
      </w:r>
    </w:p>
    <w:p>
      <w:pPr>
        <w:pStyle w:val="Code"/>
        <w:keepNext/>
        <w:keepLines/>
        <w:spacing w:after="0" w:before="0"/>
      </w:pPr>
      <w:r>
        <w:t xml:space="preserve">               "Écart (₹ par litre)", "")</w:t>
      </w:r>
    </w:p>
    <w:p>
      <w:pPr>
        <w:pStyle w:val="Code"/>
        <w:keepNext/>
        <w:keepLines/>
        <w:spacing w:after="0" w:before="0"/>
      </w:pPr>
      <w:r>
        <w:t xml:space="preserve">    ax.grid(axis="y", visible=False)</w:t>
      </w:r>
    </w:p>
    <w:p>
      <w:pPr>
        <w:pStyle w:val="Code"/>
        <w:keepNext w:val="false"/>
        <w:keepLines/>
        <w:spacing w:after="160" w:before="0"/>
      </w:pPr>
      <w:r>
        <w:t xml:space="preserve">    enregistrer(fig, "07_ecart_essence_diesel.png")</w:t>
      </w:r>
    </w:p>
    <w:p>
      <w:r>
        <w:t xml:space="preserve">Et dans </w:t>
      </w:r>
      <w:r>
        <w:rPr>
          <w:rFonts w:ascii="Consolas" w:cs="Consolas" w:eastAsia="Consolas" w:hAnsi="Consolas"/>
          <w:color w:val="1C5CAB"/>
          <w:sz w:val="19"/>
          <w:szCs w:val="19"/>
        </w:rPr>
        <w:t xml:space="preserve">main()</w:t>
      </w:r>
      <w:r>
        <w:t xml:space="preserve">, après </w:t>
      </w:r>
      <w:r>
        <w:rPr>
          <w:rFonts w:ascii="Consolas" w:cs="Consolas" w:eastAsia="Consolas" w:hAnsi="Consolas"/>
          <w:color w:val="1C5CAB"/>
          <w:sz w:val="19"/>
          <w:szCs w:val="19"/>
        </w:rPr>
        <w:t xml:space="preserve">graphe_evolution(df)</w:t>
      </w:r>
      <w:r>
        <w:t xml:space="preserve"> : </w:t>
      </w:r>
      <w:r>
        <w:rPr>
          <w:rFonts w:ascii="Consolas" w:cs="Consolas" w:eastAsia="Consolas" w:hAnsi="Consolas"/>
          <w:color w:val="1C5CAB"/>
          <w:sz w:val="19"/>
          <w:szCs w:val="19"/>
        </w:rPr>
        <w:t xml:space="preserve">graphe_ecart_par_etat(df)</w:t>
      </w:r>
      <w:r>
        <w:t xml:space="preserve">.</w:t>
      </w:r>
    </w:p>
    <w:p>
      <w:pPr>
        <w:pStyle w:val="Heading3"/>
        <w:numPr>
          <w:ilvl w:val="2"/>
          <w:numId w:val="2"/>
        </w:numPr>
      </w:pPr>
      <w:r>
        <w:t xml:space="preserve">Partie C : dans src/03_entrainement.py et src/04_generer_doc.py</w:t>
      </w:r>
    </w:p>
    <w:p>
      <w:pPr>
        <w:pStyle w:val="Code"/>
        <w:keepNext/>
        <w:keepLines/>
        <w:spacing w:after="0" w:before="80"/>
      </w:pPr>
      <w:r>
        <w:t xml:space="preserve"># 03_entrainement.py : import</w:t>
      </w:r>
    </w:p>
    <w:p>
      <w:pPr>
        <w:pStyle w:val="Code"/>
        <w:keepNext/>
        <w:keepLines/>
        <w:spacing w:after="0" w:before="0"/>
      </w:pPr>
      <w:r>
        <w:t xml:space="preserve">from sklearn.linear_model import LinearRegression, Ridge</w:t>
      </w:r>
    </w:p>
    <w:p>
      <w:pPr>
        <w:pStyle w:val="Code"/>
        <w:keepNext/>
        <w:keepLines/>
        <w:spacing w:after="0" w:before="0"/>
      </w:pPr>
      <w:r>
        <w:t xml:space="preserve"> </w:t>
      </w:r>
    </w:p>
    <w:p>
      <w:pPr>
        <w:pStyle w:val="Code"/>
        <w:keepNext/>
        <w:keepLines/>
        <w:spacing w:after="0" w:before="0"/>
      </w:pPr>
      <w:r>
        <w:t xml:space="preserve"># 03_entrainement.py : dans le dictionnaire de creer_modeles()</w:t>
      </w:r>
    </w:p>
    <w:p>
      <w:pPr>
        <w:pStyle w:val="Code"/>
        <w:keepNext/>
        <w:keepLines/>
        <w:spacing w:after="0" w:before="0"/>
      </w:pPr>
      <w:r>
        <w:t xml:space="preserve">"ridge": pipeline(Ridge(alpha=1.0)),</w:t>
      </w:r>
    </w:p>
    <w:p>
      <w:pPr>
        <w:pStyle w:val="Code"/>
        <w:keepNext/>
        <w:keepLines/>
        <w:spacing w:after="0" w:before="0"/>
      </w:pPr>
      <w:r>
        <w:t xml:space="preserve"> </w:t>
      </w:r>
    </w:p>
    <w:p>
      <w:pPr>
        <w:pStyle w:val="Code"/>
        <w:keepNext/>
        <w:keepLines/>
        <w:spacing w:after="0" w:before="0"/>
      </w:pPr>
      <w:r>
        <w:t xml:space="preserve"># 04_generer_doc.py : dans le dictionnaire DESCRIPTIONS</w:t>
      </w:r>
    </w:p>
    <w:p>
      <w:pPr>
        <w:pStyle w:val="Code"/>
        <w:keepNext/>
        <w:keepLines/>
        <w:spacing w:after="0" w:before="0"/>
      </w:pPr>
      <w:r>
        <w:t xml:space="preserve">"ridge": "Régression Ridge : régression linéaire avec une pénalité (alpha = 1) "</w:t>
      </w:r>
    </w:p>
    <w:p>
      <w:pPr>
        <w:pStyle w:val="Code"/>
        <w:keepNext w:val="false"/>
        <w:keepLines/>
        <w:spacing w:after="160" w:before="0"/>
      </w:pPr>
      <w:r>
        <w:t xml:space="preserve">         "qui limite la taille des coefficients.",</w:t>
      </w:r>
    </w:p>
    <w:p>
      <w:r>
        <w:rPr>
          <w:b/>
          <w:bCs/>
        </w:rPr>
        <w:t xml:space="preserve">Réponse à la question :</w:t>
      </w:r>
      <w:r>
        <w:t xml:space="preserve"> non. La Ridge obtient quasiment les mêmes scores que la régression linéaire (MAE test de 0,052 pour les deux, MAE en validation croisée de 0,054 contre 0,053), et la régression linéaire reste sélectionnée. Avec 33 054 lignes d'entraînement et seulement 35 variables, le modèle linéaire ne sur-apprend pas : la pénalité de la Ridge n'apporte rien.</w:t>
      </w:r>
    </w:p>
    <w:p>
      <w:pPr>
        <w:pStyle w:val="Heading2"/>
        <w:numPr>
          <w:ilvl w:val="1"/>
          <w:numId w:val="2"/>
        </w:numPr>
      </w:pPr>
      <w:r>
        <w:t xml:space="preserve">Commandes utiles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88"/>
        <w:gridCol w:w="5582"/>
      </w:tblGrid>
      <w:tr>
        <w:trPr>
          <w:cantSplit/>
          <w:tblHeader/>
        </w:trPr>
        <w:tc>
          <w:tcPr>
            <w:tcW w:type="dxa" w:w="3488"/>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Commande</w:t>
            </w:r>
          </w:p>
        </w:tc>
        <w:tc>
          <w:tcPr>
            <w:tcW w:type="dxa" w:w="5582"/>
            <w:tcBorders>
              <w:top w:val="single" w:color="DDDCD7" w:sz="4"/>
              <w:left w:val="single" w:color="DDDCD7" w:sz="4"/>
              <w:bottom w:val="single" w:color="DDDCD7" w:sz="4"/>
              <w:right w:val="single" w:color="DDDCD7" w:sz="4"/>
            </w:tcBorders>
            <w:shd w:fill="184F95" w:color="auto" w:val="clear"/>
            <w:tcMar>
              <w:top w:type="dxa" w:w="60"/>
              <w:left w:type="dxa" w:w="110"/>
              <w:bottom w:type="dxa" w:w="60"/>
              <w:right w:type="dxa" w:w="110"/>
            </w:tcMar>
            <w:vAlign w:val="center"/>
          </w:tcPr>
          <w:p>
            <w:pPr>
              <w:keepNext/>
              <w:spacing w:after="0" w:line="252" w:lineRule="auto"/>
              <w:jc w:val="left"/>
            </w:pPr>
            <w:r>
              <w:rPr>
                <w:b/>
                <w:bCs/>
                <w:color w:val="FFFFFF"/>
                <w:sz w:val="20"/>
                <w:szCs w:val="20"/>
              </w:rPr>
              <w:t xml:space="preserve">Rôle</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git pull</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Récupérer la dernière version du dépôt</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git status</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Voir les fichiers modifiés</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git checkout -b &lt;nom&gt;</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Créer une branche de travail</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deactivate</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Désactiver l'environnement virtuel</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rFonts w:ascii="Consolas" w:cs="Consolas" w:eastAsia="Consolas" w:hAnsi="Consolas"/>
                <w:color w:val="1C5CAB"/>
                <w:sz w:val="19"/>
                <w:szCs w:val="19"/>
              </w:rPr>
              <w:t xml:space="preserve">pip list</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spacing w:after="0" w:line="252" w:lineRule="auto"/>
              <w:jc w:val="left"/>
            </w:pPr>
            <w:r>
              <w:rPr>
                <w:sz w:val="20"/>
                <w:szCs w:val="20"/>
              </w:rPr>
              <w:t xml:space="preserve">Lister les bibliothèques installées dans l'environnement</w:t>
            </w:r>
          </w:p>
        </w:tc>
      </w:tr>
      <w:tr>
        <w:trPr>
          <w:cantSplit/>
          <w:tblHeader w:val="false"/>
        </w:trPr>
        <w:tc>
          <w:tcPr>
            <w:tcW w:type="dxa" w:w="3488"/>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rFonts w:ascii="Consolas" w:cs="Consolas" w:eastAsia="Consolas" w:hAnsi="Consolas"/>
                <w:color w:val="1C5CAB"/>
                <w:sz w:val="19"/>
                <w:szCs w:val="19"/>
              </w:rPr>
              <w:t xml:space="preserve">python run_pipeline.py</w:t>
            </w:r>
          </w:p>
        </w:tc>
        <w:tc>
          <w:tcPr>
            <w:tcW w:type="dxa" w:w="5582"/>
            <w:tcBorders>
              <w:top w:val="single" w:color="DDDCD7" w:sz="4"/>
              <w:left w:val="single" w:color="DDDCD7" w:sz="4"/>
              <w:bottom w:val="single" w:color="DDDCD7" w:sz="4"/>
              <w:right w:val="single" w:color="DDDCD7" w:sz="4"/>
            </w:tcBorders>
            <w:tcMar>
              <w:top w:type="dxa" w:w="60"/>
              <w:left w:type="dxa" w:w="110"/>
              <w:bottom w:type="dxa" w:w="60"/>
              <w:right w:type="dxa" w:w="110"/>
            </w:tcMar>
            <w:vAlign w:val="center"/>
          </w:tcPr>
          <w:p>
            <w:pPr>
              <w:keepNext w:val="false"/>
              <w:spacing w:after="0" w:line="252" w:lineRule="auto"/>
              <w:jc w:val="left"/>
            </w:pPr>
            <w:r>
              <w:rPr>
                <w:sz w:val="20"/>
                <w:szCs w:val="20"/>
              </w:rPr>
              <w:t xml:space="preserve">Tout régénérer</w:t>
            </w:r>
          </w:p>
        </w:tc>
      </w:tr>
    </w:tbl>
    <w:sectPr>
      <w:headerReference w:type="default" r:id="rId7"/>
      <w:headerReference w:type="first" r:id="rId8"/>
      <w:footerReference w:type="default" r:id="rId9"/>
      <w:footerReference w:type="first" r:id="rId10"/>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color="DDDCD7" w:sz="4" w:space="4"/>
      </w:pBdr>
      <w:tabs>
        <w:tab w:val="right" w:pos="9070"/>
      </w:tabs>
    </w:pPr>
    <w:r>
      <w:rPr>
        <w:color w:val="52514E"/>
        <w:sz w:val="18"/>
        <w:szCs w:val="18"/>
      </w:rPr>
      <w:t xml:space="preserve">Support d'onboarding – version 1.0</w:t>
    </w:r>
    <w:r>
      <w:rPr>
        <w:color w:val="52514E"/>
        <w:sz w:val="18"/>
        <w:szCs w:val="18"/>
      </w:rPr>
      <w:t xml:space="preserve">	Page </w:t>
    </w:r>
    <w:r>
      <w:rPr>
        <w:color w:val="52514E"/>
        <w:sz w:val="18"/>
        <w:szCs w:val="18"/>
      </w:rPr>
      <w:fldChar w:fldCharType="begin"/>
      <w:instrText xml:space="preserve">PAGE</w:instrText>
      <w:fldChar w:fldCharType="separate"/>
      <w:fldChar w:fldCharType="end"/>
    </w:r>
    <w:r>
      <w:rPr>
        <w:color w:val="52514E"/>
        <w:sz w:val="18"/>
        <w:szCs w:val="18"/>
      </w:rPr>
      <w:t xml:space="preserve"> sur </w:t>
    </w:r>
    <w:r>
      <w:rPr>
        <w:color w:val="52514E"/>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Bdr>
        <w:bottom w:val="single" w:color="DDDCD7" w:sz="4" w:space="4"/>
      </w:pBdr>
      <w:tabs>
        <w:tab w:val="right" w:pos="9070"/>
      </w:tabs>
    </w:pPr>
    <w:r>
      <w:rPr>
        <w:color w:val="52514E"/>
        <w:sz w:val="18"/>
        <w:szCs w:val="18"/>
      </w:rPr>
      <w:t xml:space="preserve">Support d'onboarding</w:t>
    </w:r>
    <w:r>
      <w:rPr>
        <w:b/>
        <w:bCs/>
        <w:color w:val="2A78D6"/>
        <w:sz w:val="18"/>
        <w:szCs w:val="18"/>
      </w:rPr>
      <w:t xml:space="preserve">	Fuel Price India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pStyle w:val="Heading1"/>
      <w:suff w:val="space"/>
      <w:lvlText w:val="Partie %1 –"/>
      <w:lvlJc w:val="left"/>
    </w:lvl>
    <w:lvl w:ilvl="1" w15:tentative="1">
      <w:start w:val="1"/>
      <w:numFmt w:val="decimal"/>
      <w:pStyle w:val="Heading2"/>
      <w:suff w:val="space"/>
      <w:lvlText w:val="%1.%2"/>
      <w:lvlJc w:val="left"/>
    </w:lvl>
    <w:lvl w:ilvl="2" w15:tentative="1">
      <w:start w:val="1"/>
      <w:numFmt w:val="decimal"/>
      <w:pStyle w:val="Heading3"/>
      <w:suff w:val="space"/>
      <w:lvlText w:val="%1.%2.%3"/>
      <w:lvlJc w:val="left"/>
    </w:lvl>
  </w:abstractNum>
  <w:abstractNum w:abstractNumId="3"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numPr>
        <w:ilvl w:val="0"/>
        <w:numId w:val="2"/>
      </w:numPr>
      <w:pBdr>
        <w:bottom w:val="single" w:color="2A78D6" w:sz="12" w:space="6"/>
      </w:pBdr>
      <w:spacing w:after="240" w:before="120"/>
      <w:outlineLvl w:val="0"/>
    </w:pPr>
    <w:rPr>
      <w:rFonts w:ascii="Calibri" w:cs="Calibri" w:eastAsia="Calibri" w:hAnsi="Calibri"/>
      <w:b/>
      <w:bCs/>
      <w:color w:val="184F95"/>
      <w:sz w:val="34"/>
      <w:szCs w:val="34"/>
    </w:rPr>
  </w:style>
  <w:style w:type="paragraph" w:styleId="Heading2">
    <w:name w:val="Heading 2"/>
    <w:basedOn w:val="Normal"/>
    <w:next w:val="Normal"/>
    <w:qFormat/>
    <w:pPr>
      <w:keepNext/>
      <w:keepLines/>
      <w:numPr>
        <w:ilvl w:val="1"/>
        <w:numId w:val="2"/>
      </w:numPr>
      <w:spacing w:after="120" w:before="320"/>
      <w:outlineLvl w:val="1"/>
    </w:pPr>
    <w:rPr>
      <w:rFonts w:ascii="Calibri" w:cs="Calibri" w:eastAsia="Calibri" w:hAnsi="Calibri"/>
      <w:b/>
      <w:bCs/>
      <w:color w:val="2A78D6"/>
      <w:sz w:val="27"/>
      <w:szCs w:val="27"/>
    </w:rPr>
  </w:style>
  <w:style w:type="paragraph" w:styleId="Heading3">
    <w:name w:val="Heading 3"/>
    <w:basedOn w:val="Normal"/>
    <w:next w:val="Normal"/>
    <w:qFormat/>
    <w:pPr>
      <w:keepNext/>
      <w:keepLines/>
      <w:numPr>
        <w:ilvl w:val="2"/>
        <w:numId w:val="2"/>
      </w:numPr>
      <w:spacing w:after="80" w:before="220"/>
      <w:outlineLvl w:val="2"/>
    </w:pPr>
    <w:rPr>
      <w:rFonts w:ascii="Calibri" w:cs="Calibri" w:eastAsia="Calibri" w:hAnsi="Calibri"/>
      <w:b/>
      <w:bCs/>
      <w:color w:val="184F95"/>
      <w:sz w:val="23"/>
      <w:szCs w:val="23"/>
    </w:rPr>
  </w:style>
  <w:style w:type="paragraph" w:styleId="TitreHorsSommaire">
    <w:name w:val="Titre hors sommaire"/>
    <w:basedOn w:val="Normal"/>
    <w:next w:val="Normal"/>
    <w:qFormat/>
    <w:pPr>
      <w:keepNext/>
      <w:spacing w:after="200" w:before="120"/>
    </w:pPr>
    <w:rPr>
      <w:rFonts w:ascii="Calibri" w:cs="Calibri" w:eastAsia="Calibri" w:hAnsi="Calibri"/>
      <w:b/>
      <w:bCs/>
      <w:color w:val="184F95"/>
      <w:sz w:val="30"/>
      <w:szCs w:val="30"/>
    </w:rPr>
  </w:style>
  <w:style w:type="paragraph" w:styleId="Code">
    <w:name w:val="Code"/>
    <w:basedOn w:val="Normal"/>
    <w:qFormat/>
    <w:pPr>
      <w:shd w:fill="F4F4F2" w:color="auto" w:val="clear"/>
      <w:spacing w:after="0" w:before="0" w:line="240" w:lineRule="auto"/>
      <w:ind w:left="170" w:right="170"/>
    </w:pPr>
    <w:rPr>
      <w:rFonts w:ascii="Consolas" w:cs="Consolas" w:eastAsia="Consolas" w:hAnsi="Consolas"/>
      <w:color w:val="0B0B0B"/>
      <w:sz w:val="18"/>
      <w:szCs w:val="18"/>
    </w:rPr>
  </w:style>
  <w:style w:type="paragraph" w:styleId="Remarque">
    <w:name w:val="Remarque"/>
    <w:basedOn w:val="Normal"/>
    <w:qFormat/>
    <w:pPr>
      <w:pBdr>
        <w:left w:val="single" w:color="2A78D6" w:sz="24" w:space="8"/>
      </w:pBdr>
      <w:shd w:fill="E3EEFB" w:color="auto" w:val="clear"/>
      <w:spacing w:after="160" w:before="120"/>
      <w:ind w:left="170" w:right="170"/>
    </w:pPr>
    <w:rPr>
      <w:sz w:val="21"/>
      <w:szCs w:val="21"/>
    </w:rPr>
  </w:style>
  <w:style w:type="paragraph" w:styleId="Brouillon">
    <w:name w:val="Brouillon"/>
    <w:basedOn w:val="Normal"/>
    <w:qFormat/>
    <w:rPr>
      <w:i/>
      <w:iCs/>
      <w:color w:val="8A8984"/>
    </w:rPr>
  </w:style>
  <w:style w:type="paragraph" w:styleId="Legende">
    <w:name w:val="Légende figure"/>
    <w:basedOn w:val="Normal"/>
    <w:qFormat/>
    <w:pPr>
      <w:spacing w:after="240" w:before="60"/>
      <w:jc w:val="center"/>
    </w:pPr>
    <w:rPr>
      <w:i/>
      <w:iCs/>
      <w:color w:val="52514E"/>
      <w:sz w:val="18"/>
      <w:szCs w:val="18"/>
    </w:rPr>
  </w:style>
  <w:style w:type="paragraph" w:styleId="Header">
    <w:name w:val="header"/>
    <w:basedOn w:val="Normal"/>
    <w:pPr>
      <w:spacing w:after="0"/>
    </w:pPr>
    <w:rPr>
      <w:color w:val="52514E"/>
      <w:sz w:val="18"/>
      <w:szCs w:val="18"/>
    </w:rPr>
  </w:style>
  <w:style w:type="paragraph" w:styleId="Footer">
    <w:name w:val="footer"/>
    <w:basedOn w:val="Normal"/>
    <w:pPr>
      <w:spacing w:after="0"/>
    </w:pPr>
    <w:rPr>
      <w:color w:val="52514E"/>
      <w:sz w:val="18"/>
      <w:szCs w:val="18"/>
    </w:rPr>
  </w:style>
  <w:style w:type="paragraph" w:styleId="TOC1">
    <w:name w:val="toc 1"/>
    <w:basedOn w:val="Normal"/>
    <w:next w:val="Normal"/>
    <w:pPr>
      <w:spacing w:after="20" w:before="80"/>
    </w:pPr>
    <w:rPr>
      <w:b/>
      <w:bCs/>
      <w:color w:val="184F95"/>
    </w:rPr>
  </w:style>
  <w:style w:type="paragraph" w:styleId="TOC2">
    <w:name w:val="toc 2"/>
    <w:basedOn w:val="Normal"/>
    <w:next w:val="Normal"/>
    <w:pPr>
      <w:spacing w:after="10"/>
      <w:ind w:left="360"/>
    </w:pPr>
  </w:style>
  <w:style w:type="paragraph" w:styleId="TOC3">
    <w:name w:val="toc 3"/>
    <w:basedOn w:val="Normal"/>
    <w:next w:val="Normal"/>
    <w:pPr>
      <w:spacing w:after="10"/>
      <w:ind w:left="720"/>
    </w:pPr>
    <w:rPr>
      <w:color w:val="52514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977a2d6be8738c62d19993c072b708b69a98330.png"/><Relationship Id="rId12" Type="http://schemas.openxmlformats.org/officeDocument/2006/relationships/fontTable" Target="fontTable.xml"/><Relationship Id="rIdTheme1"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Fuel Price India">
      <a:dk1>
        <a:sysClr val="windowText" lastClr="000000"/>
      </a:dk1>
      <a:lt1>
        <a:sysClr val="window" lastClr="FFFFFF"/>
      </a:lt1>
      <a:dk2>
        <a:srgbClr val="184F95"/>
      </a:dk2>
      <a:lt2>
        <a:srgbClr val="F4F4F2"/>
      </a:lt2>
      <a:accent1>
        <a:srgbClr val="2A78D6"/>
      </a:accent1>
      <a:accent2>
        <a:srgbClr val="EB6834"/>
      </a:accent2>
      <a:accent3>
        <a:srgbClr val="1BAF7A"/>
      </a:accent3>
      <a:accent4>
        <a:srgbClr val="EDA100"/>
      </a:accent4>
      <a:accent5>
        <a:srgbClr val="4A3AA7"/>
      </a:accent5>
      <a:accent6>
        <a:srgbClr val="E34948"/>
      </a:accent6>
      <a:hlink>
        <a:srgbClr val="256ABF"/>
      </a:hlink>
      <a:folHlink>
        <a:srgbClr val="4A3AA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d'onboarding</dc:title>
  <dc:subject>Fuel Price India : installer le projet et faire tourner le pipeline en local</dc:subject>
  <dc:creator>Louis Denis</dc:creator>
  <dc:description>Support d'onboarding</dc:description>
  <cp:lastModifiedBy>Un-named</cp:lastModifiedBy>
  <cp:revision>1</cp:revision>
  <dcterms:created xsi:type="dcterms:W3CDTF">2026-10-02T10:14:56.055Z</dcterms:created>
  <dcterms:modified xsi:type="dcterms:W3CDTF">2026-10-02T10:14:56.055Z</dcterms:modified>
</cp:coreProperties>
</file>

<file path=docProps/custom.xml><?xml version="1.0" encoding="utf-8"?>
<Properties xmlns="http://schemas.openxmlformats.org/officeDocument/2006/custom-properties" xmlns:vt="http://schemas.openxmlformats.org/officeDocument/2006/docPropsVTypes"/>
</file>