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9E" w:rsidRPr="00CC7C35" w:rsidRDefault="00430C3D" w:rsidP="00CC7C35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第</w:t>
      </w:r>
      <w:r w:rsidR="00363A02"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4</w:t>
      </w:r>
      <w:r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章</w:t>
      </w:r>
      <w:r w:rsidRPr="006D5F9D">
        <w:rPr>
          <w:rFonts w:ascii="微软雅黑" w:eastAsia="微软雅黑" w:hAnsi="微软雅黑" w:cs="宋体"/>
          <w:color w:val="333333"/>
          <w:kern w:val="0"/>
          <w:sz w:val="32"/>
          <w:szCs w:val="32"/>
        </w:rPr>
        <w:t xml:space="preserve"> </w:t>
      </w:r>
      <w:r w:rsidR="00363A02"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存储</w:t>
      </w:r>
      <w:r w:rsidR="004E3767"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管理</w:t>
      </w:r>
    </w:p>
    <w:p w:rsidR="00430C3D" w:rsidRPr="00240C66" w:rsidRDefault="00430C3D" w:rsidP="006D5F9D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40C66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一</w:t>
      </w:r>
      <w:r w:rsidRPr="00240C66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) </w:t>
      </w:r>
      <w:r w:rsidRPr="00240C6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单项选择题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．存储管理的目的是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(   )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．方便用户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．提高主存空间利用率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．方便用户和提高主存利用率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．增加主存实际容量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．为了实现存储保护，对共享区域中的信息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 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．既可读，又可写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．只可读，不可修改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．能执行，可修改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D.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既不可读，也不可写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．单连续存储管理时，若作业地址空间大于用户空间，可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把不同时工作的段轮流装入主存区执行。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交换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．移动技术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虚拟存储技术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 xml:space="preserve">D.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覆盖技术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．把一个分区的存储管理技术用于系统时，可采用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让多个用户作业轮流进入主存储器执行。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交换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技术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．覆盖技术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．虚拟存储技术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．动态重定位是在作业的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中进行的。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．编译过程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．装入过程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．修改过程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="0089149B"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执行过程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要求存储分配时具有连续性。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．固定分区存储管理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．段页式存储管理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．固定分区存储管理一般采用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    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进行主存空间的分配。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最先适应分配算法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B.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最优适应分配算法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最坏适应分配算法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 xml:space="preserve">D.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顺序分配算法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存储管理支持多道程序设计，算法简单，但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内部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碎片多。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．固定分区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．固定分区存储管理中存储保护用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关系式进行核对。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限长寄存器值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．下限寄存器值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上限寄存器值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界限地址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绝对地址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主存最大地址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段表中对应段的限长</w:t>
      </w:r>
    </w:p>
    <w:p w:rsidR="00240C66" w:rsidRPr="00240C66" w:rsidRDefault="0089149B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．提高主存利用率主要是通过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实现的。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．内存分配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．内存保护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．地址转换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．内存扩充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判断到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逻辑地址＞限长寄存器值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时，形成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地址越界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的程序性中断事件。</w:t>
      </w:r>
    </w:p>
    <w:p w:rsidR="00240C66" w:rsidRPr="00240C66" w:rsidRDefault="00240C66" w:rsidP="00240C66">
      <w:pPr>
        <w:widowControl/>
        <w:snapToGrid w:val="0"/>
        <w:ind w:firstLine="10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 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．一个存储分区管理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．固定分区存储管理；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C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．可变分区存储管理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．可变分区存储管理时采用的地址转换公式为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．绝对地址＝界限寄存器值＋逻辑地址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．绝对地址＝下限寄存器值＋逻辑地址</w:t>
      </w:r>
    </w:p>
    <w:p w:rsidR="00240C66" w:rsidRPr="004F522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D35A0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="005D35A0" w:rsidRP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址＝基址寄存器值＋逻辑地址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．绝对地址＝块号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×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块长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÷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页内地址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．公式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绝对地址＝下限寄存器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被用来在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实现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地址转换。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．固定分区存储管理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．可变分区管理方式按作业需求量分配主存分区，所以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．分区的长度固定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．分区的个数确定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．分区长度和个数都是确定的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．分区的长度和个数是不确定的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存储管理不适合多道程序系统。</w:t>
      </w:r>
    </w:p>
    <w:p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单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个分区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B.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固定分区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．可变分区管理方式下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分配作业的主存空间。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．根据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存储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．根据已分配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区表和空闲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区表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．根据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空白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位示图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根据作业控制快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．可变分区常用的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主存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分配算法中不包括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．顺序分配算法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．最坏适应分配算法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．在可变分区方式管理下收回主存空间时，若已判定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空闲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分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区表第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栏始址＝归还的分区始址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长度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，则表示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．归还区有下邻空闲区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．归还区有上邻空闲区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．归还区有上、下邻空闲区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．归还区无相邻空闲区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．当可变分区方式管理内存空间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分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配时，要检查有无相邻的空闲区，若归还区始地址为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S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，长度为Ｌ，符合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表示归还区有上邻空闲区。</w:t>
      </w:r>
    </w:p>
    <w:p w:rsid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D26907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空闲区表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第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栏始址＝Ｓ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Ｌ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D26907"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空闲区表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第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j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栏始址</w:t>
      </w: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长度＝S</w:t>
      </w:r>
    </w:p>
    <w:p w:rsid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D26907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空闲区表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第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长度＝Ｓ且第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栏始址＝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S+L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．不满足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、Ｃ任一条件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．在可变分区方式管理主存时，采用移动技术能提高主存利用率，但不能移动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的作业。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．正在计算一个表达式的值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．正在取主存中的数据准备计算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．正在把计算结果写入主存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．正在等待外围设备传输信息</w:t>
      </w:r>
    </w:p>
    <w:p w:rsidR="00625629" w:rsidRPr="00240C66" w:rsidRDefault="00625629" w:rsidP="00625629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总是按作业要求挑选一个最大的空闲区。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625629" w:rsidRPr="00240C66" w:rsidRDefault="00625629" w:rsidP="00625629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．最先适应分配算法</w:t>
      </w:r>
    </w:p>
    <w:p w:rsidR="00625629" w:rsidRPr="00240C66" w:rsidRDefault="00625629" w:rsidP="00625629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．最坏适应分配算法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   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分配主存空间时</w:t>
      </w:r>
      <w:r w:rsidR="00625629">
        <w:rPr>
          <w:rFonts w:ascii="微软雅黑" w:eastAsia="微软雅黑" w:hAnsi="微软雅黑" w:cs="宋体" w:hint="eastAsia"/>
          <w:color w:val="333333"/>
          <w:kern w:val="0"/>
          <w:szCs w:val="21"/>
        </w:rPr>
        <w:t>可以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根据由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位示图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构成的主存分配表。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．一个分区的存储管理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</w:t>
      </w:r>
    </w:p>
    <w:p w:rsidR="00240C66" w:rsidRPr="00625629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25629">
        <w:rPr>
          <w:rFonts w:ascii="微软雅黑" w:eastAsia="微软雅黑" w:hAnsi="微软雅黑" w:cs="宋体"/>
          <w:color w:val="000000" w:themeColor="text1"/>
          <w:kern w:val="0"/>
          <w:szCs w:val="21"/>
        </w:rPr>
        <w:t>C</w:t>
      </w:r>
      <w:r w:rsidRPr="0062562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．可变分区存储管理</w:t>
      </w:r>
      <w:r w:rsidRPr="00625629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625629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625629">
        <w:rPr>
          <w:rFonts w:ascii="微软雅黑" w:eastAsia="微软雅黑" w:hAnsi="微软雅黑" w:cs="宋体" w:hint="eastAsia"/>
          <w:color w:val="FF0000"/>
          <w:kern w:val="0"/>
          <w:szCs w:val="21"/>
        </w:rPr>
        <w:t>．页式存储管理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．若用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个字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字长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组成的位示图来管理内存分配和去配，假定归还块号为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，则它在位示图中对应的位置是</w:t>
      </w:r>
      <w:r w:rsidR="00490AF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，位号为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，位号为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．字号为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，位号为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4</w:t>
      </w:r>
      <w:r w:rsidR="00D2690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D2690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D2690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，位号为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．碎片现象的存在使</w:t>
      </w:r>
      <w:r w:rsidR="00490AF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．主存空间利用率降低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．主存空间利用率提高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．主存空间利用率得以改善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．主存空间利用率不受影响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．碎片的长度</w:t>
      </w:r>
      <w:r w:rsidR="00490AF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．不可能比某作业要求的主存空间大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．可能比某作业要求的主存空间大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．在分页存储管理中，可能大于页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．在段页式存储管理中，可能大于页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．最优适应分配算法把空闲区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．按地址顺序从小到大登记在空闲区表中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．按地址顺序从大到小登记在空闲区表个</w:t>
      </w:r>
    </w:p>
    <w:p w:rsidR="00240C66" w:rsidRP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．按长度以递增顺序登记在空闲区表中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D.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按长度以递减顺序登记在空闲区表中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．分页存储管理时，每读写一个数据，要访问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 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主存。</w:t>
      </w:r>
    </w:p>
    <w:p w:rsidR="00A371C5" w:rsidRP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次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次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次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次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、段式存储管理中分段是由用户决定的，因此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．段内的地址和段间的地址都是连续的</w:t>
      </w:r>
    </w:p>
    <w:p w:rsidR="00240C66" w:rsidRP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．段内的地址是连续的，而段间的地址是不连续的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．段内的地址是不连续的，而段间的地址是连续的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．段内的地址和段间的地址都是不连续的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实现了两种存储方式的优势互补。</w:t>
      </w:r>
    </w:p>
    <w:p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．段页式存储管理</w:t>
      </w:r>
    </w:p>
    <w:p w:rsidR="00240C66" w:rsidRPr="00240C66" w:rsidRDefault="00625629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．采用虚拟存储器的前提是程序的两个特点，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是程序执行时某些部分是互斥的、二是程序的执行往往具有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   </w:t>
      </w:r>
    </w:p>
    <w:p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．顺序性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．并发性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．局部性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．并行性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                                     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．虚拟存储器的容量是由计算机的地址结构决定的，若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CPU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位地址，则它的虚地址空间为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( 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字节。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2G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4G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100K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640K                                       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．抖动是指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 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使用机器时，造成屏幕闪烁的现象</w:t>
      </w:r>
    </w:p>
    <w:p w:rsidR="00240C66" w:rsidRPr="00F710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．刚被调出的页面又立即被装入所形成的频繁装入</w:t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/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调出的现象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．系统盘有问题，造成系统不稳定的现象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．由于主存分配不当，偶然造成主存不够的现象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  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>不是页面</w:t>
      </w:r>
      <w:r w:rsidR="00625629">
        <w:rPr>
          <w:rFonts w:ascii="微软雅黑" w:eastAsia="微软雅黑" w:hAnsi="微软雅黑" w:cs="宋体" w:hint="eastAsia"/>
          <w:color w:val="333333"/>
          <w:kern w:val="0"/>
          <w:szCs w:val="21"/>
        </w:rPr>
        <w:t>置换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>常用算法。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．先进先出调度算法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．后进先出调度算法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．最近最少用调度算法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．最近最不常用调度算法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．在页面</w:t>
      </w:r>
      <w:r w:rsidR="00625629">
        <w:rPr>
          <w:rFonts w:ascii="微软雅黑" w:eastAsia="微软雅黑" w:hAnsi="微软雅黑" w:cs="宋体" w:hint="eastAsia"/>
          <w:color w:val="333333"/>
          <w:kern w:val="0"/>
          <w:szCs w:val="21"/>
        </w:rPr>
        <w:t>置换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中，有一种调度算法采用堆栈方法选择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．最先装入主页的页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．最近最少用的页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．最近最不常用的页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．最晚装入的页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．缺页率与分配给作业的主存块数有关，据试验分析，对共有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n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页的作业，只能在分到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块主存空间时才把它装入主存执行，此时系统获得最高效率。</w:t>
      </w:r>
    </w:p>
    <w:p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[n/4]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[n/3]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[n/2]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．在段式存储管理中，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 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．段间绝对地址一定不连续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．段间逻辑地址必定连续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．以段为单位分配，每段分配一个连续主存区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．每段是等长的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．虚拟存储技术不能以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为基础。</w:t>
      </w:r>
    </w:p>
    <w:p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 xml:space="preserve">A. 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分区存储管理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．段页式存储管理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不适用于多道程序设计系统。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625629">
        <w:rPr>
          <w:rFonts w:ascii="微软雅黑" w:eastAsia="微软雅黑" w:hAnsi="微软雅黑" w:cs="宋体" w:hint="eastAsia"/>
          <w:color w:val="FF0000"/>
          <w:kern w:val="0"/>
          <w:szCs w:val="21"/>
        </w:rPr>
        <w:t>单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分区存储管理</w:t>
      </w:r>
      <w:r w:rsidR="00625629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．多个分区存储管理</w:t>
      </w:r>
    </w:p>
    <w:p w:rsidR="00A371C5" w:rsidRPr="00240C66" w:rsidRDefault="00240C66" w:rsidP="006D5F9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</w:p>
    <w:p w:rsidR="00240C66" w:rsidRPr="00A371C5" w:rsidRDefault="00240C66" w:rsidP="006D5F9D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371C5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A371C5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二</w:t>
      </w:r>
      <w:r w:rsidRPr="00A371C5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Pr="00A371C5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填空题</w:t>
      </w:r>
    </w:p>
    <w:p w:rsidR="00240C66" w:rsidRPr="00240C66" w:rsidRDefault="00827228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可被处理器直接访问，但处理器不能直接访问辅助存储器。</w:t>
      </w:r>
      <w:r w:rsidR="006A765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主存储器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．二级存储方法是利用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存放准备运行的程序和数据，当需要时或主存空间允许时，随时将它们读入主存储器。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辅助存储器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．主存储器分成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两部分。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系统区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（内核区）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，用户区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．用户区来存放用户的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程序和数据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．存储管理是对主存空间的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进行管理。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用户区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．存储管理的目的是尽可能地方便用户和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提高主存空间利用率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．存储管理时，系统必须建立一张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，记录主存空间的分配情况。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主存空间分配表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．用户程序中使用的是逻辑地址，而处理器执行程序时要按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访问主存。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．为了防止各作业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和保护各区域内的信息不被破坏，必须实现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相互干扰，存储保护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．存储保护工作由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配合实现。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硬件，软件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．程序执行时访问属于自己主存区域内的信息时既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又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可读，可写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 xml:space="preserve">  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12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．若主存储器的容量为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n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个字节，则以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编址时，其地址编号为０到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  <w:r w:rsidR="00B8587C">
        <w:rPr>
          <w:rFonts w:ascii="微软雅黑" w:eastAsia="微软雅黑" w:hAnsi="微软雅黑" w:cs="宋体" w:hint="eastAsia"/>
          <w:color w:val="FF0000"/>
          <w:kern w:val="0"/>
          <w:szCs w:val="21"/>
        </w:rPr>
        <w:t>，n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>-1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．每个用户都可认为自己的作业和数据可放在一组从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地址开始的连续空间中，这种地址称为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>0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，逻辑地址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．把逻辑地址转换成绝对地址的工作称为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或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重定位，地址转换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．重定位的方式有两种，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把作业的指令和数据地址在作业装入时全部转换成绝对地址；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，则在每条指令执行时才做地址转换工作。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静态重定位，动态重定位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的系统支持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程序浮动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动态重定位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的存储管理把</w:t>
      </w:r>
      <w:r w:rsidR="00B8587C">
        <w:rPr>
          <w:rFonts w:ascii="微软雅黑" w:eastAsia="微软雅黑" w:hAnsi="微软雅黑" w:cs="宋体" w:hint="eastAsia"/>
          <w:color w:val="333333"/>
          <w:kern w:val="0"/>
          <w:szCs w:val="21"/>
        </w:rPr>
        <w:t>存储器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作为一个连续的分区分配给一个作业使用。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单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分区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或单连续</w:t>
      </w:r>
      <w:r w:rsidR="00B8587C">
        <w:rPr>
          <w:rFonts w:ascii="微软雅黑" w:eastAsia="微软雅黑" w:hAnsi="微软雅黑" w:cs="宋体" w:hint="eastAsia"/>
          <w:color w:val="FF0000"/>
          <w:kern w:val="0"/>
          <w:szCs w:val="21"/>
        </w:rPr>
        <w:t>分区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，使主段常驻主存，其他段轮流装入主存的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覆盖技术，覆盖区</w:t>
      </w:r>
    </w:p>
    <w:p w:rsidR="00240C66" w:rsidRPr="00240C66" w:rsidRDefault="009F228A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．在分时系统中，分区存储管理采用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技术，让多个用户作业轮流进入主存储器执行。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交换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．多分区存储管理可采用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方式或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方式进行管理。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固定分区，可变分区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B8587C">
        <w:rPr>
          <w:rFonts w:ascii="微软雅黑" w:eastAsia="微软雅黑" w:hAnsi="微软雅黑" w:cs="宋体" w:hint="eastAsia"/>
          <w:color w:val="333333"/>
          <w:kern w:val="0"/>
          <w:szCs w:val="21"/>
        </w:rPr>
        <w:t>分区存储的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主存分配表中登记了各分区的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和长度，并有一位占用标志位。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起始地址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>   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算法进行主存空间的分配。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顺序分配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．固定分区存储管理以判别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下限地址</w:t>
      </w:r>
      <w:r w:rsidR="00017C5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017C59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绝对地址</w:t>
      </w:r>
      <w:r w:rsidR="00017C5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017C59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，实现存储保护。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上限地址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管理时，根据作业需要的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和当时主存空间的使用情况决定是否可以装入该作业。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可变分区、主存量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．可变分区管理方式下，主存的分区长度不是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，且分区的个数也随作业的随机性而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预先固定的，不确定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26</w:t>
      </w:r>
      <w:r w:rsidR="00B8587C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采用可变分区方式管理主存时，主存分配表可用两张表格组成，一张是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，另一张是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已分配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区表，空闲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区表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27</w:t>
      </w:r>
      <w:r w:rsidR="00B8587C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可变分区方式常用的主存分配算法有：最先适应、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等分配算法。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最优适应，最坏适应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．最先适应分配算法简单，但可能把大的主存空间分割成许多小的分区，形成许多不连续的空闲区，即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碎片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．最优适应分配算法把空闲区按长度以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登记在空闲表中，使找到的第一个满足作业要求的分区最小。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递增顺序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．固定分区方式管理采用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方式装入作业，可变分区方式管理时采用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方式装入作业。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静态重定位，动态重定位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．硬件中设置了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配合完成地址转换和存储保护。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基址寄存器，限长寄存器</w:t>
      </w:r>
      <w:r w:rsidR="002A3FFE" w:rsidRPr="0086413B">
        <w:rPr>
          <w:rFonts w:ascii="微软雅黑" w:eastAsia="微软雅黑" w:hAnsi="微软雅黑" w:cs="宋体"/>
          <w:color w:val="FF0000"/>
          <w:kern w:val="0"/>
          <w:szCs w:val="21"/>
        </w:rPr>
        <w:t>    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．用可变分区方式管理主存储器时，可采用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使分散的空闲区集中起来，提高主存空间的利用率。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移动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（合并）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．某个作业在执行过程中正在等待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，则该作业不能移动。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外围设备传输信息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34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．采用移动技术时应尽可能减少移动的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作业数</w:t>
      </w:r>
      <w:r w:rsidR="002A3FFE">
        <w:rPr>
          <w:rFonts w:ascii="微软雅黑" w:eastAsia="微软雅黑" w:hAnsi="微软雅黑" w:cs="宋体" w:hint="eastAsia"/>
          <w:color w:val="FF0000"/>
          <w:kern w:val="0"/>
          <w:szCs w:val="21"/>
        </w:rPr>
        <w:t>量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2A3FFE">
        <w:rPr>
          <w:rFonts w:ascii="微软雅黑" w:eastAsia="微软雅黑" w:hAnsi="微软雅黑" w:cs="宋体" w:hint="eastAsia"/>
          <w:color w:val="FF0000"/>
          <w:kern w:val="0"/>
          <w:szCs w:val="21"/>
        </w:rPr>
        <w:t>数据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量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．在页式存储管理时，要求程序中的逻辑地址进行分页，页的大小与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大小一致。</w:t>
      </w:r>
      <w:r w:rsidR="00911C8C">
        <w:rPr>
          <w:rFonts w:ascii="微软雅黑" w:eastAsia="微软雅黑" w:hAnsi="微软雅黑" w:cs="宋体" w:hint="eastAsia"/>
          <w:color w:val="FF0000"/>
          <w:kern w:val="0"/>
          <w:szCs w:val="21"/>
        </w:rPr>
        <w:t>页框/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物理页/</w:t>
      </w:r>
      <w:r w:rsidR="00911C8C">
        <w:rPr>
          <w:rFonts w:ascii="微软雅黑" w:eastAsia="微软雅黑" w:hAnsi="微软雅黑" w:cs="宋体" w:hint="eastAsia"/>
          <w:color w:val="FF0000"/>
          <w:kern w:val="0"/>
          <w:szCs w:val="21"/>
        </w:rPr>
        <w:t>主存块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．作业的页表中包含逻辑地址中的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与主存中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的对应关系。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页号，块号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．根据页表等可用公式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×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页内地址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求出绝对地址。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块号，块长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．页式的主存分配表可用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构成，某位取值为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240C6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０</w:t>
        </w:r>
        <w:r w:rsidRPr="00240C66">
          <w:rPr>
            <w:rFonts w:ascii="微软雅黑" w:eastAsia="微软雅黑" w:hAnsi="微软雅黑" w:cs="宋体"/>
            <w:color w:val="333333"/>
            <w:kern w:val="0"/>
            <w:szCs w:val="21"/>
          </w:rPr>
          <w:t>”</w:t>
        </w:r>
      </w:smartTag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表示对应块为空闲。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位示图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．页式存储管理作地址重定位时，实际上是把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作为绝对地址的高位地址，而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作为它的低地址部分。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块号，页内地址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．页式存储管理按给定的逻辑地址读写时，要访问两次主存，第一次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，第二次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按页号读出页表中对应的块号，按计算出来的绝对地址进行读写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．把一段时间内总是经常访问的某些页登记在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中，可实现快速查找，并提高指令执行速度。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快表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TLB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．页式存储管理提供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逻辑地址，而段式存储管理中段间的逻辑地址是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="00962DBA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连续的，不连续的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43</w:t>
      </w:r>
      <w:r w:rsidR="00962DBA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分页是由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自动地完成的，而分段是由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决定的。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 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系统，用户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．段式存储管理要有硬件地址转换机构做支撑，段表的表目起到了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的作用。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基址／限长寄存器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．段页式存储管理兼顾了段式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和页式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的优点。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在逻辑上清晰，在管理上方便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实际上是为扩大主存容量而采用的一种设计技巧，从用户角度看，好像计算机系统提供了容量很大的主存储器。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虚拟存储器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．在页式虚拟存储管理中，若欲访问的页面不在主存中，则产生一个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，由操作系统把当前所需的页面装入主存储器中。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缺页中断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．常用的页面调度</w:t>
      </w:r>
      <w:r w:rsidR="00197BD8">
        <w:rPr>
          <w:rFonts w:ascii="微软雅黑" w:eastAsia="微软雅黑" w:hAnsi="微软雅黑" w:cs="宋体" w:hint="eastAsia"/>
          <w:color w:val="333333"/>
          <w:kern w:val="0"/>
          <w:szCs w:val="21"/>
        </w:rPr>
        <w:t>（置换）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算法有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先进先出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FIFO</w:t>
      </w:r>
      <w:r w:rsidR="00197BD8">
        <w:rPr>
          <w:rFonts w:ascii="微软雅黑" w:eastAsia="微软雅黑" w:hAnsi="微软雅黑" w:cs="宋体"/>
          <w:color w:val="FF0000"/>
          <w:kern w:val="0"/>
          <w:szCs w:val="21"/>
        </w:rPr>
        <w:t>）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，最近最少用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LR</w:t>
      </w:r>
      <w:r w:rsidR="00197BD8">
        <w:rPr>
          <w:rFonts w:ascii="微软雅黑" w:eastAsia="微软雅黑" w:hAnsi="微软雅黑" w:cs="宋体"/>
          <w:color w:val="FF0000"/>
          <w:kern w:val="0"/>
          <w:szCs w:val="21"/>
        </w:rPr>
        <w:t>U）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，最近最不常用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LFU</w:t>
      </w:r>
      <w:r w:rsidR="00197BD8">
        <w:rPr>
          <w:rFonts w:ascii="微软雅黑" w:eastAsia="微软雅黑" w:hAnsi="微软雅黑" w:cs="宋体"/>
          <w:color w:val="FF0000"/>
          <w:kern w:val="0"/>
          <w:szCs w:val="21"/>
        </w:rPr>
        <w:t>）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 </w:t>
      </w:r>
    </w:p>
    <w:p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．在页面调度时，如果刚被调出页面又要立即装入，而装入不久的页面又被选中调出，这种频繁的装入／调出现象称为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抖动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颠簸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/振荡）</w:t>
      </w:r>
    </w:p>
    <w:p w:rsidR="00827228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．缺页率与分配给作业的主存块数有关，分配给作业的主存块数多，能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缺页率；反之，缺页</w:t>
      </w:r>
      <w:bookmarkStart w:id="0" w:name="_GoBack"/>
      <w:bookmarkEnd w:id="0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率就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降低，高</w:t>
      </w:r>
    </w:p>
    <w:p w:rsidR="00240C66" w:rsidRPr="00827228" w:rsidRDefault="00240C66" w:rsidP="006D5F9D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27228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82722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三</w:t>
      </w:r>
      <w:r w:rsidRPr="00827228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="006A765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 w:rsidRPr="0082722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计算题</w:t>
      </w:r>
    </w:p>
    <w:p w:rsid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．采用可变分区方式管理主存空间时，若主存中按地址顺序依次有五个空闲区，空闲区的大小分别为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28K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226K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110K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，现有五个作业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Je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，它们所需的主存依次为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l02K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26K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，如果采用最先适应分配算法能把这五个作业按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～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Je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的次序全部装入主存吗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用什么分配算法装入这五个作业可使主存的利用率最高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</w:t>
      </w:r>
    </w:p>
    <w:p w:rsidR="008B7509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按最先适应分配算法，这五个作业不能全部依次装入主存，因为前二个主存块能依次装入作业：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Ja(10K)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Jb(15K)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，第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块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10K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无法分配，第四、五块可分配给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Jc(102K)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Jd(26K)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，最后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Je(180K)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无法装入主存。</w:t>
      </w:r>
    </w:p>
    <w:p w:rsidR="008B7509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用最优适应分配算法，能使主存的利用率最高，此时，这五个主存块依次装入了五个作业，它们是：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Jb(15K)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Jd(26K)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Ja(10K)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Je(180K)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Jc(102K)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8B7509" w:rsidRPr="00240C66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．在页式虚拟存储管理的计算机系统中，运行一个共有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页的作业，且作业在主存中分配到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块主存空间，作业执行时访问页面顺序为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，０，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，０，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。请问用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FIFO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LRU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调度算法时，它们的缺页中断率分别是多少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</w:t>
      </w:r>
    </w:p>
    <w:p w:rsidR="008B7509" w:rsidRPr="0086413B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(1)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用列表法列出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采用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FIFO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算法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调度时的页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面装入调出情况。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"/>
        <w:gridCol w:w="419"/>
        <w:gridCol w:w="419"/>
        <w:gridCol w:w="418"/>
        <w:gridCol w:w="418"/>
        <w:gridCol w:w="409"/>
        <w:gridCol w:w="418"/>
        <w:gridCol w:w="409"/>
        <w:gridCol w:w="409"/>
        <w:gridCol w:w="409"/>
        <w:gridCol w:w="418"/>
        <w:gridCol w:w="419"/>
        <w:gridCol w:w="409"/>
        <w:gridCol w:w="419"/>
        <w:gridCol w:w="419"/>
        <w:gridCol w:w="409"/>
        <w:gridCol w:w="409"/>
        <w:gridCol w:w="419"/>
        <w:gridCol w:w="419"/>
        <w:gridCol w:w="419"/>
      </w:tblGrid>
      <w:tr w:rsidR="008B7509" w:rsidRPr="0086413B" w:rsidTr="005D35A0"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</w:tr>
    </w:tbl>
    <w:p w:rsidR="008B7509" w:rsidRPr="0086413B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总共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产生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了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13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次缺页中断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×表示有缺页中断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，缺页率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13/20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0.65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65%</w:t>
      </w:r>
    </w:p>
    <w:p w:rsidR="008B7509" w:rsidRPr="0086413B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(2)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用列表法列出</w:t>
      </w:r>
      <w:r w:rsidR="00C0386A">
        <w:rPr>
          <w:rFonts w:ascii="微软雅黑" w:eastAsia="微软雅黑" w:hAnsi="微软雅黑" w:cs="宋体" w:hint="eastAsia"/>
          <w:color w:val="FF0000"/>
          <w:kern w:val="0"/>
          <w:szCs w:val="21"/>
        </w:rPr>
        <w:t>采用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LRU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算法</w:t>
      </w:r>
      <w:r w:rsidR="00C0386A">
        <w:rPr>
          <w:rFonts w:ascii="微软雅黑" w:eastAsia="微软雅黑" w:hAnsi="微软雅黑" w:cs="宋体" w:hint="eastAsia"/>
          <w:color w:val="FF0000"/>
          <w:kern w:val="0"/>
          <w:szCs w:val="21"/>
        </w:rPr>
        <w:t>调度时的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页面装入调出情况：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19"/>
        <w:gridCol w:w="419"/>
        <w:gridCol w:w="419"/>
        <w:gridCol w:w="409"/>
        <w:gridCol w:w="419"/>
        <w:gridCol w:w="409"/>
        <w:gridCol w:w="409"/>
        <w:gridCol w:w="409"/>
        <w:gridCol w:w="419"/>
        <w:gridCol w:w="419"/>
        <w:gridCol w:w="410"/>
        <w:gridCol w:w="419"/>
        <w:gridCol w:w="419"/>
        <w:gridCol w:w="410"/>
        <w:gridCol w:w="419"/>
        <w:gridCol w:w="419"/>
        <w:gridCol w:w="410"/>
        <w:gridCol w:w="410"/>
      </w:tblGrid>
      <w:tr w:rsidR="008B7509" w:rsidRPr="0086413B" w:rsidTr="005D35A0"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</w:tr>
      <w:tr w:rsidR="008B7509" w:rsidRPr="0086413B" w:rsidTr="005D35A0">
        <w:trPr>
          <w:trHeight w:val="70"/>
        </w:trPr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</w:tr>
      <w:tr w:rsidR="008B7509" w:rsidRPr="0086413B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</w:tr>
    </w:tbl>
    <w:p w:rsidR="008B7509" w:rsidRPr="0086413B" w:rsidRDefault="00C0386A" w:rsidP="00C0386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总共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产生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了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12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次缺页中断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×表示有缺页中断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)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，缺页率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12/20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0.6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60%</w:t>
      </w:r>
    </w:p>
    <w:p w:rsidR="008B7509" w:rsidRPr="008B7509" w:rsidRDefault="008B7509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240C66" w:rsidRP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．现有一个作业，在段式存储管理的系统中已为主存分配建立了如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下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表所示的段表</w:t>
      </w:r>
    </w:p>
    <w:p w:rsidR="00240C66" w:rsidRPr="00240C66" w:rsidRDefault="00240C66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段号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段长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主存起始地址</w:t>
      </w:r>
    </w:p>
    <w:p w:rsidR="00240C66" w:rsidRPr="00240C66" w:rsidRDefault="00240C66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680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1760</w:t>
      </w:r>
    </w:p>
    <w:p w:rsidR="00240C66" w:rsidRPr="00240C66" w:rsidRDefault="00240C66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  <w:t>160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1000</w:t>
      </w:r>
    </w:p>
    <w:p w:rsidR="00240C66" w:rsidRPr="00240C66" w:rsidRDefault="0086413B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200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1560</w:t>
      </w:r>
    </w:p>
    <w:p w:rsidR="00240C66" w:rsidRPr="00240C66" w:rsidRDefault="0086413B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890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2800</w:t>
      </w:r>
    </w:p>
    <w:p w:rsidR="00A933DA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请回答下列问题：</w:t>
      </w:r>
    </w:p>
    <w:p w:rsid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(1)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段式存储管理如何完成重定位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 (2)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计算该作业访问</w:t>
      </w:r>
      <w:r w:rsidR="00A933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550]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186]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[1, 300]</w:t>
      </w:r>
      <w:r w:rsidR="00A933D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A933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[3, 655]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方括号中第一个元素为段号，第二个元素为段内地址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 w:rsidR="00A933D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时的绝对地址。</w:t>
      </w:r>
    </w:p>
    <w:p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(1)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段式存储管理重定位过程为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：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根据逻辑地址中的段号找到段表中相应表目。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②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根据段内地址＜该段限长，确定是否越界。③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若不越界，则</w:t>
      </w:r>
    </w:p>
    <w:p w:rsidR="00A933DA" w:rsidRDefault="00A933DA" w:rsidP="00A933DA">
      <w:pPr>
        <w:widowControl/>
        <w:snapToGrid w:val="0"/>
        <w:ind w:left="840"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段起始地址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段内地址</w:t>
      </w:r>
    </w:p>
    <w:p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(2)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550]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550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＜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680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1760+550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2310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；</w:t>
      </w:r>
    </w:p>
    <w:p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[2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186]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186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＜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200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1560+186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1746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；</w:t>
      </w:r>
    </w:p>
    <w:p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[1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300]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300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＞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200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该逻辑地址越界，系统发出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“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地址越界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”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程序性中断事件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；</w:t>
      </w:r>
    </w:p>
    <w:p w:rsidR="00A933DA" w:rsidRPr="0086413B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[3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655]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655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＜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890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2800+655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3455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。</w:t>
      </w:r>
    </w:p>
    <w:sectPr w:rsidR="00A933DA" w:rsidRPr="0086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36" w:rsidRDefault="00973F36" w:rsidP="00430C3D">
      <w:r>
        <w:separator/>
      </w:r>
    </w:p>
  </w:endnote>
  <w:endnote w:type="continuationSeparator" w:id="0">
    <w:p w:rsidR="00973F36" w:rsidRDefault="00973F36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36" w:rsidRDefault="00973F36" w:rsidP="00430C3D">
      <w:r>
        <w:separator/>
      </w:r>
    </w:p>
  </w:footnote>
  <w:footnote w:type="continuationSeparator" w:id="0">
    <w:p w:rsidR="00973F36" w:rsidRDefault="00973F36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7775"/>
    <w:multiLevelType w:val="hybridMultilevel"/>
    <w:tmpl w:val="500441FE"/>
    <w:lvl w:ilvl="0" w:tplc="DC2E5D3C">
      <w:start w:val="1"/>
      <w:numFmt w:val="decimal"/>
      <w:lvlText w:val="%1．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E"/>
    <w:rsid w:val="00017C59"/>
    <w:rsid w:val="000456FC"/>
    <w:rsid w:val="0007251D"/>
    <w:rsid w:val="000E79A5"/>
    <w:rsid w:val="00153920"/>
    <w:rsid w:val="00197BD8"/>
    <w:rsid w:val="00240C66"/>
    <w:rsid w:val="002A3FFE"/>
    <w:rsid w:val="0034711A"/>
    <w:rsid w:val="00363A02"/>
    <w:rsid w:val="003A5044"/>
    <w:rsid w:val="00430C3D"/>
    <w:rsid w:val="00477168"/>
    <w:rsid w:val="00486957"/>
    <w:rsid w:val="00490AF6"/>
    <w:rsid w:val="004E3767"/>
    <w:rsid w:val="004F5226"/>
    <w:rsid w:val="004F73BC"/>
    <w:rsid w:val="0056690E"/>
    <w:rsid w:val="0059438B"/>
    <w:rsid w:val="005B6C5C"/>
    <w:rsid w:val="005D35A0"/>
    <w:rsid w:val="00625629"/>
    <w:rsid w:val="006A765C"/>
    <w:rsid w:val="006D5F9D"/>
    <w:rsid w:val="00796237"/>
    <w:rsid w:val="007B37AF"/>
    <w:rsid w:val="008269A4"/>
    <w:rsid w:val="00827228"/>
    <w:rsid w:val="0086413B"/>
    <w:rsid w:val="0089149B"/>
    <w:rsid w:val="0089193F"/>
    <w:rsid w:val="008B7509"/>
    <w:rsid w:val="00911C8C"/>
    <w:rsid w:val="00962DBA"/>
    <w:rsid w:val="00973F36"/>
    <w:rsid w:val="00982393"/>
    <w:rsid w:val="009F228A"/>
    <w:rsid w:val="00A371C5"/>
    <w:rsid w:val="00A37263"/>
    <w:rsid w:val="00A933DA"/>
    <w:rsid w:val="00AC6F8F"/>
    <w:rsid w:val="00B8587C"/>
    <w:rsid w:val="00C0386A"/>
    <w:rsid w:val="00C57B49"/>
    <w:rsid w:val="00CC7C35"/>
    <w:rsid w:val="00CD3EEB"/>
    <w:rsid w:val="00CD582C"/>
    <w:rsid w:val="00CD699E"/>
    <w:rsid w:val="00D20E32"/>
    <w:rsid w:val="00D26907"/>
    <w:rsid w:val="00DD2D05"/>
    <w:rsid w:val="00F71066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C3D"/>
    <w:rPr>
      <w:sz w:val="18"/>
      <w:szCs w:val="18"/>
    </w:rPr>
  </w:style>
  <w:style w:type="paragraph" w:styleId="a5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1176</Words>
  <Characters>6709</Characters>
  <Application>Microsoft Office Word</Application>
  <DocSecurity>0</DocSecurity>
  <Lines>55</Lines>
  <Paragraphs>15</Paragraphs>
  <ScaleCrop>false</ScaleCrop>
  <Company>微软中国</Company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Cai Guoyang</cp:lastModifiedBy>
  <cp:revision>32</cp:revision>
  <dcterms:created xsi:type="dcterms:W3CDTF">2020-07-29T03:49:00Z</dcterms:created>
  <dcterms:modified xsi:type="dcterms:W3CDTF">2021-06-23T04:15:00Z</dcterms:modified>
</cp:coreProperties>
</file>