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使用决策树预测英雄联盟胜负</w:t>
      </w:r>
    </w:p>
    <w:p>
      <w:pPr>
        <w:jc w:val="center"/>
        <w:rPr>
          <w:rFonts w:hint="default"/>
          <w:b/>
          <w:bCs/>
          <w:sz w:val="44"/>
          <w:szCs w:val="44"/>
          <w:lang w:val="en-US" w:eastAsia="zh-CN"/>
        </w:rPr>
      </w:pPr>
      <w:r>
        <w:rPr>
          <w:rFonts w:hint="eastAsia"/>
          <w:b/>
          <w:bCs/>
          <w:sz w:val="44"/>
          <w:szCs w:val="44"/>
          <w:lang w:val="en-US" w:eastAsia="zh-CN"/>
        </w:rPr>
        <w:t>PB20000156 徐亦昶</w:t>
      </w:r>
      <w:bookmarkStart w:id="0" w:name="_GoBack"/>
      <w:bookmarkEnd w:id="0"/>
    </w:p>
    <w:p>
      <w:pPr>
        <w:jc w:val="left"/>
        <w:rPr>
          <w:rFonts w:hint="eastAsia"/>
          <w:b w:val="0"/>
          <w:bCs w:val="0"/>
          <w:sz w:val="30"/>
          <w:szCs w:val="30"/>
          <w:lang w:val="en-US" w:eastAsia="zh-CN"/>
        </w:rPr>
      </w:pPr>
      <w:r>
        <w:rPr>
          <w:rFonts w:hint="eastAsia"/>
          <w:b w:val="0"/>
          <w:bCs w:val="0"/>
          <w:sz w:val="30"/>
          <w:szCs w:val="30"/>
          <w:lang w:val="en-US" w:eastAsia="zh-CN"/>
        </w:rPr>
        <w:t>Part 1 主要算法</w:t>
      </w:r>
    </w:p>
    <w:p>
      <w:pPr>
        <w:jc w:val="left"/>
        <w:rPr>
          <w:rFonts w:hint="eastAsia"/>
          <w:b w:val="0"/>
          <w:bCs w:val="0"/>
          <w:sz w:val="24"/>
          <w:szCs w:val="24"/>
          <w:lang w:val="en-US" w:eastAsia="zh-CN"/>
        </w:rPr>
      </w:pPr>
      <w:r>
        <w:rPr>
          <w:rFonts w:hint="eastAsia"/>
          <w:b w:val="0"/>
          <w:bCs w:val="0"/>
          <w:sz w:val="24"/>
          <w:szCs w:val="24"/>
          <w:lang w:val="en-US" w:eastAsia="zh-CN"/>
        </w:rPr>
        <w:t>决策树的训练算法流程如下：</w:t>
      </w:r>
    </w:p>
    <w:p>
      <w:pPr>
        <w:keepNext w:val="0"/>
        <w:keepLines w:val="0"/>
        <w:pageBreakBefore w:val="0"/>
        <w:widowControl w:val="0"/>
        <w:kinsoku/>
        <w:wordWrap/>
        <w:overflowPunct/>
        <w:topLinePunct w:val="0"/>
        <w:autoSpaceDE/>
        <w:autoSpaceDN/>
        <w:bidi w:val="0"/>
        <w:adjustRightInd/>
        <w:snapToGrid w:val="0"/>
        <w:spacing w:line="180" w:lineRule="atLeast"/>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对于要训练的节点node，设训练数据集为D，属性集为A:</w:t>
      </w:r>
    </w:p>
    <w:p>
      <w:pPr>
        <w:keepNext w:val="0"/>
        <w:keepLines w:val="0"/>
        <w:pageBreakBefore w:val="0"/>
        <w:widowControl w:val="0"/>
        <w:kinsoku/>
        <w:wordWrap/>
        <w:overflowPunct/>
        <w:topLinePunct w:val="0"/>
        <w:autoSpaceDE/>
        <w:autoSpaceDN/>
        <w:bidi w:val="0"/>
        <w:adjustRightInd/>
        <w:snapToGrid w:val="0"/>
        <w:spacing w:line="180" w:lineRule="atLeast"/>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如果它是叶子节点，直接返回;</w:t>
      </w:r>
    </w:p>
    <w:p>
      <w:pPr>
        <w:keepNext w:val="0"/>
        <w:keepLines w:val="0"/>
        <w:pageBreakBefore w:val="0"/>
        <w:widowControl w:val="0"/>
        <w:kinsoku/>
        <w:wordWrap/>
        <w:overflowPunct/>
        <w:topLinePunct w:val="0"/>
        <w:autoSpaceDE/>
        <w:autoSpaceDN/>
        <w:bidi w:val="0"/>
        <w:adjustRightInd/>
        <w:snapToGrid w:val="0"/>
        <w:spacing w:line="180" w:lineRule="atLeast"/>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D中样本全属于同一类别C then</w:t>
      </w:r>
    </w:p>
    <w:p>
      <w:pPr>
        <w:keepNext w:val="0"/>
        <w:keepLines w:val="0"/>
        <w:pageBreakBefore w:val="0"/>
        <w:widowControl w:val="0"/>
        <w:kinsoku/>
        <w:wordWrap/>
        <w:overflowPunct/>
        <w:topLinePunct w:val="0"/>
        <w:autoSpaceDE/>
        <w:autoSpaceDN/>
        <w:bidi w:val="0"/>
        <w:adjustRightInd/>
        <w:snapToGrid w:val="0"/>
        <w:spacing w:line="180" w:lineRule="atLeast"/>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将node标记为C类叶节点;return</w:t>
      </w:r>
    </w:p>
    <w:p>
      <w:pPr>
        <w:keepNext w:val="0"/>
        <w:keepLines w:val="0"/>
        <w:pageBreakBefore w:val="0"/>
        <w:widowControl w:val="0"/>
        <w:kinsoku/>
        <w:wordWrap/>
        <w:overflowPunct/>
        <w:topLinePunct w:val="0"/>
        <w:autoSpaceDE/>
        <w:autoSpaceDN/>
        <w:bidi w:val="0"/>
        <w:adjustRightInd/>
        <w:snapToGrid w:val="0"/>
        <w:spacing w:line="180" w:lineRule="atLeast"/>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A为空 or D中样本在A上取值相同 then</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将node标记为叶节点，其类别标记为D中样本数最多的类;return</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从A中选出最优划分属性a;</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a为离散型 then</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for a的每一个值a* do</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为node生成一个分支（即代码中的child）;令D*表示D中在a上取值</w:t>
      </w:r>
      <w:r>
        <w:rPr>
          <w:rFonts w:hint="eastAsia" w:ascii="华文新魏" w:hAnsi="华文新魏" w:eastAsia="华文新魏" w:cs="华文新魏"/>
          <w:b w:val="0"/>
          <w:bCs w:val="0"/>
          <w:sz w:val="24"/>
          <w:szCs w:val="24"/>
          <w:lang w:val="en-US" w:eastAsia="zh-CN"/>
        </w:rPr>
        <w:tab/>
        <w:t>为a*的样本子集;</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D*为空 then</w:t>
      </w:r>
    </w:p>
    <w:p>
      <w:pPr>
        <w:keepNext w:val="0"/>
        <w:keepLines w:val="0"/>
        <w:pageBreakBefore w:val="0"/>
        <w:widowControl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将分支节点标记为叶节点，其类别标记为D中样本最多的类;return</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else</w:t>
      </w:r>
    </w:p>
    <w:p>
      <w:pPr>
        <w:keepNext w:val="0"/>
        <w:keepLines w:val="0"/>
        <w:pageBreakBefore w:val="0"/>
        <w:widowControl w:val="0"/>
        <w:kinsoku/>
        <w:wordWrap/>
        <w:overflowPunct/>
        <w:topLinePunct w:val="0"/>
        <w:autoSpaceDE/>
        <w:autoSpaceDN/>
        <w:bidi w:val="0"/>
        <w:adjustRightInd/>
        <w:snapToGrid w:val="0"/>
        <w:spacing w:line="240" w:lineRule="auto"/>
        <w:ind w:left="840" w:leftChars="0"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令D*为该分支的训练数据集;</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for</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else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为node生成两个分支;</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依次考虑对应属性值大于和小于划分属性a的阈值的样本子集:</w:t>
      </w:r>
    </w:p>
    <w:p>
      <w:pPr>
        <w:keepNext w:val="0"/>
        <w:keepLines w:val="0"/>
        <w:pageBreakBefore w:val="0"/>
        <w:widowControl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如果子集为空，则将分支节点标记为叶节点，其类别标记为D中样</w:t>
      </w:r>
      <w:r>
        <w:rPr>
          <w:rFonts w:hint="eastAsia" w:ascii="华文新魏" w:hAnsi="华文新魏" w:eastAsia="华文新魏" w:cs="华文新魏"/>
          <w:b w:val="0"/>
          <w:bCs w:val="0"/>
          <w:sz w:val="24"/>
          <w:szCs w:val="24"/>
          <w:lang w:val="en-US" w:eastAsia="zh-CN"/>
        </w:rPr>
        <w:tab/>
        <w:t>本最多的类;return</w:t>
      </w:r>
    </w:p>
    <w:p>
      <w:pPr>
        <w:keepNext w:val="0"/>
        <w:keepLines w:val="0"/>
        <w:pageBreakBefore w:val="0"/>
        <w:widowControl w:val="0"/>
        <w:kinsoku/>
        <w:wordWrap/>
        <w:overflowPunct/>
        <w:topLinePunct w:val="0"/>
        <w:autoSpaceDE/>
        <w:autoSpaceDN/>
        <w:bidi w:val="0"/>
        <w:adjustRightInd/>
        <w:snapToGrid w:val="0"/>
        <w:spacing w:line="240" w:lineRule="auto"/>
        <w:ind w:left="840" w:leftChars="0"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否则令对应样本子集为该分支的训练数据集;</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训练上面生成的每一个数据集</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最优划分属性的选择：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如果节点的深度超过最大深度，直接返回None，不再进行选择;</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for clsprop in self.clsproperties:(依次遍历所有可选择的划分属性)</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clsprop为离散型:</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计算信息增益和信息增益率</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clsprop为连续型:</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将训练样本去重并排序;</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去重后仅剩一个元素 then</w:t>
      </w:r>
    </w:p>
    <w:p>
      <w:pPr>
        <w:keepNext w:val="0"/>
        <w:keepLines w:val="0"/>
        <w:pageBreakBefore w:val="0"/>
        <w:widowControl w:val="0"/>
        <w:kinsoku/>
        <w:wordWrap/>
        <w:overflowPunct/>
        <w:topLinePunct w:val="0"/>
        <w:autoSpaceDE/>
        <w:autoSpaceDN/>
        <w:bidi w:val="0"/>
        <w:adjustRightInd/>
        <w:snapToGrid w:val="0"/>
        <w:spacing w:line="240" w:lineRule="auto"/>
        <w:ind w:left="84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continue</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依次取两个相邻元素，取它们的中点作为阈值，取使得信息增益最大的</w:t>
      </w:r>
      <w:r>
        <w:rPr>
          <w:rFonts w:hint="eastAsia" w:ascii="华文新魏" w:hAnsi="华文新魏" w:eastAsia="华文新魏" w:cs="华文新魏"/>
          <w:b w:val="0"/>
          <w:bCs w:val="0"/>
          <w:sz w:val="24"/>
          <w:szCs w:val="24"/>
          <w:lang w:val="en-US" w:eastAsia="zh-CN"/>
        </w:rPr>
        <w:tab/>
        <w:t>那个作为最后分类器的阈值;</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在信息增益高于平均的分类器里选出信息增益率最大的那个作为该节点的分类器</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剪枝算法：</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采用后剪枝</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prune(node):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if node为叶节点 then</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return</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default"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end if</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for child in node.child:</w:t>
      </w:r>
    </w:p>
    <w:p>
      <w:pPr>
        <w:keepNext w:val="0"/>
        <w:keepLines w:val="0"/>
        <w:pageBreakBefore w:val="0"/>
        <w:widowControl w:val="0"/>
        <w:kinsoku/>
        <w:wordWrap/>
        <w:overflowPunct/>
        <w:topLinePunct w:val="0"/>
        <w:autoSpaceDE/>
        <w:autoSpaceDN/>
        <w:bidi w:val="0"/>
        <w:adjustRightInd/>
        <w:snapToGrid w:val="0"/>
        <w:spacing w:line="240" w:lineRule="auto"/>
        <w:ind w:left="420" w:leftChars="0"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prune(child);</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将node设成叶节点，其类别标记为训练样本中样本最多的类;</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计算此时决策树的精确度;</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0"/>
        <w:jc w:val="left"/>
        <w:textAlignment w:val="auto"/>
        <w:rPr>
          <w:rFonts w:hint="eastAsia" w:ascii="华文新魏" w:hAnsi="华文新魏" w:eastAsia="华文新魏" w:cs="华文新魏"/>
          <w:b w:val="0"/>
          <w:bCs w:val="0"/>
          <w:sz w:val="24"/>
          <w:szCs w:val="24"/>
          <w:lang w:val="en-US" w:eastAsia="zh-CN"/>
        </w:rPr>
      </w:pPr>
      <w:r>
        <w:rPr>
          <w:rFonts w:hint="eastAsia" w:ascii="华文新魏" w:hAnsi="华文新魏" w:eastAsia="华文新魏" w:cs="华文新魏"/>
          <w:b w:val="0"/>
          <w:bCs w:val="0"/>
          <w:sz w:val="24"/>
          <w:szCs w:val="24"/>
          <w:lang w:val="en-US" w:eastAsia="zh-CN"/>
        </w:rPr>
        <w:t>如果精确度比原来高，则剪枝，否则将node改回中间节点;</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30"/>
          <w:szCs w:val="30"/>
          <w:lang w:val="en-US" w:eastAsia="zh-CN"/>
        </w:rPr>
      </w:pPr>
      <w:r>
        <w:rPr>
          <w:rFonts w:hint="eastAsia" w:asciiTheme="minorAscii" w:hAnsiTheme="minorEastAsia" w:eastAsiaTheme="minorEastAsia" w:cstheme="minorEastAsia"/>
          <w:b w:val="0"/>
          <w:bCs w:val="0"/>
          <w:sz w:val="30"/>
          <w:szCs w:val="30"/>
          <w:lang w:val="en-US" w:eastAsia="zh-CN"/>
        </w:rPr>
        <w:t>Part</w:t>
      </w:r>
      <w:r>
        <w:rPr>
          <w:rFonts w:hint="eastAsia" w:asciiTheme="minorAscii" w:hAnsiTheme="minorEastAsia" w:cstheme="minorEastAsia"/>
          <w:b w:val="0"/>
          <w:bCs w:val="0"/>
          <w:sz w:val="30"/>
          <w:szCs w:val="30"/>
          <w:lang w:val="en-US" w:eastAsia="zh-CN"/>
        </w:rPr>
        <w:t>2 使用方法</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交叉验证参见代码predict.py</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对于非交叉验证，第一步是使用file_utils中的函数read_data，输入为要截取的数据在数据集中的范围，即第几行到第几行，返回types(每个属性的类型，即连续还是离散)，properties(属性)，如：types,properties=read_data(0,10000)将读取前1000行的数据。</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接着生成一个数据集，即Data类：test_data=Data(types,properties)，再用同样的方法生成测试数据集。</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然后生成一个DTree类：</w:t>
      </w:r>
      <w:r>
        <w:rPr>
          <w:rFonts w:hint="default" w:asciiTheme="minorAscii" w:hAnsiTheme="minorEastAsia" w:cstheme="minorEastAsia"/>
          <w:b w:val="0"/>
          <w:bCs w:val="0"/>
          <w:sz w:val="24"/>
          <w:szCs w:val="24"/>
          <w:lang w:val="en-US" w:eastAsia="zh-CN"/>
        </w:rPr>
        <w:t>tree=DTree(train_data,test_data,np.array([0,1]))</w:t>
      </w:r>
      <w:r>
        <w:rPr>
          <w:rFonts w:hint="eastAsia" w:asciiTheme="minorAscii" w:hAnsiTheme="minorEastAsia" w:cstheme="minorEastAsia"/>
          <w:b w:val="0"/>
          <w:bCs w:val="0"/>
          <w:sz w:val="24"/>
          <w:szCs w:val="24"/>
          <w:lang w:val="en-US" w:eastAsia="zh-CN"/>
        </w:rPr>
        <w:t>，其中最后一个参数是要把所有属性所属类的集合，不要重复。</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接下来训练决策树：tree.train()，调节prune=False可使决策树不剪枝。</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最后即可对结果进行预测。除了tree.compute_accuracy()外，还可以用tree.predict()进行预测。该函数有两个重载，对应两种参数，一种是输入一个列表，依次列出各属性的值（表示数据所属类的属性class跳过）；另一种是一个字典，键是属性名，值是属性对应的值，该字典允许包含样本中不存在的属性。通常使用决策树时用第一个重载，因为不需要输属性名，但是开发者测试时使用第二个重载，这样可以直接利用以生成的字典形式的属性。</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eastAsiaTheme="minorEastAsia" w:cstheme="minorEastAsia"/>
          <w:b w:val="0"/>
          <w:bCs w:val="0"/>
          <w:sz w:val="30"/>
          <w:szCs w:val="30"/>
          <w:lang w:val="en-US" w:eastAsia="zh-CN"/>
        </w:rPr>
      </w:pPr>
      <w:r>
        <w:rPr>
          <w:rFonts w:hint="eastAsia" w:asciiTheme="minorAscii" w:hAnsiTheme="minorEastAsia" w:eastAsiaTheme="minorEastAsia" w:cstheme="minorEastAsia"/>
          <w:b w:val="0"/>
          <w:bCs w:val="0"/>
          <w:sz w:val="30"/>
          <w:szCs w:val="30"/>
          <w:lang w:val="en-US" w:eastAsia="zh-CN"/>
        </w:rPr>
        <w:t>Part</w:t>
      </w:r>
      <w:r>
        <w:rPr>
          <w:rFonts w:hint="eastAsia" w:asciiTheme="minorAscii" w:hAnsiTheme="minorEastAsia" w:cstheme="minorEastAsia"/>
          <w:b w:val="0"/>
          <w:bCs w:val="0"/>
          <w:sz w:val="30"/>
          <w:szCs w:val="30"/>
          <w:lang w:val="en-US" w:eastAsia="zh-CN"/>
        </w:rPr>
        <w:t>3</w:t>
      </w:r>
      <w:r>
        <w:rPr>
          <w:rFonts w:hint="eastAsia" w:asciiTheme="minorAscii" w:hAnsiTheme="minorEastAsia" w:eastAsiaTheme="minorEastAsia" w:cstheme="minorEastAsia"/>
          <w:b w:val="0"/>
          <w:bCs w:val="0"/>
          <w:sz w:val="30"/>
          <w:szCs w:val="30"/>
          <w:lang w:val="en-US" w:eastAsia="zh-CN"/>
        </w:rPr>
        <w:t xml:space="preserve"> 模型性能</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模型一开始是未剪枝的，按训练：测试=4：1对全部80000个数据进行测试，测得精确度为94.725%。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然而，不剪枝可能导致过拟合，所以后来给决策树提供了剪枝模块（可选），以提高模型的泛化性能。</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剪枝后按照训练数据：测试数据=4：1对全部80000个数据进行交叉验证，得5次测试的精确度分别为95.7875%，95.7875%，95.75625%，95.5875%，95.96875%，平均精确度为95.7775%，可见剪枝提高了模型的泛化性能。</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30"/>
          <w:szCs w:val="30"/>
          <w:lang w:val="en-US" w:eastAsia="zh-CN"/>
        </w:rPr>
      </w:pPr>
      <w:r>
        <w:rPr>
          <w:rFonts w:hint="eastAsia" w:asciiTheme="minorAscii" w:hAnsiTheme="minorEastAsia" w:eastAsiaTheme="minorEastAsia" w:cstheme="minorEastAsia"/>
          <w:b w:val="0"/>
          <w:bCs w:val="0"/>
          <w:sz w:val="30"/>
          <w:szCs w:val="30"/>
          <w:lang w:val="en-US" w:eastAsia="zh-CN"/>
        </w:rPr>
        <w:t>Part</w:t>
      </w:r>
      <w:r>
        <w:rPr>
          <w:rFonts w:hint="eastAsia" w:asciiTheme="minorAscii" w:hAnsiTheme="minorEastAsia" w:cstheme="minorEastAsia"/>
          <w:b w:val="0"/>
          <w:bCs w:val="0"/>
          <w:sz w:val="30"/>
          <w:szCs w:val="30"/>
          <w:lang w:val="en-US" w:eastAsia="zh-CN"/>
        </w:rPr>
        <w:t>4</w:t>
      </w:r>
      <w:r>
        <w:rPr>
          <w:rFonts w:hint="eastAsia" w:asciiTheme="minorAscii" w:hAnsiTheme="minorEastAsia" w:eastAsiaTheme="minorEastAsia" w:cstheme="minorEastAsia"/>
          <w:b w:val="0"/>
          <w:bCs w:val="0"/>
          <w:sz w:val="30"/>
          <w:szCs w:val="30"/>
          <w:lang w:val="en-US" w:eastAsia="zh-CN"/>
        </w:rPr>
        <w:t xml:space="preserve"> </w:t>
      </w:r>
      <w:r>
        <w:rPr>
          <w:rFonts w:hint="eastAsia" w:asciiTheme="minorAscii" w:hAnsiTheme="minorEastAsia" w:cstheme="minorEastAsia"/>
          <w:b w:val="0"/>
          <w:bCs w:val="0"/>
          <w:sz w:val="30"/>
          <w:szCs w:val="30"/>
          <w:lang w:val="en-US" w:eastAsia="zh-CN"/>
        </w:rPr>
        <w:t>编写过程遇到的问题</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np.append只是返回一个副本，并不会在原来的array上追加元素，开始不知道这一点，导致有个数组被append后还是空的</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忽略“self."</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numpy中空数组为None，不能用len==0检测</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应先判断数组是否为空再操作</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在处理连续型数据仅有一个值时，方法过于复杂，其实</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if len(sorted_data)==1: #该属性的值相同</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firstLine="420" w:firstLineChars="0"/>
        <w:jc w:val="left"/>
        <w:textAlignment w:val="auto"/>
        <w:rPr>
          <w:rFonts w:hint="default"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continue</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就行了。</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测试数据时遇到KeyError 原因：对DataFrame按列索引得到的是Series，它的index是从原数据的行号开始的。需要使用.values将Series转换成ndarray。</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返回的分类器不是最好的 原因：误认为compute_classifier方法中的gain是按大小排序的。</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Theme="minorAscii" w:hAnsiTheme="minorEastAsia" w:cstheme="minorEastAsia"/>
          <w:b w:val="0"/>
          <w:bCs w:val="0"/>
          <w:sz w:val="24"/>
          <w:szCs w:val="24"/>
          <w:lang w:val="en-US" w:eastAsia="zh-CN"/>
        </w:rPr>
      </w:pPr>
      <w:r>
        <w:rPr>
          <w:rFonts w:hint="default" w:asciiTheme="minorAscii" w:hAnsiTheme="minorEastAsia" w:cstheme="minorEastAsia"/>
          <w:b w:val="0"/>
          <w:bCs w:val="0"/>
          <w:sz w:val="24"/>
          <w:szCs w:val="24"/>
          <w:lang w:val="en-US" w:eastAsia="zh-CN"/>
        </w:rPr>
        <w:t>有时遇到child[1]数组越界  原因：对连续型变量分类时，只计算了阈值不小于classifier.thresh的部分。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83C0F"/>
    <w:multiLevelType w:val="singleLevel"/>
    <w:tmpl w:val="EDD83C0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B21DF"/>
    <w:rsid w:val="16EB21DF"/>
    <w:rsid w:val="34E2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2021-05-22T09:53:00Z</dcterms:created>
  <dc:creator>徐亦昶</dc:creator>
  <cp:lastModifiedBy>徐亦昶</cp:lastModifiedBy>
  <dcterms:modified xsi:type="dcterms:W3CDTF">2021-05-22T15:45:18Z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