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3ADD" w14:textId="77777777" w:rsidR="00407F1B" w:rsidRDefault="003037BE" w:rsidP="003037BE">
      <w:pPr>
        <w:jc w:val="center"/>
        <w:rPr>
          <w:sz w:val="30"/>
          <w:szCs w:val="30"/>
        </w:rPr>
      </w:pPr>
      <w:r w:rsidRPr="00407F1B">
        <w:rPr>
          <w:rFonts w:hint="eastAsia"/>
          <w:sz w:val="30"/>
          <w:szCs w:val="30"/>
        </w:rPr>
        <w:t>中国科学技术大学马克思主义学院</w:t>
      </w:r>
    </w:p>
    <w:p w14:paraId="670CB381" w14:textId="30C96194" w:rsidR="005E4CB9" w:rsidRPr="00407F1B" w:rsidRDefault="003037BE" w:rsidP="003037BE">
      <w:pPr>
        <w:jc w:val="center"/>
        <w:rPr>
          <w:sz w:val="30"/>
          <w:szCs w:val="30"/>
        </w:rPr>
      </w:pPr>
      <w:r w:rsidRPr="00407F1B">
        <w:rPr>
          <w:rFonts w:hint="eastAsia"/>
          <w:sz w:val="30"/>
          <w:szCs w:val="30"/>
        </w:rPr>
        <w:t>2</w:t>
      </w:r>
      <w:r w:rsidRPr="00407F1B">
        <w:rPr>
          <w:sz w:val="30"/>
          <w:szCs w:val="30"/>
        </w:rPr>
        <w:t>022</w:t>
      </w:r>
      <w:r w:rsidRPr="00407F1B">
        <w:rPr>
          <w:rFonts w:hint="eastAsia"/>
          <w:sz w:val="30"/>
          <w:szCs w:val="30"/>
        </w:rPr>
        <w:t>年春季学期考试试卷</w:t>
      </w:r>
    </w:p>
    <w:p w14:paraId="30F6E5A9" w14:textId="08D63597" w:rsidR="003037BE" w:rsidRPr="003C46D9" w:rsidRDefault="003037BE" w:rsidP="003037BE">
      <w:pPr>
        <w:pStyle w:val="a3"/>
        <w:numPr>
          <w:ilvl w:val="0"/>
          <w:numId w:val="1"/>
        </w:numPr>
        <w:ind w:firstLineChars="0"/>
        <w:jc w:val="left"/>
        <w:rPr>
          <w:b/>
          <w:bCs/>
        </w:rPr>
      </w:pPr>
      <w:r w:rsidRPr="003C46D9">
        <w:rPr>
          <w:rFonts w:hint="eastAsia"/>
          <w:b/>
          <w:bCs/>
        </w:rPr>
        <w:t>简答题（请从以下题目中任选三道题作答，每题2</w:t>
      </w:r>
      <w:r w:rsidRPr="003C46D9">
        <w:rPr>
          <w:b/>
          <w:bCs/>
        </w:rPr>
        <w:t>0</w:t>
      </w:r>
      <w:r w:rsidRPr="003C46D9">
        <w:rPr>
          <w:rFonts w:hint="eastAsia"/>
          <w:b/>
          <w:bCs/>
        </w:rPr>
        <w:t>分，共6</w:t>
      </w:r>
      <w:r w:rsidRPr="003C46D9">
        <w:rPr>
          <w:b/>
          <w:bCs/>
        </w:rPr>
        <w:t>0</w:t>
      </w:r>
      <w:r w:rsidRPr="003C46D9">
        <w:rPr>
          <w:rFonts w:hint="eastAsia"/>
          <w:b/>
          <w:bCs/>
        </w:rPr>
        <w:t>分）</w:t>
      </w:r>
    </w:p>
    <w:p w14:paraId="4A35B10E" w14:textId="6D34E2F6" w:rsidR="003037BE" w:rsidRDefault="003037BE" w:rsidP="003037BE">
      <w:pPr>
        <w:jc w:val="left"/>
      </w:pPr>
      <w:r>
        <w:rPr>
          <w:rFonts w:hint="eastAsia"/>
        </w:rPr>
        <w:t>1</w:t>
      </w:r>
      <w:r>
        <w:t xml:space="preserve">. </w:t>
      </w:r>
      <w:r>
        <w:rPr>
          <w:rFonts w:hint="eastAsia"/>
        </w:rPr>
        <w:t>“有先生有好处，也有坏处。不要先生，自己读书，自己写字，自己想问题。这是一条真理。”（摘自《毛泽东文集》第8卷，第3</w:t>
      </w:r>
      <w:r>
        <w:t>38</w:t>
      </w:r>
      <w:r>
        <w:rPr>
          <w:rFonts w:hint="eastAsia"/>
        </w:rPr>
        <w:t>页）这段话有何寓意？</w:t>
      </w:r>
    </w:p>
    <w:p w14:paraId="6BB7D08E" w14:textId="210830CC" w:rsidR="003037BE" w:rsidRDefault="003037BE" w:rsidP="003037BE">
      <w:pPr>
        <w:jc w:val="left"/>
      </w:pPr>
      <w:r>
        <w:rPr>
          <w:rFonts w:hint="eastAsia"/>
        </w:rPr>
        <w:t>2</w:t>
      </w:r>
      <w:r>
        <w:t xml:space="preserve">. </w:t>
      </w:r>
      <w:r>
        <w:rPr>
          <w:rFonts w:hint="eastAsia"/>
        </w:rPr>
        <w:t>“现时中国的资产阶级民主主义的革命，已不是旧式的一般的资产阶级民主主</w:t>
      </w:r>
      <w:r>
        <w:t>义的革命,这种革命已经过时了</w:t>
      </w:r>
      <w:r>
        <w:rPr>
          <w:rFonts w:hint="eastAsia"/>
        </w:rPr>
        <w:t>，</w:t>
      </w:r>
      <w:r>
        <w:t>而是新式的特张的费声阶民主主义的革命</w:t>
      </w:r>
      <w:r>
        <w:rPr>
          <w:rFonts w:hint="eastAsia"/>
        </w:rPr>
        <w:t>。”（</w:t>
      </w:r>
      <w:r>
        <w:t>摘自《毛泽东</w:t>
      </w:r>
      <w:r w:rsidR="00407F1B">
        <w:rPr>
          <w:rFonts w:hint="eastAsia"/>
        </w:rPr>
        <w:t>选</w:t>
      </w:r>
      <w:r>
        <w:t>集》第2卷</w:t>
      </w:r>
      <w:r>
        <w:rPr>
          <w:rFonts w:hint="eastAsia"/>
        </w:rPr>
        <w:t>，</w:t>
      </w:r>
      <w:r>
        <w:t>第6</w:t>
      </w:r>
      <w:r>
        <w:t>4</w:t>
      </w:r>
      <w:r>
        <w:t>7页</w:t>
      </w:r>
      <w:r>
        <w:rPr>
          <w:rFonts w:hint="eastAsia"/>
        </w:rPr>
        <w:t>）</w:t>
      </w:r>
      <w:r>
        <w:t>怎样理解“新式的特殊的”含义</w:t>
      </w:r>
      <w:r>
        <w:rPr>
          <w:rFonts w:hint="eastAsia"/>
        </w:rPr>
        <w:t>？</w:t>
      </w:r>
    </w:p>
    <w:p w14:paraId="11397FCD" w14:textId="77777777" w:rsidR="003037BE" w:rsidRDefault="003037BE" w:rsidP="003037BE">
      <w:pPr>
        <w:jc w:val="left"/>
      </w:pPr>
      <w:r>
        <w:t>3</w:t>
      </w:r>
      <w:r>
        <w:t xml:space="preserve">. </w:t>
      </w:r>
      <w:r>
        <w:t>简述邓小平理论对马克思主义中国化的原创性贡献</w:t>
      </w:r>
      <w:r>
        <w:rPr>
          <w:rFonts w:hint="eastAsia"/>
        </w:rPr>
        <w:t>。</w:t>
      </w:r>
    </w:p>
    <w:p w14:paraId="0C38BFB2" w14:textId="77777777" w:rsidR="003037BE" w:rsidRDefault="003037BE" w:rsidP="003037BE">
      <w:pPr>
        <w:jc w:val="left"/>
      </w:pPr>
      <w:r>
        <w:t>4</w:t>
      </w:r>
      <w:r>
        <w:t xml:space="preserve">. </w:t>
      </w:r>
      <w:r>
        <w:t>为什么要坚持马克思主义在意识形态领域指导地位的根本制度</w:t>
      </w:r>
      <w:r>
        <w:rPr>
          <w:rFonts w:hint="eastAsia"/>
        </w:rPr>
        <w:t>？</w:t>
      </w:r>
    </w:p>
    <w:p w14:paraId="5A88A65F" w14:textId="77777777" w:rsidR="003037BE" w:rsidRDefault="003037BE" w:rsidP="003037BE">
      <w:pPr>
        <w:jc w:val="left"/>
      </w:pPr>
      <w:r>
        <w:t>5.</w:t>
      </w:r>
      <w:r>
        <w:t xml:space="preserve"> </w:t>
      </w:r>
      <w:r>
        <w:t>简述新时代农村土地“三权分置”的含义</w:t>
      </w:r>
      <w:r>
        <w:rPr>
          <w:rFonts w:hint="eastAsia"/>
        </w:rPr>
        <w:t>，</w:t>
      </w:r>
      <w:r>
        <w:t>并分析这一制度的产生原因</w:t>
      </w:r>
      <w:r>
        <w:rPr>
          <w:rFonts w:hint="eastAsia"/>
        </w:rPr>
        <w:t>。</w:t>
      </w:r>
    </w:p>
    <w:p w14:paraId="3F002526" w14:textId="7592D6EE" w:rsidR="003037BE" w:rsidRDefault="003037BE" w:rsidP="003037BE">
      <w:pPr>
        <w:jc w:val="left"/>
      </w:pPr>
      <w:r>
        <w:t>6.</w:t>
      </w:r>
      <w:r>
        <w:t xml:space="preserve"> </w:t>
      </w:r>
      <w:r>
        <w:t>结合教材第十一章的“全面从严治党”等内容,简答“</w:t>
      </w:r>
      <w:r w:rsidR="00407F1B">
        <w:rPr>
          <w:rFonts w:hint="eastAsia"/>
        </w:rPr>
        <w:t>高薪</w:t>
      </w:r>
      <w:r>
        <w:t>养廉”为什么不适合中国国情</w:t>
      </w:r>
      <w:r>
        <w:rPr>
          <w:rFonts w:hint="eastAsia"/>
        </w:rPr>
        <w:t>？</w:t>
      </w:r>
    </w:p>
    <w:p w14:paraId="66847DE8" w14:textId="77777777" w:rsidR="003037BE" w:rsidRDefault="003037BE" w:rsidP="003037BE">
      <w:pPr>
        <w:jc w:val="left"/>
      </w:pPr>
      <w:r>
        <w:t>7</w:t>
      </w:r>
      <w:r>
        <w:t xml:space="preserve">. </w:t>
      </w:r>
      <w:r>
        <w:t>我国城市基层社会治理主体都有哪些</w:t>
      </w:r>
      <w:r>
        <w:rPr>
          <w:rFonts w:hint="eastAsia"/>
        </w:rPr>
        <w:t>，</w:t>
      </w:r>
      <w:r>
        <w:t>其各自发挥着怎样的社会治理作用</w:t>
      </w:r>
      <w:r>
        <w:rPr>
          <w:rFonts w:hint="eastAsia"/>
        </w:rPr>
        <w:t>？</w:t>
      </w:r>
    </w:p>
    <w:p w14:paraId="547C6494" w14:textId="77777777" w:rsidR="003037BE" w:rsidRDefault="003037BE" w:rsidP="003037BE">
      <w:pPr>
        <w:jc w:val="left"/>
      </w:pPr>
      <w:r>
        <w:t>8</w:t>
      </w:r>
      <w:r>
        <w:t xml:space="preserve">. </w:t>
      </w:r>
      <w:r>
        <w:t>简述坚持党的领导对立法工作的重大意义</w:t>
      </w:r>
      <w:r>
        <w:rPr>
          <w:rFonts w:hint="eastAsia"/>
        </w:rPr>
        <w:t>。</w:t>
      </w:r>
    </w:p>
    <w:p w14:paraId="037FEE27" w14:textId="77777777" w:rsidR="003037BE" w:rsidRDefault="003037BE" w:rsidP="003037BE">
      <w:pPr>
        <w:jc w:val="left"/>
      </w:pPr>
      <w:r>
        <w:t>9</w:t>
      </w:r>
      <w:r>
        <w:t xml:space="preserve">. </w:t>
      </w:r>
      <w:r>
        <w:t>中国共产党百年奋斗的历史经验有哪些</w:t>
      </w:r>
      <w:r>
        <w:rPr>
          <w:rFonts w:hint="eastAsia"/>
        </w:rPr>
        <w:t>？</w:t>
      </w:r>
    </w:p>
    <w:p w14:paraId="2781763E" w14:textId="599C9E5E" w:rsidR="003037BE" w:rsidRPr="003C46D9" w:rsidRDefault="003037BE" w:rsidP="003037BE">
      <w:pPr>
        <w:jc w:val="left"/>
        <w:rPr>
          <w:b/>
          <w:bCs/>
        </w:rPr>
      </w:pPr>
      <w:r w:rsidRPr="003C46D9">
        <w:rPr>
          <w:b/>
          <w:bCs/>
        </w:rPr>
        <w:t>ニ、论述题</w:t>
      </w:r>
      <w:r w:rsidR="00407F1B" w:rsidRPr="003C46D9">
        <w:rPr>
          <w:rFonts w:hint="eastAsia"/>
          <w:b/>
          <w:bCs/>
        </w:rPr>
        <w:t>（</w:t>
      </w:r>
      <w:r w:rsidRPr="003C46D9">
        <w:rPr>
          <w:b/>
          <w:bCs/>
        </w:rPr>
        <w:t>请从以下题目中任选两道题答</w:t>
      </w:r>
      <w:r w:rsidR="00407F1B" w:rsidRPr="003C46D9">
        <w:rPr>
          <w:rFonts w:hint="eastAsia"/>
          <w:b/>
          <w:bCs/>
        </w:rPr>
        <w:t>，每</w:t>
      </w:r>
      <w:r w:rsidRPr="003C46D9">
        <w:rPr>
          <w:b/>
          <w:bCs/>
        </w:rPr>
        <w:t>题20分</w:t>
      </w:r>
      <w:r w:rsidR="00407F1B" w:rsidRPr="003C46D9">
        <w:rPr>
          <w:rFonts w:hint="eastAsia"/>
          <w:b/>
          <w:bCs/>
        </w:rPr>
        <w:t>，</w:t>
      </w:r>
      <w:r w:rsidRPr="003C46D9">
        <w:rPr>
          <w:b/>
          <w:bCs/>
        </w:rPr>
        <w:t>共</w:t>
      </w:r>
      <w:r w:rsidR="00407F1B" w:rsidRPr="003C46D9">
        <w:rPr>
          <w:rFonts w:hint="eastAsia"/>
          <w:b/>
          <w:bCs/>
        </w:rPr>
        <w:t>4</w:t>
      </w:r>
      <w:r w:rsidR="00407F1B" w:rsidRPr="003C46D9">
        <w:rPr>
          <w:b/>
          <w:bCs/>
        </w:rPr>
        <w:t>0</w:t>
      </w:r>
      <w:r w:rsidR="00407F1B" w:rsidRPr="003C46D9">
        <w:rPr>
          <w:rFonts w:hint="eastAsia"/>
          <w:b/>
          <w:bCs/>
        </w:rPr>
        <w:t>分)</w:t>
      </w:r>
    </w:p>
    <w:p w14:paraId="743AE59F" w14:textId="77777777" w:rsidR="00407F1B" w:rsidRDefault="00407F1B" w:rsidP="003037BE">
      <w:pPr>
        <w:jc w:val="left"/>
      </w:pPr>
      <w:r>
        <w:t>1</w:t>
      </w:r>
      <w:r>
        <w:t xml:space="preserve">. </w:t>
      </w:r>
      <w:r>
        <w:t>在经济下行压力增大的背景下</w:t>
      </w:r>
      <w:r>
        <w:rPr>
          <w:rFonts w:hint="eastAsia"/>
        </w:rPr>
        <w:t>，</w:t>
      </w:r>
      <w:r>
        <w:t>应该如何认识新时代中国的发展</w:t>
      </w:r>
      <w:r>
        <w:rPr>
          <w:rFonts w:hint="eastAsia"/>
        </w:rPr>
        <w:t>？</w:t>
      </w:r>
    </w:p>
    <w:p w14:paraId="3490F4F9" w14:textId="77777777" w:rsidR="00407F1B" w:rsidRDefault="00407F1B" w:rsidP="003037BE">
      <w:pPr>
        <w:jc w:val="left"/>
      </w:pPr>
      <w:r>
        <w:t>2</w:t>
      </w:r>
      <w:r>
        <w:t xml:space="preserve">. </w:t>
      </w:r>
      <w:r>
        <w:t>当今世界正经历百年未有之大变局</w:t>
      </w:r>
      <w:r>
        <w:rPr>
          <w:rFonts w:hint="eastAsia"/>
        </w:rPr>
        <w:t>，</w:t>
      </w:r>
      <w:r>
        <w:t>疫情让世界更加不安和</w:t>
      </w:r>
      <w:r>
        <w:rPr>
          <w:rFonts w:hint="eastAsia"/>
        </w:rPr>
        <w:t>艰</w:t>
      </w:r>
      <w:r>
        <w:t>难</w:t>
      </w:r>
      <w:r>
        <w:rPr>
          <w:rFonts w:hint="eastAsia"/>
        </w:rPr>
        <w:t>，</w:t>
      </w:r>
      <w:r>
        <w:t>更加凸显了习近平新时代中国特色社会主义思想是建设美好世界的中国智慧和中国方案。如何理解这句话的深刻含义</w:t>
      </w:r>
      <w:r>
        <w:rPr>
          <w:rFonts w:hint="eastAsia"/>
        </w:rPr>
        <w:t>？</w:t>
      </w:r>
    </w:p>
    <w:p w14:paraId="047E574C" w14:textId="7A573E97" w:rsidR="00407F1B" w:rsidRDefault="00407F1B" w:rsidP="003037BE">
      <w:pPr>
        <w:jc w:val="left"/>
      </w:pPr>
      <w:r>
        <w:t>3</w:t>
      </w:r>
      <w:r>
        <w:t xml:space="preserve">. </w:t>
      </w:r>
      <w:r>
        <w:t>教材第十章、第十一章都提到要把中国建设成“体有强国”的战略目标。近年来</w:t>
      </w:r>
      <w:r>
        <w:rPr>
          <w:rFonts w:hint="eastAsia"/>
        </w:rPr>
        <w:t>，</w:t>
      </w:r>
      <w:r>
        <w:t>我国体育健儿在东京奥运会、北京</w:t>
      </w:r>
      <w:r>
        <w:rPr>
          <w:rFonts w:hint="eastAsia"/>
        </w:rPr>
        <w:t>冬</w:t>
      </w:r>
      <w:r>
        <w:t>奥会上取得佳绩</w:t>
      </w:r>
      <w:r>
        <w:rPr>
          <w:rFonts w:hint="eastAsia"/>
        </w:rPr>
        <w:t>，</w:t>
      </w:r>
      <w:r>
        <w:t>全国上下传扬着“冬奥精神”。但也有人说</w:t>
      </w:r>
      <w:r>
        <w:rPr>
          <w:rFonts w:hint="eastAsia"/>
        </w:rPr>
        <w:t>：</w:t>
      </w:r>
      <w:r>
        <w:t>中国突出金牌战略</w:t>
      </w:r>
      <w:r>
        <w:rPr>
          <w:rFonts w:hint="eastAsia"/>
        </w:rPr>
        <w:t>，</w:t>
      </w:r>
      <w:r>
        <w:t>已经是体有强国</w:t>
      </w:r>
      <w:r>
        <w:rPr>
          <w:rFonts w:hint="eastAsia"/>
        </w:rPr>
        <w:t>，</w:t>
      </w:r>
      <w:r>
        <w:t>还不是</w:t>
      </w:r>
      <w:r>
        <w:rPr>
          <w:rFonts w:hint="eastAsia"/>
        </w:rPr>
        <w:t>体育</w:t>
      </w:r>
      <w:r>
        <w:t>大国。结合习近平总书记最近总结的“冬奥精神”与我国在</w:t>
      </w:r>
      <w:r>
        <w:rPr>
          <w:rFonts w:hint="eastAsia"/>
        </w:rPr>
        <w:t>体育</w:t>
      </w:r>
      <w:r>
        <w:t>事业方面的国情</w:t>
      </w:r>
      <w:r>
        <w:rPr>
          <w:rFonts w:hint="eastAsia"/>
        </w:rPr>
        <w:t>，</w:t>
      </w:r>
      <w:r>
        <w:t>论述如何做到既是体育强国</w:t>
      </w:r>
      <w:r>
        <w:rPr>
          <w:rFonts w:hint="eastAsia"/>
        </w:rPr>
        <w:t>，</w:t>
      </w:r>
      <w:r>
        <w:t>也是体育大国</w:t>
      </w:r>
      <w:r>
        <w:rPr>
          <w:rFonts w:hint="eastAsia"/>
        </w:rPr>
        <w:t>？</w:t>
      </w:r>
    </w:p>
    <w:p w14:paraId="395871D9" w14:textId="7B4E8F0E" w:rsidR="00407F1B" w:rsidRDefault="00407F1B" w:rsidP="003037BE">
      <w:pPr>
        <w:jc w:val="left"/>
      </w:pPr>
      <w:r>
        <w:t xml:space="preserve">4. </w:t>
      </w:r>
      <w:r>
        <w:t>结合教材第五京的小岗村包干到户的案例和第</w:t>
      </w:r>
      <w:r>
        <w:rPr>
          <w:rFonts w:hint="eastAsia"/>
        </w:rPr>
        <w:t>十</w:t>
      </w:r>
      <w:r>
        <w:t>一</w:t>
      </w:r>
      <w:r>
        <w:rPr>
          <w:rFonts w:hint="eastAsia"/>
        </w:rPr>
        <w:t>章等涉</w:t>
      </w:r>
      <w:r>
        <w:t>及</w:t>
      </w:r>
      <w:r>
        <w:rPr>
          <w:rFonts w:hint="eastAsia"/>
        </w:rPr>
        <w:t>“</w:t>
      </w:r>
      <w:r>
        <w:t>三农”</w:t>
      </w:r>
      <w:r>
        <w:rPr>
          <w:rFonts w:hint="eastAsia"/>
        </w:rPr>
        <w:t>问</w:t>
      </w:r>
      <w:r>
        <w:t>题的内容</w:t>
      </w:r>
      <w:r>
        <w:rPr>
          <w:rFonts w:hint="eastAsia"/>
        </w:rPr>
        <w:t>，</w:t>
      </w:r>
      <w:r>
        <w:t>论述改革开放以来我国在“三农”方而取得的成绩和经验。</w:t>
      </w:r>
    </w:p>
    <w:p w14:paraId="6C406711" w14:textId="77777777" w:rsidR="00407F1B" w:rsidRDefault="00407F1B" w:rsidP="003037BE">
      <w:pPr>
        <w:jc w:val="left"/>
      </w:pPr>
      <w:r>
        <w:t>5</w:t>
      </w:r>
      <w:r>
        <w:t xml:space="preserve">. </w:t>
      </w:r>
      <w:r>
        <w:t>面临着复杂的国际形势和未来的不确定性</w:t>
      </w:r>
      <w:r>
        <w:rPr>
          <w:rFonts w:hint="eastAsia"/>
        </w:rPr>
        <w:t>，</w:t>
      </w:r>
      <w:r>
        <w:t>在</w:t>
      </w:r>
      <w:r>
        <w:rPr>
          <w:rFonts w:hint="eastAsia"/>
        </w:rPr>
        <w:t>百年未有</w:t>
      </w:r>
      <w:r>
        <w:t>之大变局中如何实现国家安全</w:t>
      </w:r>
      <w:r>
        <w:rPr>
          <w:rFonts w:hint="eastAsia"/>
        </w:rPr>
        <w:t>？</w:t>
      </w:r>
    </w:p>
    <w:p w14:paraId="74B6E45A" w14:textId="77777777" w:rsidR="00407F1B" w:rsidRDefault="00407F1B" w:rsidP="003037BE">
      <w:pPr>
        <w:jc w:val="left"/>
      </w:pPr>
      <w:r>
        <w:t>6</w:t>
      </w:r>
      <w:r>
        <w:t xml:space="preserve">. </w:t>
      </w:r>
      <w:r>
        <w:t>如何理解党的自我革命是跳出治乱兴衰历史周期率的第二个答案</w:t>
      </w:r>
      <w:r>
        <w:rPr>
          <w:rFonts w:hint="eastAsia"/>
        </w:rPr>
        <w:t>？</w:t>
      </w:r>
    </w:p>
    <w:p w14:paraId="284C3D26" w14:textId="77777777" w:rsidR="00407F1B" w:rsidRDefault="00407F1B" w:rsidP="003037BE">
      <w:pPr>
        <w:jc w:val="left"/>
      </w:pPr>
      <w:r>
        <w:t>7.</w:t>
      </w:r>
      <w:r>
        <w:t xml:space="preserve"> </w:t>
      </w:r>
      <w:r>
        <w:t>为什么和平年代还要进行具有许多新的历史特点的伟大斗争</w:t>
      </w:r>
      <w:r>
        <w:rPr>
          <w:rFonts w:hint="eastAsia"/>
        </w:rPr>
        <w:t>？</w:t>
      </w:r>
    </w:p>
    <w:p w14:paraId="5F0DC08E" w14:textId="52118385" w:rsidR="00407F1B" w:rsidRPr="00407F1B" w:rsidRDefault="00407F1B" w:rsidP="003037BE">
      <w:pPr>
        <w:jc w:val="left"/>
        <w:rPr>
          <w:rFonts w:hint="eastAsia"/>
        </w:rPr>
      </w:pPr>
      <w:r>
        <w:t>8</w:t>
      </w:r>
      <w:r>
        <w:rPr>
          <w:rFonts w:hint="eastAsia"/>
        </w:rPr>
        <w:t>.</w:t>
      </w:r>
      <w:r>
        <w:t xml:space="preserve"> </w:t>
      </w:r>
      <w:r>
        <w:t>十九届六中全会《决议》指出“党坚持不敢腐、不能腐、不想</w:t>
      </w:r>
      <w:proofErr w:type="gramStart"/>
      <w:r>
        <w:t>腐</w:t>
      </w:r>
      <w:proofErr w:type="gramEnd"/>
      <w:r>
        <w:t>一体推进</w:t>
      </w:r>
      <w:r>
        <w:rPr>
          <w:rFonts w:hint="eastAsia"/>
        </w:rPr>
        <w:t>，</w:t>
      </w:r>
      <w:r>
        <w:t>惩治震慑、制度约束、提高觉悟一体发力</w:t>
      </w:r>
      <w:r>
        <w:rPr>
          <w:rFonts w:hint="eastAsia"/>
        </w:rPr>
        <w:t>，</w:t>
      </w:r>
      <w:r>
        <w:t>确保党和人民赋予的权力始终用来为人民谋幸福”。如何理解这里所提的坚持不敢腐、不能腐、不想</w:t>
      </w:r>
      <w:proofErr w:type="gramStart"/>
      <w:r>
        <w:t>腐</w:t>
      </w:r>
      <w:proofErr w:type="gramEnd"/>
      <w:r>
        <w:t>一体推进?</w:t>
      </w:r>
    </w:p>
    <w:sectPr w:rsidR="00407F1B" w:rsidRPr="00407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02462"/>
    <w:multiLevelType w:val="hybridMultilevel"/>
    <w:tmpl w:val="88D0390E"/>
    <w:lvl w:ilvl="0" w:tplc="4C941A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BE"/>
    <w:rsid w:val="003037BE"/>
    <w:rsid w:val="00346C10"/>
    <w:rsid w:val="003C46D9"/>
    <w:rsid w:val="00407F1B"/>
    <w:rsid w:val="005E4CB9"/>
    <w:rsid w:val="009B76E3"/>
    <w:rsid w:val="00A24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FD95"/>
  <w15:chartTrackingRefBased/>
  <w15:docId w15:val="{2D3D33E8-A8C3-4B10-A4BB-D441D3A8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7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亦昶 徐</dc:creator>
  <cp:keywords/>
  <dc:description/>
  <cp:lastModifiedBy>亦昶 徐</cp:lastModifiedBy>
  <cp:revision>2</cp:revision>
  <dcterms:created xsi:type="dcterms:W3CDTF">2022-07-01T04:58:00Z</dcterms:created>
  <dcterms:modified xsi:type="dcterms:W3CDTF">2022-07-01T05:20:00Z</dcterms:modified>
</cp:coreProperties>
</file>