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黑体" w:hAnsi="黑体" w:eastAsia="黑体"/>
          <w:b/>
          <w:sz w:val="44"/>
        </w:rPr>
        <w:t>吴先生</w:t>
      </w:r>
    </w:p>
    <w:p>
      <w:r>
        <w:rPr>
          <w:rFonts w:ascii="宋体" w:hAnsi="宋体" w:eastAsia="宋体"/>
          <w:b w:val="0"/>
          <w:sz w:val="21"/>
        </w:rPr>
        <w:t>男 | 36岁 | 云南保山 | 非党员</w:t>
      </w:r>
    </w:p>
    <w:p>
      <w:r>
        <w:rPr>
          <w:rFonts w:ascii="宋体" w:hAnsi="宋体" w:eastAsia="宋体"/>
          <w:b w:val="0"/>
          <w:sz w:val="21"/>
        </w:rPr>
        <w:t>手机：15198177504 | 邮箱：1072385074@qq.com</w:t>
      </w:r>
    </w:p>
    <w:p>
      <w:r>
        <w:rPr>
          <w:rFonts w:ascii="宋体" w:hAnsi="宋体" w:eastAsia="宋体"/>
          <w:b w:val="0"/>
          <w:sz w:val="21"/>
        </w:rPr>
        <w:t>工作经验：10年 | 期望城市：珠三角（东莞/佛山/中山/深圳）</w:t>
      </w:r>
    </w:p>
    <w:p>
      <w:r>
        <w:rPr>
          <w:color w:val="C8C8C8"/>
          <w:sz w:val="16"/>
        </w:rPr>
        <w:t>________________________________________________________________________________</w:t>
      </w:r>
    </w:p>
    <w:p>
      <w:r>
        <w:rPr>
          <w:rFonts w:ascii="黑体" w:hAnsi="黑体" w:eastAsia="黑体"/>
          <w:b/>
          <w:sz w:val="28"/>
        </w:rPr>
        <w:t>求职意向</w:t>
      </w:r>
    </w:p>
    <w:p>
      <w:r>
        <w:rPr>
          <w:rFonts w:ascii="黑体" w:hAnsi="黑体" w:eastAsia="黑体"/>
          <w:b/>
          <w:sz w:val="21"/>
        </w:rPr>
        <w:t>财务经理</w:t>
      </w:r>
    </w:p>
    <w:p>
      <w:r>
        <w:rPr>
          <w:rFonts w:ascii="宋体" w:hAnsi="宋体" w:eastAsia="宋体"/>
          <w:b w:val="0"/>
          <w:sz w:val="21"/>
        </w:rPr>
        <w:t>期望薪资：20-25K</w:t>
      </w:r>
    </w:p>
    <w:p>
      <w:r>
        <w:rPr>
          <w:rFonts w:ascii="黑体" w:hAnsi="黑体" w:eastAsia="黑体"/>
          <w:b/>
          <w:sz w:val="28"/>
        </w:rPr>
        <w:t>个人优势</w:t>
      </w:r>
    </w:p>
    <w:p>
      <w:r>
        <w:rPr>
          <w:rFonts w:ascii="黑体" w:hAnsi="黑体" w:eastAsia="黑体"/>
          <w:b/>
          <w:sz w:val="21"/>
        </w:rPr>
        <w:t>（1）业财融合的财务BP实战经验</w:t>
      </w:r>
      <w:r>
        <w:rPr>
          <w:rFonts w:ascii="宋体" w:hAnsi="宋体" w:eastAsia="宋体"/>
          <w:b w:val="0"/>
          <w:sz w:val="21"/>
        </w:rPr>
        <w:t>：在融创做项目财务经理时，干过经营计划与项目测算（拿地测算、滚动预算、财务背书），应对过税务稽查并顺利通过，也负责过共享中心协调、按揭业务、银行关系维护。在成熟体系里做财务BP，为业务决策提供财务支持。</w:t>
      </w:r>
    </w:p>
    <w:p>
      <w:r>
        <w:rPr>
          <w:rFonts w:ascii="黑体" w:hAnsi="黑体" w:eastAsia="黑体"/>
          <w:b/>
          <w:sz w:val="21"/>
        </w:rPr>
        <w:t>（2）从零搭建成本核算体系的能力</w:t>
      </w:r>
      <w:r>
        <w:rPr>
          <w:rFonts w:ascii="宋体" w:hAnsi="宋体" w:eastAsia="宋体"/>
          <w:b w:val="0"/>
          <w:sz w:val="21"/>
        </w:rPr>
        <w:t>：在品园，从零搭建成本核算体系并落地运行。做到了日出报表，计量精度从"按车"细化到"按枝"，50个地块独立核算。主导设计五单元阿米巴独立核算与管理报表体系。在没有体系的环境里从零建立成本核算系统，擅长系统搭建。</w:t>
      </w:r>
    </w:p>
    <w:p>
      <w:r>
        <w:rPr>
          <w:rFonts w:ascii="黑体" w:hAnsi="黑体" w:eastAsia="黑体"/>
          <w:b/>
          <w:sz w:val="21"/>
        </w:rPr>
        <w:t>（3）CPA持证+审计与企业财务双轨能力</w:t>
      </w:r>
      <w:r>
        <w:rPr>
          <w:rFonts w:ascii="宋体" w:hAnsi="宋体" w:eastAsia="宋体"/>
          <w:b w:val="0"/>
          <w:sz w:val="21"/>
        </w:rPr>
        <w:t>：注册会计师（非执业会员）。中审众环4年审计经验（制造业、农业、金融、IPO），后转企业做财务管理。审计经验让我从风险视角看财务问题，企业经验让我懂业务怎么运转。熟悉集团公司合并报表编制与审计流程。</w:t>
      </w:r>
    </w:p>
    <w:p>
      <w:r>
        <w:rPr>
          <w:rFonts w:ascii="黑体" w:hAnsi="黑体" w:eastAsia="黑体"/>
          <w:b/>
          <w:sz w:val="28"/>
        </w:rPr>
        <w:t>工作经历</w:t>
      </w:r>
    </w:p>
    <w:p>
      <w:r>
        <w:rPr>
          <w:rFonts w:ascii="黑体" w:hAnsi="黑体" w:eastAsia="黑体"/>
          <w:b/>
          <w:sz w:val="24"/>
        </w:rPr>
        <w:t>弥勒品园园艺有限公司 | 农业（鲜切花种植） | 财务负责人</w:t>
      </w:r>
    </w:p>
    <w:p>
      <w:r>
        <w:rPr>
          <w:rFonts w:ascii="黑体" w:hAnsi="黑体" w:eastAsia="黑体"/>
          <w:b/>
          <w:sz w:val="21"/>
        </w:rPr>
        <w:t>2022.01 - 2026.04</w:t>
      </w:r>
    </w:p>
    <w:p>
      <w:r>
        <w:rPr>
          <w:rFonts w:ascii="黑体" w:hAnsi="黑体" w:eastAsia="黑体"/>
          <w:b/>
          <w:sz w:val="21"/>
        </w:rPr>
        <w:t>公司背景</w:t>
      </w:r>
      <w:r>
        <w:rPr>
          <w:rFonts w:ascii="宋体" w:hAnsi="宋体" w:eastAsia="宋体"/>
          <w:b w:val="0"/>
          <w:sz w:val="21"/>
        </w:rPr>
        <w:t>：产供销一体的小型制造业企业，100余人，年产鲜切花近2000万枝。</w:t>
      </w:r>
    </w:p>
    <w:p>
      <w:r>
        <w:rPr>
          <w:rFonts w:ascii="黑体" w:hAnsi="黑体" w:eastAsia="黑体"/>
          <w:b/>
          <w:sz w:val="22"/>
        </w:rPr>
        <w:t>一、从零搭建成本核算体系并落地运行</w:t>
      </w:r>
    </w:p>
    <w:p>
      <w:r>
        <w:rPr>
          <w:rFonts w:ascii="黑体" w:hAnsi="黑体" w:eastAsia="黑体"/>
          <w:b/>
          <w:sz w:val="21"/>
        </w:rPr>
        <w:t>做了什么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深入车间理解业务流程（种植基地、加工车间、仓库）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搭建物料编码与成本核算体系，配合ERP上线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系统对接与日报表落地</w:t>
      </w:r>
    </w:p>
    <w:p>
      <w:r>
        <w:rPr>
          <w:rFonts w:ascii="黑体" w:hAnsi="黑体" w:eastAsia="黑体"/>
          <w:b/>
          <w:sz w:val="21"/>
        </w:rPr>
        <w:t>落地成果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日出报表，报表时效从月度缩短到当日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计量精度从"按车"提升到"按枝"，每枝花可追溯到责任人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50个地块独立核算，为精细化管理提供数据基础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数据采集节点从1个增加到4个（采摘→加工→质检→入库），全链路可控</w:t>
      </w:r>
    </w:p>
    <w:p>
      <w:r>
        <w:rPr>
          <w:rFonts w:ascii="黑体" w:hAnsi="黑体" w:eastAsia="黑体"/>
          <w:b/>
          <w:sz w:val="22"/>
        </w:rPr>
        <w:t>二、阿米巴核算体系设计</w:t>
      </w:r>
    </w:p>
    <w:p>
      <w:r>
        <w:rPr>
          <w:rFonts w:ascii="宋体" w:hAnsi="宋体" w:eastAsia="宋体"/>
          <w:b w:val="0"/>
          <w:sz w:val="21"/>
        </w:rPr>
        <w:t>主导设计五单元（投资/采购/生产/加工/销售）独立核算体系与管理报表。建立内部结算价机制（以拍市价为锚点），设计中结合了用工模式改革方案（阿米巴核算剥离人工成本，只核算价值创造部分）。体系设计已完成并通过报表试算验证。</w:t>
      </w:r>
    </w:p>
    <w:p>
      <w:r>
        <w:rPr>
          <w:rFonts w:ascii="黑体" w:hAnsi="黑体" w:eastAsia="黑体"/>
          <w:b/>
          <w:sz w:val="22"/>
        </w:rPr>
        <w:t>三、全盘财务管理与税务筹划</w:t>
      </w:r>
    </w:p>
    <w:p>
      <w:r>
        <w:rPr>
          <w:rFonts w:ascii="黑体" w:hAnsi="黑体" w:eastAsia="黑体"/>
          <w:b/>
          <w:sz w:val="21"/>
        </w:rPr>
        <w:t>税务筹划与稽查应对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主导税务筹划，公司适用农产品初加工免税政策（企业所得税全免）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应对税务专项稽查并顺利通过，保住免税资格</w:t>
      </w:r>
    </w:p>
    <w:p>
      <w:r>
        <w:rPr>
          <w:rFonts w:ascii="黑体" w:hAnsi="黑体" w:eastAsia="黑体"/>
          <w:b/>
          <w:sz w:val="21"/>
        </w:rPr>
        <w:t>全盘财务管理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统筹年度预算、总账核算、财务报表、税务管理、资金安排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搭建财务管理体系（制度、预算、分析、审计）</w:t>
      </w:r>
    </w:p>
    <w:p>
      <w:r>
        <w:rPr>
          <w:rFonts w:ascii="黑体" w:hAnsi="黑体" w:eastAsia="黑体"/>
          <w:b/>
          <w:sz w:val="24"/>
        </w:rPr>
        <w:t>云南融创置地有限公司 | 房地产开发 | 财务经理（财务BP）</w:t>
      </w:r>
    </w:p>
    <w:p>
      <w:r>
        <w:rPr>
          <w:rFonts w:ascii="黑体" w:hAnsi="黑体" w:eastAsia="黑体"/>
          <w:b/>
          <w:sz w:val="21"/>
        </w:rPr>
        <w:t>2020.03 - 2021.09</w:t>
      </w:r>
    </w:p>
    <w:p>
      <w:r>
        <w:rPr>
          <w:rFonts w:ascii="黑体" w:hAnsi="黑体" w:eastAsia="黑体"/>
          <w:b/>
          <w:sz w:val="22"/>
        </w:rPr>
        <w:t>一、经营计划与财务测算</w:t>
      </w:r>
    </w:p>
    <w:p>
      <w:r>
        <w:rPr>
          <w:rFonts w:ascii="黑体" w:hAnsi="黑体" w:eastAsia="黑体"/>
          <w:b/>
          <w:sz w:val="21"/>
        </w:rPr>
        <w:t>1. 拿地阶段测算</w:t>
      </w:r>
    </w:p>
    <w:p>
      <w:r>
        <w:rPr>
          <w:rFonts w:ascii="宋体" w:hAnsi="宋体" w:eastAsia="宋体"/>
          <w:b w:val="0"/>
          <w:sz w:val="21"/>
        </w:rPr>
        <w:t>参与石林项目拿地阶段的财务测算（投资回报率、利润预测、现金流预测），为拿地决策提供财务依据。</w:t>
      </w:r>
    </w:p>
    <w:p>
      <w:r>
        <w:rPr>
          <w:rFonts w:ascii="黑体" w:hAnsi="黑体" w:eastAsia="黑体"/>
          <w:b/>
          <w:sz w:val="21"/>
        </w:rPr>
        <w:t>2. 滚动预算与实时调整</w:t>
      </w:r>
    </w:p>
    <w:p>
      <w:r>
        <w:rPr>
          <w:rFonts w:ascii="宋体" w:hAnsi="宋体" w:eastAsia="宋体"/>
          <w:b w:val="0"/>
          <w:sz w:val="21"/>
        </w:rPr>
        <w:t>经营计划按月更新、实时调整。6大场景触发更新：销售降价、成本上升、付款计划改变、资产处置、拿地、低价促销。</w:t>
      </w:r>
    </w:p>
    <w:p>
      <w:r>
        <w:rPr>
          <w:rFonts w:ascii="黑体" w:hAnsi="黑体" w:eastAsia="黑体"/>
          <w:b/>
          <w:sz w:val="21"/>
        </w:rPr>
        <w:t>3. 财务背书</w:t>
      </w:r>
    </w:p>
    <w:p>
      <w:r>
        <w:rPr>
          <w:rFonts w:ascii="宋体" w:hAnsi="宋体" w:eastAsia="宋体"/>
          <w:b w:val="0"/>
          <w:sz w:val="21"/>
        </w:rPr>
        <w:t>为业务决策提供财务支持。典型场景：低价促销时，需测算对利润的影响、后续定价策略的可行性、整体盈利能力、现金流改善程度，从财务角度提供决策依据。</w:t>
      </w:r>
    </w:p>
    <w:p>
      <w:r>
        <w:rPr>
          <w:rFonts w:ascii="黑体" w:hAnsi="黑体" w:eastAsia="黑体"/>
          <w:b/>
          <w:sz w:val="22"/>
        </w:rPr>
        <w:t>二、税务筹划与稽查应对</w:t>
      </w:r>
    </w:p>
    <w:p>
      <w:r>
        <w:rPr>
          <w:rFonts w:ascii="宋体" w:hAnsi="宋体" w:eastAsia="宋体"/>
          <w:b w:val="0"/>
          <w:sz w:val="21"/>
        </w:rPr>
        <w:t>参与拿地阶段的税务筹划，协调税局在场确认政策并形成会议纪要。应对税务专项稽查（持续3个月）并顺利通过。</w:t>
      </w:r>
    </w:p>
    <w:p>
      <w:r>
        <w:rPr>
          <w:rFonts w:ascii="黑体" w:hAnsi="黑体" w:eastAsia="黑体"/>
          <w:b/>
          <w:sz w:val="22"/>
        </w:rPr>
        <w:t>三、业财协同与财务管理</w:t>
      </w:r>
    </w:p>
    <w:p>
      <w:r>
        <w:rPr>
          <w:rFonts w:ascii="黑体" w:hAnsi="黑体" w:eastAsia="黑体"/>
          <w:b/>
          <w:sz w:val="21"/>
        </w:rPr>
        <w:t>1. 财务共享中心协调</w:t>
      </w:r>
    </w:p>
    <w:p>
      <w:r>
        <w:rPr>
          <w:rFonts w:ascii="宋体" w:hAnsi="宋体" w:eastAsia="宋体"/>
          <w:b w:val="0"/>
          <w:sz w:val="21"/>
        </w:rPr>
        <w:t>负责项目公司与财务共享中心的对接，审核合同与付款凭证，控制财务风险。</w:t>
      </w:r>
    </w:p>
    <w:p>
      <w:r>
        <w:rPr>
          <w:rFonts w:ascii="黑体" w:hAnsi="黑体" w:eastAsia="黑体"/>
          <w:b/>
          <w:sz w:val="21"/>
        </w:rPr>
        <w:t>2. 按揭业务与银行关系维护</w:t>
      </w:r>
    </w:p>
    <w:p>
      <w:r>
        <w:rPr>
          <w:rFonts w:ascii="宋体" w:hAnsi="宋体" w:eastAsia="宋体"/>
          <w:b w:val="0"/>
          <w:sz w:val="21"/>
        </w:rPr>
        <w:t>维护银行关系，争取按揭额度与快速放款条件。</w:t>
      </w:r>
    </w:p>
    <w:p>
      <w:r>
        <w:rPr>
          <w:rFonts w:ascii="黑体" w:hAnsi="黑体" w:eastAsia="黑体"/>
          <w:b/>
          <w:sz w:val="21"/>
        </w:rPr>
        <w:t>3. PBC报表</w:t>
      </w:r>
    </w:p>
    <w:p>
      <w:r>
        <w:rPr>
          <w:rFonts w:ascii="宋体" w:hAnsi="宋体" w:eastAsia="宋体"/>
          <w:b w:val="0"/>
          <w:sz w:val="21"/>
        </w:rPr>
        <w:t>每月按香港会计准则出具PBC报表（资产负债表、利润表），提交城市公司用于集团合并报表。</w:t>
      </w:r>
    </w:p>
    <w:p>
      <w:r>
        <w:rPr>
          <w:rFonts w:ascii="黑体" w:hAnsi="黑体" w:eastAsia="黑体"/>
          <w:b/>
          <w:sz w:val="24"/>
        </w:rPr>
        <w:t>中审众环会计师事务所（特殊普通合伙）云南亚太分所 | 审计师</w:t>
      </w:r>
    </w:p>
    <w:p>
      <w:r>
        <w:rPr>
          <w:rFonts w:ascii="黑体" w:hAnsi="黑体" w:eastAsia="黑体"/>
          <w:b/>
          <w:sz w:val="21"/>
        </w:rPr>
        <w:t>2015.10 - 2019.12</w:t>
      </w:r>
    </w:p>
    <w:p>
      <w:r>
        <w:rPr>
          <w:rFonts w:ascii="黑体" w:hAnsi="黑体" w:eastAsia="黑体"/>
          <w:b/>
          <w:sz w:val="21"/>
        </w:rPr>
        <w:t>核心项目</w:t>
      </w:r>
      <w:r>
        <w:rPr>
          <w:rFonts w:ascii="宋体" w:hAnsi="宋体" w:eastAsia="宋体"/>
          <w:b w:val="0"/>
          <w:sz w:val="21"/>
        </w:rPr>
        <w:t>：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文山苗乡三七股份有限公司 | IPO辅导审计（项目经理）</w:t>
      </w:r>
    </w:p>
    <w:p>
      <w:r>
        <w:rPr>
          <w:rFonts w:ascii="宋体" w:hAnsi="宋体" w:eastAsia="宋体"/>
          <w:b w:val="0"/>
          <w:sz w:val="21"/>
        </w:rPr>
        <w:t>负责拟上市农业企业IPO审计项目。梳理企业财务核算流程，识别农业企业关键风险点（存货核定、现金管理等），提出解决方案，推进财务规范化。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呼伦贝尔金新化工（云天化子公司）| 年报审计（项目经理）</w:t>
      </w:r>
    </w:p>
    <w:p>
      <w:r>
        <w:rPr>
          <w:rFonts w:ascii="宋体" w:hAnsi="宋体" w:eastAsia="宋体"/>
          <w:b w:val="0"/>
          <w:sz w:val="21"/>
        </w:rPr>
        <w:t>负责大型制造业企业年报审计，把控审计重大风险，带领团队按时完成并出具审计报告。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吉林环城农村商业银行 | 收购审计（项目经理）</w:t>
      </w:r>
    </w:p>
    <w:p>
      <w:r>
        <w:rPr>
          <w:rFonts w:ascii="宋体" w:hAnsi="宋体" w:eastAsia="宋体"/>
          <w:b w:val="0"/>
          <w:sz w:val="21"/>
        </w:rPr>
        <w:t>负责金融企业收购审计，站在投资者角度评估收购风险，带领审计团队完成项目。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云南磷化集团（云天化子公司）| 年报审计（审计助理）</w:t>
      </w:r>
    </w:p>
    <w:p>
      <w:r>
        <w:rPr>
          <w:rFonts w:ascii="宋体" w:hAnsi="宋体" w:eastAsia="宋体"/>
          <w:b w:val="0"/>
          <w:sz w:val="21"/>
        </w:rPr>
        <w:t>参与大型集团公司年报审计，负责采购与付款、生产与仓储、长期资产等循环。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吉林云天化农业发展 | 年报审计（审计助理）</w:t>
      </w:r>
    </w:p>
    <w:p>
      <w:r>
        <w:rPr>
          <w:rFonts w:ascii="宋体" w:hAnsi="宋体" w:eastAsia="宋体"/>
          <w:b w:val="0"/>
          <w:sz w:val="21"/>
        </w:rPr>
        <w:t>参与集团公司年报审计，负责采购与付款、生产与仓储等循环。</w:t>
      </w:r>
    </w:p>
    <w:p>
      <w:r>
        <w:rPr>
          <w:rFonts w:ascii="黑体" w:hAnsi="黑体" w:eastAsia="黑体"/>
          <w:b/>
          <w:sz w:val="21"/>
        </w:rPr>
        <w:t>双轨能力</w:t>
      </w:r>
      <w:r>
        <w:rPr>
          <w:rFonts w:ascii="宋体" w:hAnsi="宋体" w:eastAsia="宋体"/>
          <w:b w:val="0"/>
          <w:sz w:val="21"/>
        </w:rPr>
        <w:t>：4年审计经验（制造业、农业、金融、IPO），让我从风险视角看财务问题；6年企业财务经验，让我懂业务怎么运转。熟悉集团公司合并报表编制与审计流程。</w:t>
      </w:r>
    </w:p>
    <w:p>
      <w:r>
        <w:rPr>
          <w:rFonts w:ascii="黑体" w:hAnsi="黑体" w:eastAsia="黑体"/>
          <w:b/>
          <w:sz w:val="24"/>
        </w:rPr>
        <w:t>云南永盛会计师事务所 | 审计助理</w:t>
      </w:r>
    </w:p>
    <w:p>
      <w:r>
        <w:rPr>
          <w:rFonts w:ascii="黑体" w:hAnsi="黑体" w:eastAsia="黑体"/>
          <w:b/>
          <w:sz w:val="21"/>
        </w:rPr>
        <w:t>2014.10 - 2015.09</w:t>
      </w:r>
    </w:p>
    <w:p>
      <w:r>
        <w:rPr>
          <w:rFonts w:ascii="宋体" w:hAnsi="宋体" w:eastAsia="宋体"/>
          <w:b w:val="0"/>
          <w:sz w:val="21"/>
        </w:rPr>
        <w:t>参与昭通市供电公司任期经济责任审计、云南典实送变电工程公司年报审计、开远市盘活财政存量资金专项清查等项目。</w:t>
      </w:r>
    </w:p>
    <w:p>
      <w:r>
        <w:rPr>
          <w:rFonts w:ascii="黑体" w:hAnsi="黑体" w:eastAsia="黑体"/>
          <w:b/>
          <w:sz w:val="28"/>
        </w:rPr>
        <w:t>教育经历</w:t>
      </w:r>
    </w:p>
    <w:p>
      <w:r>
        <w:rPr>
          <w:rFonts w:ascii="黑体" w:hAnsi="黑体" w:eastAsia="黑体"/>
          <w:b/>
          <w:sz w:val="21"/>
        </w:rPr>
        <w:t>哈尔滨理工大学</w:t>
      </w:r>
      <w:r>
        <w:rPr>
          <w:rFonts w:ascii="宋体" w:hAnsi="宋体" w:eastAsia="宋体"/>
          <w:b w:val="0"/>
          <w:sz w:val="21"/>
        </w:rPr>
        <w:t xml:space="preserve"> | 全日制统招本科 | 人力资源专业</w:t>
      </w:r>
    </w:p>
    <w:p>
      <w:r>
        <w:rPr>
          <w:rFonts w:ascii="黑体" w:hAnsi="黑体" w:eastAsia="黑体"/>
          <w:b/>
          <w:sz w:val="21"/>
        </w:rPr>
        <w:t>2010 - 2014</w:t>
      </w:r>
    </w:p>
    <w:p>
      <w:r>
        <w:rPr>
          <w:rFonts w:ascii="黑体" w:hAnsi="黑体" w:eastAsia="黑体"/>
          <w:b/>
          <w:sz w:val="28"/>
        </w:rPr>
        <w:t>资格证书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注册会计师（非执业CPA会员）</w:t>
      </w:r>
    </w:p>
    <w:p>
      <w:r>
        <w:rPr>
          <w:rFonts w:ascii="黑体" w:hAnsi="黑体" w:eastAsia="黑体"/>
          <w:b/>
          <w:sz w:val="28"/>
        </w:rPr>
        <w:t>专业技能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ERP系统：SAP、旺店通、金蝶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办公软件：Excel高级功能（数据透视表、函数建模、VBA）</w:t>
      </w:r>
    </w:p>
    <w:p>
      <w:pPr>
        <w:ind w:left="283"/>
      </w:pPr>
      <w:r>
        <w:rPr>
          <w:rFonts w:ascii="宋体" w:hAnsi="宋体" w:eastAsia="宋体"/>
          <w:b w:val="0"/>
          <w:sz w:val="21"/>
        </w:rPr>
        <w:t>• 核心能力：成本核算体系搭建、合并报表、税务筹划与稽查应对、内控体系设计、业财数据系统化</w:t>
      </w:r>
    </w:p>
    <w:p>
      <w:r>
        <w:rPr>
          <w:rFonts w:ascii="黑体" w:hAnsi="黑体" w:eastAsia="黑体"/>
          <w:b/>
          <w:sz w:val="28"/>
        </w:rPr>
        <w:t>兴趣爱好</w:t>
      </w:r>
    </w:p>
    <w:p>
      <w:r>
        <w:rPr>
          <w:rFonts w:ascii="宋体" w:hAnsi="宋体" w:eastAsia="宋体"/>
          <w:b w:val="0"/>
          <w:sz w:val="21"/>
        </w:rPr>
        <w:t>阅读、徒步、钢琴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