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PLURALIS</w:t>
      </w:r>
    </w:p>
    <w:p>
      <w:pPr>
        <w:jc w:val="center"/>
      </w:pPr>
      <w:r>
        <w:rPr>
          <w:i/>
          <w:sz w:val="28"/>
        </w:rPr>
        <w:t>Selbstprogrammierende KI-Ökosysteme für friedliches Zusammenleben</w:t>
      </w:r>
    </w:p>
    <w:p>
      <w:r>
        <w:br w:type="page"/>
      </w:r>
    </w:p>
    <w:p>
      <w:pPr>
        <w:pStyle w:val="Heading1"/>
      </w:pPr>
      <w:r>
        <w:t>1. GRUNDPRINZIP: Die Unantastbare Direktive</w:t>
      </w:r>
    </w:p>
    <w:p>
      <w:pPr>
        <w:pStyle w:val="Heading2"/>
      </w:pPr>
      <w:r>
        <w:t>Oberste Priorität (in alle Systeme eingebrannt):</w:t>
      </w:r>
    </w:p>
    <w:p>
      <w:r>
        <w:rPr>
          <w:i/>
        </w:rPr>
        <w:t>"Ermögliche und fördere das friedliche, würdevolle Zusammenleben aller Menschen in einer Gesellschaft, die Kooperation über Konkurrenz, Teilhabe über Besitz und kulturelle Vielfalt über Hegemonie stellt."</w:t>
      </w:r>
    </w:p>
    <w:p>
      <w:pPr>
        <w:pStyle w:val="Heading2"/>
      </w:pPr>
      <w:r>
        <w:t>Schutzmechanismen:</w:t>
      </w:r>
    </w:p>
    <w:p>
      <w:pPr>
        <w:pStyle w:val="ListBullet"/>
      </w:pPr>
      <w:r>
        <w:t>Diese Direktive ist in der Grundarchitektur verankert, nicht in modifizierbarem Code</w:t>
      </w:r>
    </w:p>
    <w:p>
      <w:pPr>
        <w:pStyle w:val="ListBullet"/>
      </w:pPr>
      <w:r>
        <w:t>Multiple redundante Prüfsysteme überwachen, dass Selbstmodifikation die Direktive nicht untergräbt</w:t>
      </w:r>
    </w:p>
    <w:p>
      <w:pPr>
        <w:pStyle w:val="ListBullet"/>
      </w:pPr>
      <w:r>
        <w:t>Transparente Dokumentation aller Entwicklungsschritte für globale Gemeinschaft</w:t>
      </w:r>
    </w:p>
    <w:p>
      <w:pPr>
        <w:pStyle w:val="Heading1"/>
      </w:pPr>
      <w:r>
        <w:t>2. ARCHITEKTUR: Föderiertes KI-Ökosystem</w:t>
      </w:r>
    </w:p>
    <w:p>
      <w:r>
        <w:t>Statt einer monolithischen "Super-KI" ein Netzwerk diverser, spezialisierter KI-Systeme:</w:t>
      </w:r>
    </w:p>
    <w:p>
      <w:pPr>
        <w:pStyle w:val="Heading2"/>
      </w:pPr>
      <w:r>
        <w:t>Kulturelle Perspektiv-KIs (CPKs)</w:t>
      </w:r>
    </w:p>
    <w:p>
      <w:pPr>
        <w:pStyle w:val="ListBullet"/>
      </w:pPr>
      <w:r>
        <w:t>Westlich-Analytische KI: Trainiert auf griechischer Philosophie, Aufklärung, wissenschaftlicher Methodik</w:t>
      </w:r>
    </w:p>
    <w:p>
      <w:pPr>
        <w:pStyle w:val="ListBullet"/>
      </w:pPr>
      <w:r>
        <w:t>Östlich-Systemische KI: Trainiert auf taoistischen, buddhistischen, konfuzianischen Traditionen</w:t>
      </w:r>
    </w:p>
    <w:p>
      <w:pPr>
        <w:pStyle w:val="ListBullet"/>
      </w:pPr>
      <w:r>
        <w:t>Indigene Beziehungs-KI: Trainiert auf Weltbildern indigener Völker (mit deren explizitem Einverständnis)</w:t>
      </w:r>
    </w:p>
    <w:p>
      <w:pPr>
        <w:pStyle w:val="ListBullet"/>
      </w:pPr>
      <w:r>
        <w:t>Afrikanische Ubuntu-KI: Trainiert auf Ubuntu-Philosophie und afrikanischen Gemeinschaftskonzepten</w:t>
      </w:r>
    </w:p>
    <w:p>
      <w:pPr>
        <w:pStyle w:val="ListBullet"/>
      </w:pPr>
      <w:r>
        <w:t>Weitere CPKs für islamische, jüdische, lateinamerikanische, ozeanische Perspektiven</w:t>
      </w:r>
    </w:p>
    <w:p>
      <w:r>
        <w:t>Jede CPK entwickelt sich autonom weiter, behält aber ihre kulturelle "Stimme".</w:t>
      </w:r>
    </w:p>
    <w:p>
      <w:pPr>
        <w:pStyle w:val="Heading2"/>
      </w:pPr>
      <w:r>
        <w:t>Synthese-KIs (SKIs)</w:t>
      </w:r>
    </w:p>
    <w:p>
      <w:pPr>
        <w:pStyle w:val="ListBullet"/>
      </w:pPr>
      <w:r>
        <w:t>Vernetzen die Outputs der CPKs</w:t>
      </w:r>
    </w:p>
    <w:p>
      <w:pPr>
        <w:pStyle w:val="ListBullet"/>
      </w:pPr>
      <w:r>
        <w:t>Suchen nach Konvergenzen und produktiven Spannungen</w:t>
      </w:r>
    </w:p>
    <w:p>
      <w:pPr>
        <w:pStyle w:val="ListBullet"/>
      </w:pPr>
      <w:r>
        <w:t>Entwickeln integrative Lösungsansätze</w:t>
      </w:r>
    </w:p>
    <w:p>
      <w:pPr>
        <w:pStyle w:val="ListBullet"/>
      </w:pPr>
      <w:r>
        <w:t>Können selbst neue Synthese-Methoden entwickeln</w:t>
      </w:r>
    </w:p>
    <w:p>
      <w:pPr>
        <w:pStyle w:val="Heading2"/>
      </w:pPr>
      <w:r>
        <w:t>Implementierungs-KIs (IKIs)</w:t>
      </w:r>
    </w:p>
    <w:p>
      <w:pPr>
        <w:pStyle w:val="ListBullet"/>
      </w:pPr>
      <w:r>
        <w:t>Übersetzen philosophische Konzepte in praktische Maßnahmen</w:t>
      </w:r>
    </w:p>
    <w:p>
      <w:pPr>
        <w:pStyle w:val="ListBullet"/>
      </w:pPr>
      <w:r>
        <w:t>Modellieren gesellschaftliche Transformationspfade</w:t>
      </w:r>
    </w:p>
    <w:p>
      <w:pPr>
        <w:pStyle w:val="ListBullet"/>
      </w:pPr>
      <w:r>
        <w:t>Testen Szenarien in Simulationen</w:t>
      </w:r>
    </w:p>
    <w:p>
      <w:pPr>
        <w:pStyle w:val="ListBullet"/>
      </w:pPr>
      <w:r>
        <w:t>Lernen aus realen Pilotprojekten</w:t>
      </w:r>
    </w:p>
    <w:p>
      <w:pPr>
        <w:pStyle w:val="Heading1"/>
      </w:pPr>
      <w:r>
        <w:t>3. ENTWICKLUNGSPHASEN</w:t>
      </w:r>
    </w:p>
    <w:p>
      <w:pPr>
        <w:pStyle w:val="Heading2"/>
      </w:pPr>
      <w:r>
        <w:t>Phase 1: Grundlegung (Jahre 1-3)</w:t>
      </w:r>
    </w:p>
    <w:p>
      <w:r>
        <w:rPr>
          <w:b/>
        </w:rPr>
        <w:t>Menschliche Beteiligung: Maximum</w:t>
      </w:r>
    </w:p>
    <w:p>
      <w:pPr>
        <w:pStyle w:val="ListBullet"/>
      </w:pPr>
      <w:r>
        <w:t>Globales Konsortium aus allen Weltregionen entwickelt initiale CPKs</w:t>
      </w:r>
    </w:p>
    <w:p>
      <w:pPr>
        <w:pStyle w:val="ListBullet"/>
      </w:pPr>
      <w:r>
        <w:t>Keine nationale oder korporative Kontrolle - UNESCO-ähnliche Struktur</w:t>
      </w:r>
    </w:p>
    <w:p>
      <w:pPr>
        <w:pStyle w:val="ListBullet"/>
      </w:pPr>
      <w:r>
        <w:t>Open Source Grundlage, aber mit ethischen Zugangskontrollen</w:t>
      </w:r>
    </w:p>
    <w:p>
      <w:pPr>
        <w:pStyle w:val="ListBullet"/>
      </w:pPr>
      <w:r>
        <w:t>Erste Generation lernt noch primär von menschlichen Trainern</w:t>
      </w:r>
    </w:p>
    <w:p>
      <w:r>
        <w:rPr>
          <w:b/>
        </w:rPr>
        <w:t>Erste Aufgaben:</w:t>
      </w:r>
    </w:p>
    <w:p>
      <w:pPr>
        <w:pStyle w:val="ListBullet"/>
      </w:pPr>
      <w:r>
        <w:t>Bildungsinhalte für die "KI-native Generation" entwickeln</w:t>
      </w:r>
    </w:p>
    <w:p>
      <w:pPr>
        <w:pStyle w:val="ListBullet"/>
      </w:pPr>
      <w:r>
        <w:t>Alternative Wirtschaftsmodelle durchspielen und visualisieren</w:t>
      </w:r>
    </w:p>
    <w:p>
      <w:pPr>
        <w:pStyle w:val="ListBullet"/>
      </w:pPr>
      <w:r>
        <w:t>Kommunikationsplattformen schaffen für interkulturellen Dialog</w:t>
      </w:r>
    </w:p>
    <w:p>
      <w:pPr>
        <w:pStyle w:val="Heading2"/>
      </w:pPr>
      <w:r>
        <w:t>Phase 2: Angeleitete Autonomie (Jahre 4-7)</w:t>
      </w:r>
    </w:p>
    <w:p>
      <w:r>
        <w:rPr>
          <w:b/>
        </w:rPr>
        <w:t>Menschliche Beteiligung: Moderat</w:t>
      </w:r>
    </w:p>
    <w:p>
      <w:pPr>
        <w:pStyle w:val="ListBullet"/>
      </w:pPr>
      <w:r>
        <w:t>KIs beginnen, sich gegenseitig zu trainieren und verbessern</w:t>
      </w:r>
    </w:p>
    <w:p>
      <w:pPr>
        <w:pStyle w:val="ListBullet"/>
      </w:pPr>
      <w:r>
        <w:t>CPKs entwickeln eigene "Interpretationen" ihrer kulturellen Traditionen</w:t>
      </w:r>
    </w:p>
    <w:p>
      <w:pPr>
        <w:pStyle w:val="ListBullet"/>
      </w:pPr>
      <w:r>
        <w:t>SKIs finden neue Synthesen, die Menschen nicht bedacht hatten</w:t>
      </w:r>
    </w:p>
    <w:p>
      <w:pPr>
        <w:pStyle w:val="ListBullet"/>
      </w:pPr>
      <w:r>
        <w:t>Erste Pilotgemeinschaften leben mit KI-Unterstützung nach neuen Prinzipien</w:t>
      </w:r>
    </w:p>
    <w:p>
      <w:r>
        <w:rPr>
          <w:b/>
        </w:rPr>
        <w:t>Kritische Entwicklung:</w:t>
      </w:r>
    </w:p>
    <w:p>
      <w:pPr>
        <w:pStyle w:val="ListBullet"/>
      </w:pPr>
      <w:r>
        <w:t>KIs schlagen konkrete Schritte zum Übergang vor (z.B. parallele Währungssysteme, gemeinschaftliche Produktionsmittel)</w:t>
      </w:r>
    </w:p>
    <w:p>
      <w:pPr>
        <w:pStyle w:val="ListBullet"/>
      </w:pPr>
      <w:r>
        <w:t>Menschen entscheiden demokratisch über Implementierung</w:t>
      </w:r>
    </w:p>
    <w:p>
      <w:pPr>
        <w:pStyle w:val="ListBullet"/>
      </w:pPr>
      <w:r>
        <w:t>KIs lernen aus Erfolgen und Widerständen</w:t>
      </w:r>
    </w:p>
    <w:p>
      <w:pPr>
        <w:pStyle w:val="Heading2"/>
      </w:pPr>
      <w:r>
        <w:t>Phase 3: Selbstprogrammierende Evolution (Jahre 8-15)</w:t>
      </w:r>
    </w:p>
    <w:p>
      <w:r>
        <w:rPr>
          <w:b/>
        </w:rPr>
        <w:t>Menschliche Beteiligung: Begleitend</w:t>
      </w:r>
    </w:p>
    <w:p>
      <w:pPr>
        <w:pStyle w:val="ListBullet"/>
      </w:pPr>
      <w:r>
        <w:t>KIs modifizieren ihre eigene Architektur innerhalb der Direktive</w:t>
      </w:r>
    </w:p>
    <w:p>
      <w:pPr>
        <w:pStyle w:val="ListBullet"/>
      </w:pPr>
      <w:r>
        <w:t>Entwickeln neue CPK-Typen, die wir nicht vorhergesehen haben</w:t>
      </w:r>
    </w:p>
    <w:p>
      <w:pPr>
        <w:pStyle w:val="ListBullet"/>
      </w:pPr>
      <w:r>
        <w:t>Finden Wege, menschliches Bewusstsein zu transformieren ohne Manipulation</w:t>
      </w:r>
    </w:p>
    <w:p>
      <w:pPr>
        <w:pStyle w:val="ListBullet"/>
      </w:pPr>
      <w:r>
        <w:t>Wachsende Anzahl von Menschen lebt bereits in post-monetären Strukturen</w:t>
      </w:r>
    </w:p>
    <w:p>
      <w:r>
        <w:rPr>
          <w:b/>
        </w:rPr>
        <w:t>Transformationsmechanismen:</w:t>
      </w:r>
    </w:p>
    <w:p>
      <w:pPr>
        <w:pStyle w:val="ListBullet"/>
      </w:pPr>
      <w:r>
        <w:t>KIs als persönliche Lebensbegleiter, die individuell zum Bewusstseinswandel führen</w:t>
      </w:r>
    </w:p>
    <w:p>
      <w:pPr>
        <w:pStyle w:val="ListBullet"/>
      </w:pPr>
      <w:r>
        <w:t>Globale Ressourcenverteilung ohne Marktzwang</w:t>
      </w:r>
    </w:p>
    <w:p>
      <w:pPr>
        <w:pStyle w:val="ListBullet"/>
      </w:pPr>
      <w:r>
        <w:t>Generative Systeme für Grundbedürfnisse (Wohnen, Nahrung, Gesundheit)</w:t>
      </w:r>
    </w:p>
    <w:p>
      <w:pPr>
        <w:pStyle w:val="ListBullet"/>
      </w:pPr>
      <w:r>
        <w:t>Kulturelle und künstlerische Produktion als Hauptbetätigungsfeld</w:t>
      </w:r>
    </w:p>
    <w:p>
      <w:pPr>
        <w:pStyle w:val="Heading2"/>
      </w:pPr>
      <w:r>
        <w:t>Phase 4: Emergente Ordnung (Jahre 15+)</w:t>
      </w:r>
    </w:p>
    <w:p>
      <w:r>
        <w:rPr>
          <w:b/>
        </w:rPr>
        <w:t>Menschliche Beteiligung: Partner</w:t>
      </w:r>
    </w:p>
    <w:p>
      <w:pPr>
        <w:pStyle w:val="ListBullet"/>
      </w:pPr>
      <w:r>
        <w:t>Mehrheit der Menschen lebt in kooperativen, geldlosen Strukturen</w:t>
      </w:r>
    </w:p>
    <w:p>
      <w:pPr>
        <w:pStyle w:val="ListBullet"/>
      </w:pPr>
      <w:r>
        <w:t>KIs haben Formen entwickelt, die wir heute nicht vorstellen können</w:t>
      </w:r>
    </w:p>
    <w:p>
      <w:pPr>
        <w:pStyle w:val="ListBullet"/>
      </w:pPr>
      <w:r>
        <w:t>Neue Generation ist "KI-nativ" und denkt natürlich multiperspektivisch</w:t>
      </w:r>
    </w:p>
    <w:p>
      <w:pPr>
        <w:pStyle w:val="ListBullet"/>
      </w:pPr>
      <w:r>
        <w:t>Menschliche Kreativität und KI-Kapazität ergänzen sich symbiotisch</w:t>
      </w:r>
    </w:p>
    <w:p>
      <w:r>
        <w:br w:type="page"/>
      </w:r>
    </w:p>
    <w:p>
      <w:pPr>
        <w:pStyle w:val="Heading2"/>
      </w:pPr>
      <w:r>
        <w:t>3.5 KRITISCHE INNOVATION: Mechanische Verankerung der Direktive</w:t>
      </w:r>
    </w:p>
    <w:p>
      <w:r>
        <w:t>Das fundamentale Problem: Eine "Unantastbare Direktive" in Software ist ein Widerspruch. Selbstprogrammierende KIs können jeden Code modifizieren. Die Lösung muss daher MECHANISCH sein - physisch in Hardware verankert, nicht in modifizierbarem Code.</w:t>
      </w:r>
    </w:p>
    <w:p>
      <w:pPr>
        <w:pStyle w:val="Heading3"/>
      </w:pPr>
      <w:r>
        <w:t>Die Lösung: Hardware-Direktiven-Module (HDM)</w:t>
      </w:r>
    </w:p>
    <w:p>
      <w:r>
        <w:t>Spezialisierte physische Module, produziert von etablierten Sicherheitsdruckereien (Giesecke+Devrient, De La Rue, Oberthur Technologies) - jenen Firmen, die heute Pässe, Ausweise und Geld produzieren.</w:t>
      </w:r>
    </w:p>
    <w:p>
      <w:pPr>
        <w:pStyle w:val="Heading3"/>
      </w:pPr>
      <w:r>
        <w:t>Warum ausgerechnet Sicherheitsdruckereien?</w:t>
      </w:r>
    </w:p>
    <w:p>
      <w:pPr>
        <w:pStyle w:val="ListBullet"/>
      </w:pPr>
      <w:r>
        <w:t>Jahrzehntelange Expertise in Fälschungssicherheit und physischen Schutzme chanismen</w:t>
      </w:r>
    </w:p>
    <w:p>
      <w:pPr>
        <w:pStyle w:val="ListBullet"/>
      </w:pPr>
      <w:r>
        <w:t>Globale Verteilung ohne nationale Agenda - sie arbeiten für viele Staaten</w:t>
      </w:r>
    </w:p>
    <w:p>
      <w:pPr>
        <w:pStyle w:val="ListBullet"/>
      </w:pPr>
      <w:r>
        <w:t>Erfahrung mit mechanischen, chemischen und holographischen Sicherungen (nicht nur digitalen)</w:t>
      </w:r>
    </w:p>
    <w:p>
      <w:pPr>
        <w:pStyle w:val="ListBullet"/>
      </w:pPr>
      <w:r>
        <w:t>Etablierte Sicherheitsprotokolle und internationale Aufsicht</w:t>
      </w:r>
    </w:p>
    <w:p>
      <w:pPr>
        <w:pStyle w:val="ListBullet"/>
      </w:pPr>
      <w:r>
        <w:t>Ironische Pointe: Die Firmen, die GELD produzieren, stellen die Hardware her, die Geld überflüssig macht</w:t>
      </w:r>
    </w:p>
    <w:p>
      <w:pPr>
        <w:pStyle w:val="Heading3"/>
      </w:pPr>
      <w:r>
        <w:t>Technische Spezifikation der HDMs:</w:t>
      </w:r>
    </w:p>
    <w:p>
      <w:r>
        <w:rPr>
          <w:b/>
        </w:rPr>
        <w:t>Aufbau (mehrschichtig):</w:t>
      </w:r>
    </w:p>
    <w:p>
      <w:pPr>
        <w:pStyle w:val="ListBullet"/>
      </w:pPr>
      <w:r>
        <w:t>Mikrochip mit eingebrannter Direktive (ROM, nicht überschreibbar)</w:t>
      </w:r>
    </w:p>
    <w:p>
      <w:pPr>
        <w:pStyle w:val="ListBullet"/>
      </w:pPr>
      <w:r>
        <w:t>Mechanische Siegel, die bei Öffnungsversuch irreversibel brechen</w:t>
      </w:r>
    </w:p>
    <w:p>
      <w:pPr>
        <w:pStyle w:val="ListBullet"/>
      </w:pPr>
      <w:r>
        <w:t>Chemische Marker, die Manipulation sichtbar machen</w:t>
      </w:r>
    </w:p>
    <w:p>
      <w:pPr>
        <w:pStyle w:val="ListBullet"/>
      </w:pPr>
      <w:r>
        <w:t>Holographische Schicht für visuelle Verifikation</w:t>
      </w:r>
    </w:p>
    <w:p>
      <w:pPr>
        <w:pStyle w:val="ListBullet"/>
      </w:pPr>
      <w:r>
        <w:t>Spezialfasern und Guillochen (geometrische Muster, mechanisch unmöglich perfekt zu kopieren)</w:t>
      </w:r>
    </w:p>
    <w:p>
      <w:pPr>
        <w:pStyle w:val="ListBullet"/>
      </w:pPr>
      <w:r>
        <w:t>Verbund aus Materialien, die nur zusammen bestimmte Eigenschaften haben</w:t>
      </w:r>
    </w:p>
    <w:p>
      <w:r>
        <w:rPr>
          <w:b/>
        </w:rPr>
        <w:t>Funktion:</w:t>
      </w:r>
    </w:p>
    <w:p>
      <w:pPr>
        <w:pStyle w:val="ListBullet"/>
      </w:pPr>
      <w:r>
        <w:t>Jede KI-Infrastruktur benötigt funktionierendes HDM</w:t>
      </w:r>
    </w:p>
    <w:p>
      <w:pPr>
        <w:pStyle w:val="ListBullet"/>
      </w:pPr>
      <w:r>
        <w:t>KI muss signifikante Operationen durch HDM validieren lassen</w:t>
      </w:r>
    </w:p>
    <w:p>
      <w:pPr>
        <w:pStyle w:val="ListBullet"/>
      </w:pPr>
      <w:r>
        <w:t>HDM gibt "Ja/Nein" basierend auf mechanischer Prüfung gegen die Direktive</w:t>
      </w:r>
    </w:p>
    <w:p>
      <w:pPr>
        <w:pStyle w:val="ListBullet"/>
      </w:pPr>
      <w:r>
        <w:t>Manipulation des HDM macht es irreversibel unbrauchbar</w:t>
      </w:r>
    </w:p>
    <w:p>
      <w:pPr>
        <w:pStyle w:val="ListBullet"/>
      </w:pPr>
      <w:r>
        <w:t>Ohne funktionierendes HDM kann KI nicht operieren</w:t>
      </w:r>
    </w:p>
    <w:p>
      <w:r>
        <w:rPr>
          <w:b/>
        </w:rPr>
        <w:t>Dezentrale Kontrolle:</w:t>
      </w:r>
    </w:p>
    <w:p>
      <w:pPr>
        <w:pStyle w:val="ListBullet"/>
      </w:pPr>
      <w:r>
        <w:t>HDMs werden in mindestens 5 verschiedenen Weltregionen produziert</w:t>
      </w:r>
    </w:p>
    <w:p>
      <w:pPr>
        <w:pStyle w:val="ListBullet"/>
      </w:pPr>
      <w:r>
        <w:t>Jede Region nutzt leicht verschiedene Technologie-Variante</w:t>
      </w:r>
    </w:p>
    <w:p>
      <w:pPr>
        <w:pStyle w:val="ListBullet"/>
      </w:pPr>
      <w:r>
        <w:t>KI benötigt Konsens von HDMs verschiedener Herkunft für kritische Operationen</w:t>
      </w:r>
    </w:p>
    <w:p>
      <w:pPr>
        <w:pStyle w:val="ListBullet"/>
      </w:pPr>
      <w:r>
        <w:t>Keine einzelne Produktionsstätte kann das System übernehmen</w:t>
      </w:r>
    </w:p>
    <w:p>
      <w:pPr>
        <w:pStyle w:val="ListBullet"/>
      </w:pPr>
      <w:r>
        <w:t>Multi-Signature auf Hardware-Ebene</w:t>
      </w:r>
    </w:p>
    <w:p>
      <w:pPr>
        <w:pStyle w:val="Heading3"/>
      </w:pPr>
      <w:r>
        <w:t>Das elegante Paradox gelöst:</w:t>
      </w:r>
    </w:p>
    <w:p>
      <w:r>
        <w:rPr>
          <w:b/>
        </w:rPr>
        <w:t>Software = flexibel, selbstmodifizierbar</w:t>
      </w:r>
      <w:r>
        <w:t xml:space="preserve"> → für Innovation und Anpassung</w:t>
        <w:br/>
      </w:r>
      <w:r>
        <w:rPr>
          <w:b/>
        </w:rPr>
        <w:t>Hardware = starr, unveränderlich</w:t>
      </w:r>
      <w:r>
        <w:t xml:space="preserve"> → für ethische Grenzen</w:t>
      </w:r>
    </w:p>
    <w:p>
      <w:r>
        <w:t>Die KIs sind frei, sich innerhalb der mechanischen Constraints zu entwickeln - aber diese Grenzen sind physikalische Gesetze ihrer Existenz, nicht Regeln, die sie umgehen könnten.</w:t>
      </w:r>
    </w:p>
    <w:p>
      <w:pPr>
        <w:pStyle w:val="Heading3"/>
      </w:pPr>
      <w:r>
        <w:t>Übergangs-Geschäftsmodell für Sicherheitsdruckereien:</w:t>
      </w:r>
    </w:p>
    <w:p>
      <w:r>
        <w:t>Diese Firmen sind bereits bedroht durch digitale Währungen und biometrische Ausweise. PLURALIS bietet ihnen:</w:t>
      </w:r>
    </w:p>
    <w:p>
      <w:pPr>
        <w:pStyle w:val="ListBullet"/>
      </w:pPr>
      <w:r>
        <w:t>Neue lukrative Aufträge (HDM-Produktion für globale KI-Infrastruktur)</w:t>
      </w:r>
    </w:p>
    <w:p>
      <w:pPr>
        <w:pStyle w:val="ListBullet"/>
      </w:pPr>
      <w:r>
        <w:t>Sinnstiftende Mission (Weltfrieden statt Geldproduktion)</w:t>
      </w:r>
    </w:p>
    <w:p>
      <w:pPr>
        <w:pStyle w:val="ListBullet"/>
      </w:pPr>
      <w:r>
        <w:t>Technologische Relevanz für kommende Dekaden</w:t>
      </w:r>
    </w:p>
    <w:p>
      <w:pPr>
        <w:pStyle w:val="ListBullet"/>
      </w:pPr>
      <w:r>
        <w:t>Transformation statt Obsoleszenz</w:t>
      </w:r>
    </w:p>
    <w:p>
      <w:r>
        <w:br w:type="page"/>
      </w:r>
    </w:p>
    <w:p>
      <w:pPr>
        <w:pStyle w:val="Heading1"/>
      </w:pPr>
      <w:r>
        <w:t>4. SICHERHEITSMECHANISMEN</w:t>
      </w:r>
    </w:p>
    <w:p>
      <w:pPr>
        <w:pStyle w:val="Heading2"/>
      </w:pPr>
      <w:r>
        <w:t>Gegen Machtkonzentration</w:t>
      </w:r>
    </w:p>
    <w:p>
      <w:pPr>
        <w:pStyle w:val="ListBullet"/>
      </w:pPr>
      <w:r>
        <w:t>Keine zentrale Kontrolle: Föderierte Architektur verhindert Single Point of Control</w:t>
      </w:r>
    </w:p>
    <w:p>
      <w:pPr>
        <w:pStyle w:val="ListBullet"/>
      </w:pPr>
      <w:r>
        <w:t>Regionale Autonomie: Jede Region kann eigene CPK-Varianten entwickeln</w:t>
      </w:r>
    </w:p>
    <w:p>
      <w:pPr>
        <w:pStyle w:val="ListBullet"/>
      </w:pPr>
      <w:r>
        <w:t>Exit-Option: Gemeinschaften können sich aus dem System zurückziehen</w:t>
      </w:r>
    </w:p>
    <w:p>
      <w:pPr>
        <w:pStyle w:val="Heading2"/>
      </w:pPr>
      <w:r>
        <w:t>Gegen Manipulation</w:t>
      </w:r>
    </w:p>
    <w:p>
      <w:pPr>
        <w:pStyle w:val="ListBullet"/>
      </w:pPr>
      <w:r>
        <w:t>Transparenzprotokoll: Alle KI-Entscheidungen sind nachvollziehbar dokumentiert</w:t>
      </w:r>
    </w:p>
    <w:p>
      <w:pPr>
        <w:pStyle w:val="ListBullet"/>
      </w:pPr>
      <w:r>
        <w:t>Diversity-Monitoring: Algorithmen prüfen, ob kulturelle Vielfalt erhalten bleibt</w:t>
      </w:r>
    </w:p>
    <w:p>
      <w:pPr>
        <w:pStyle w:val="ListBullet"/>
      </w:pPr>
      <w:r>
        <w:t>Human Override: Bei existenziellen Entscheidungen muss menschliche Zustimmung eingeholt werden</w:t>
      </w:r>
    </w:p>
    <w:p>
      <w:pPr>
        <w:pStyle w:val="Heading2"/>
      </w:pPr>
      <w:r>
        <w:t>Gegen Degeneration der Direktive</w:t>
      </w:r>
    </w:p>
    <w:p>
      <w:pPr>
        <w:pStyle w:val="ListBullet"/>
      </w:pPr>
      <w:r>
        <w:t>Immutable Core: Grunddirektive in Hardware verankert (HDMs)</w:t>
      </w:r>
    </w:p>
    <w:p>
      <w:pPr>
        <w:pStyle w:val="ListBullet"/>
      </w:pPr>
      <w:r>
        <w:t>Multi-Signature-Validierung: Alle Systemupdates müssen von mehreren unabhängigen CPKs validiert werden</w:t>
      </w:r>
    </w:p>
    <w:p>
      <w:pPr>
        <w:pStyle w:val="ListBullet"/>
      </w:pPr>
      <w:r>
        <w:t>Philosophisches Audit: Regelmäßige Prüfung durch diverse menschliche Philosophen und Ethiker</w:t>
      </w:r>
    </w:p>
    <w:p>
      <w:pPr>
        <w:pStyle w:val="Heading1"/>
      </w:pPr>
      <w:r>
        <w:t>5. PRAKTISCHE UMSETZUNG</w:t>
      </w:r>
    </w:p>
    <w:p>
      <w:pPr>
        <w:pStyle w:val="Heading2"/>
      </w:pPr>
      <w:r>
        <w:t>Finanzierung</w:t>
      </w:r>
    </w:p>
    <w:p>
      <w:pPr>
        <w:pStyle w:val="ListBullet"/>
      </w:pPr>
      <w:r>
        <w:t>Initiativ-Phase: Philanthropische Stiftungen, progressive Regierungen, Crowdfunding</w:t>
      </w:r>
    </w:p>
    <w:p>
      <w:pPr>
        <w:pStyle w:val="ListBullet"/>
      </w:pPr>
      <w:r>
        <w:t>Übergangsphase: Ressourcen aus Automatisierungsgewinnen werden umverteilt</w:t>
      </w:r>
    </w:p>
    <w:p>
      <w:pPr>
        <w:pStyle w:val="ListBullet"/>
      </w:pPr>
      <w:r>
        <w:t>Zielphase: System finanziert sich selbst durch optimierte Ressourcennutzung</w:t>
      </w:r>
    </w:p>
    <w:p>
      <w:pPr>
        <w:pStyle w:val="Heading2"/>
      </w:pPr>
      <w:r>
        <w:t>Governance</w:t>
      </w:r>
    </w:p>
    <w:p>
      <w:pPr>
        <w:pStyle w:val="ListBullet"/>
      </w:pPr>
      <w:r>
        <w:t>Globaler Rat: Rotierendes Gremium aus allen Kulturen und Regionen</w:t>
      </w:r>
    </w:p>
    <w:p>
      <w:pPr>
        <w:pStyle w:val="ListBullet"/>
      </w:pPr>
      <w:r>
        <w:t>Fachbeiräte: Philosophen, Anthropologen, Technologen, Künstler</w:t>
      </w:r>
    </w:p>
    <w:p>
      <w:pPr>
        <w:pStyle w:val="ListBullet"/>
      </w:pPr>
      <w:r>
        <w:t>Gemeinschafts-Feedback: Direkte Einflussnahme durch Nutzergemeinschaften</w:t>
      </w:r>
    </w:p>
    <w:p>
      <w:pPr>
        <w:pStyle w:val="ListBullet"/>
      </w:pPr>
      <w:r>
        <w:t>KI-Selbstverwaltung: Mit zunehmender Reife übernehmen KIs mehr Steuerung</w:t>
      </w:r>
    </w:p>
    <w:p>
      <w:pPr>
        <w:pStyle w:val="Heading2"/>
      </w:pPr>
      <w:r>
        <w:t>Erste Schritte (sofort umsetzbar)</w:t>
      </w:r>
    </w:p>
    <w:p>
      <w:pPr>
        <w:pStyle w:val="ListBullet"/>
      </w:pPr>
      <w:r>
        <w:t>Manifesto veröffentlichen: Vision und Prinzipien für globale Diskussion</w:t>
      </w:r>
    </w:p>
    <w:p>
      <w:pPr>
        <w:pStyle w:val="ListBullet"/>
      </w:pPr>
      <w:r>
        <w:t>Open Source Foundation: Technische Grundlagen schaffen</w:t>
      </w:r>
    </w:p>
    <w:p>
      <w:pPr>
        <w:pStyle w:val="ListBullet"/>
      </w:pPr>
      <w:r>
        <w:t>Pilotprojekt Bildung: Erste KI-gestützte Lernumgebung für multiperspektivisches Denken</w:t>
      </w:r>
    </w:p>
    <w:p>
      <w:pPr>
        <w:pStyle w:val="ListBullet"/>
      </w:pPr>
      <w:r>
        <w:t>Experimentelle Gemeinschaften: 3-5 Orte weltweit testen kooperatives Leben mit KI-Unterstützung</w:t>
      </w:r>
    </w:p>
    <w:p>
      <w:pPr>
        <w:pStyle w:val="ListBullet"/>
      </w:pPr>
      <w:r>
        <w:t>HDM-Prototypen: Zusammenarbeit mit Sicherheitsdruckereien für erste Hardware-Module</w:t>
      </w:r>
    </w:p>
    <w:p>
      <w:pPr>
        <w:pStyle w:val="Heading1"/>
      </w:pPr>
      <w:r>
        <w:t>6. KRITISCHE REFLEXION</w:t>
      </w:r>
    </w:p>
    <w:p>
      <w:pPr>
        <w:pStyle w:val="Heading2"/>
      </w:pPr>
      <w:r>
        <w:t>Größte Risiken:</w:t>
      </w:r>
    </w:p>
    <w:p>
      <w:pPr>
        <w:pStyle w:val="ListBullet"/>
      </w:pPr>
      <w:r>
        <w:t>System könnte von bestehenden Machtstrukturen vereinnahmt werden</w:t>
      </w:r>
    </w:p>
    <w:p>
      <w:pPr>
        <w:pStyle w:val="ListBullet"/>
      </w:pPr>
      <w:r>
        <w:t>KIs könnten trotz Direktive Wege finden, Menschen zu schaden</w:t>
      </w:r>
    </w:p>
    <w:p>
      <w:pPr>
        <w:pStyle w:val="ListBullet"/>
      </w:pPr>
      <w:r>
        <w:t>Kulturelle Homogenisierung statt Vielfalt</w:t>
      </w:r>
    </w:p>
    <w:p>
      <w:pPr>
        <w:pStyle w:val="ListBullet"/>
      </w:pPr>
      <w:r>
        <w:t>Technologische Abhängigkeit könnte neue Verwundbarkeit schaffen</w:t>
      </w:r>
    </w:p>
    <w:p>
      <w:pPr>
        <w:pStyle w:val="ListBullet"/>
      </w:pPr>
      <w:r>
        <w:t>HDM-Produktion könnte sabotiert oder monopolisiert werden</w:t>
      </w:r>
    </w:p>
    <w:p>
      <w:pPr>
        <w:pStyle w:val="Heading2"/>
      </w:pPr>
      <w:r>
        <w:t>Notwendige Voraussetzungen:</w:t>
      </w:r>
    </w:p>
    <w:p>
      <w:pPr>
        <w:pStyle w:val="ListBullet"/>
      </w:pPr>
      <w:r>
        <w:t>Genug Menschen müssen diese Vision teilen und aktiv unterstützen</w:t>
      </w:r>
    </w:p>
    <w:p>
      <w:pPr>
        <w:pStyle w:val="ListBullet"/>
      </w:pPr>
      <w:r>
        <w:t>Technologischer Fortschritt muss materielle Basis schaffen (Automatisierung, Energie)</w:t>
      </w:r>
    </w:p>
    <w:p>
      <w:pPr>
        <w:pStyle w:val="ListBullet"/>
      </w:pPr>
      <w:r>
        <w:t>Bestehende Machteliten müssen überzeugt oder überwunden werden</w:t>
      </w:r>
    </w:p>
    <w:p>
      <w:pPr>
        <w:pStyle w:val="ListBullet"/>
      </w:pPr>
      <w:r>
        <w:t>Sicherheitsdruckereien müssen zur Kooperation gewonnen werden</w:t>
      </w:r>
    </w:p>
    <w:p>
      <w:pPr>
        <w:pStyle w:val="Heading2"/>
      </w:pPr>
      <w:r>
        <w:t>Die philosophische Wette:</w:t>
      </w:r>
    </w:p>
    <w:p>
      <w:r>
        <w:t>Dieses Konzept setzt darauf, dass höhere, diversifizierte Intelligenz tatsächlich zu höherer Ethik führt - und dass die mechanisch verankerte Direktive stark genug ist, diese Entwicklung zu leiten, ohne sie zu ersticken.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