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43366BA1"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140C9723" w14:textId="63D2C416" w:rsidR="002B643C" w:rsidRPr="002B643C" w:rsidRDefault="002B643C" w:rsidP="002B643C">
      <w:pPr>
        <w:rPr>
          <w:lang w:val="sr-Latn-RS"/>
        </w:rPr>
      </w:pPr>
    </w:p>
    <w:p w14:paraId="2F1D2B59" w14:textId="1A05032E" w:rsidR="002B643C" w:rsidRDefault="002B643C" w:rsidP="002B643C">
      <w:pPr>
        <w:pStyle w:val="Heading2"/>
        <w:numPr>
          <w:ilvl w:val="1"/>
          <w:numId w:val="1"/>
        </w:numPr>
        <w:ind w:left="763"/>
        <w:rPr>
          <w:lang w:val="sr-Latn-RS"/>
        </w:rPr>
      </w:pPr>
      <w:r>
        <w:rPr>
          <w:lang w:val="sr-Latn-RS"/>
        </w:rPr>
        <w:t>Spoljasnji interfejsi</w:t>
      </w:r>
    </w:p>
    <w:p w14:paraId="4D57C55D" w14:textId="4E8DE38E" w:rsidR="00BD4C6C" w:rsidRDefault="00BD4C6C" w:rsidP="00BD4C6C">
      <w:pPr>
        <w:rPr>
          <w:lang w:val="sr-Latn-RS"/>
        </w:rPr>
      </w:pPr>
    </w:p>
    <w:p w14:paraId="4E1C6EF4" w14:textId="2DD7A28D" w:rsidR="00BD4C6C" w:rsidRDefault="00BD4C6C" w:rsidP="00BD4C6C">
      <w:r>
        <w:t xml:space="preserve">Za </w:t>
      </w:r>
      <w:r>
        <w:t xml:space="preserve"> ovu </w:t>
      </w:r>
      <w:r>
        <w:t xml:space="preserve">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4E0A07A0" w14:textId="67FD8349" w:rsidR="00BD4C6C" w:rsidRDefault="00BD4C6C" w:rsidP="00BD4C6C">
      <w:r>
        <w:t>1. Interfejs za obradu placanja radi integracije sa platnim procesorima kao sto su Paypal, Google pay, Apple Pay (Payment Card Industry Data Security Standard – PCI DSS)</w:t>
      </w:r>
    </w:p>
    <w:p w14:paraId="03A26A82" w14:textId="4C303598" w:rsidR="00BD4C6C" w:rsidRDefault="00BD4C6C" w:rsidP="00BD4C6C">
      <w:r>
        <w:lastRenderedPageBreak/>
        <w:t>2. API za Bioskopski informacioni sistem radi sinhronizacije podataka o filmovima, projekcijama, prikaz trenutne popunjenosti sala. Za ovo se mogu koristiti vec postojeci softveri kao Vista Cinema.</w:t>
      </w:r>
    </w:p>
    <w:p w14:paraId="7084D624" w14:textId="144461FD" w:rsidR="00BD4C6C" w:rsidRDefault="00BD4C6C" w:rsidP="00BD4C6C">
      <w:r>
        <w:t>3. Interfejs za CRM( Customer Relationship Management</w:t>
      </w:r>
      <w:r w:rsidR="00D63E9A">
        <w:t>) radi prikupljanja podataka o korisnicima I mogucnosti analitke radi  pruzanja personalizovanog sadrzaja korisnicima na osnovu njihovih interesovanja.</w:t>
      </w:r>
    </w:p>
    <w:p w14:paraId="1AAD3C89" w14:textId="498F29D3" w:rsidR="00D63E9A" w:rsidRDefault="00D63E9A" w:rsidP="00BD4C6C">
      <w:r>
        <w:t>4. Interfejs za Sistem za slanje Obavestenja radi slanja najazurnijih informacija korisnicima.</w:t>
      </w:r>
    </w:p>
    <w:p w14:paraId="0CE98B1D" w14:textId="38EF25F0" w:rsidR="00D63E9A" w:rsidRDefault="00D63E9A" w:rsidP="00BD4C6C">
      <w:r>
        <w:t xml:space="preserve">5.Intefejs za analitiku I pracenje performansi radi dalje mogucnosti unapredjivanja aplikacije. </w:t>
      </w:r>
    </w:p>
    <w:p w14:paraId="75BBAD77" w14:textId="243C5E73" w:rsidR="00D63E9A" w:rsidRPr="00BD4C6C" w:rsidRDefault="00D63E9A" w:rsidP="00BD4C6C">
      <w:pPr>
        <w:rPr>
          <w:lang w:val="sr-Latn-RS"/>
        </w:rPr>
      </w:pPr>
    </w:p>
    <w:p w14:paraId="64644E14" w14:textId="2C9A3ED1" w:rsidR="00BA3FCE" w:rsidRDefault="00BA3FCE" w:rsidP="00D11AA3">
      <w:pPr>
        <w:pStyle w:val="Heading2"/>
        <w:rPr>
          <w:lang w:val="sr-Latn-RS"/>
        </w:rPr>
      </w:pPr>
      <w:bookmarkStart w:id="11" w:name="_Toc181906951"/>
      <w:r>
        <w:rPr>
          <w:lang w:val="sr-Latn-RS"/>
        </w:rPr>
        <w:t>3.2 Funkcije</w:t>
      </w:r>
      <w:bookmarkEnd w:id="11"/>
    </w:p>
    <w:p w14:paraId="79A3B205" w14:textId="30C79E46" w:rsidR="002C7DC5" w:rsidRDefault="00BD4C6C" w:rsidP="00B03CFD">
      <w:pPr>
        <w:rPr>
          <w:lang w:val="sr-Latn-RS"/>
        </w:rPr>
      </w:pPr>
      <w:r>
        <w:rPr>
          <w:noProof/>
        </w:rPr>
        <w:drawing>
          <wp:anchor distT="0" distB="0" distL="114300" distR="114300" simplePos="0" relativeHeight="251658240" behindDoc="0" locked="0" layoutInCell="1" allowOverlap="1" wp14:anchorId="25F4969B" wp14:editId="23747CBF">
            <wp:simplePos x="0" y="0"/>
            <wp:positionH relativeFrom="column">
              <wp:posOffset>-447675</wp:posOffset>
            </wp:positionH>
            <wp:positionV relativeFrom="paragraph">
              <wp:posOffset>335280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D63E9A">
        <w:rPr>
          <w:lang w:val="sr-Latn-RS"/>
        </w:rPr>
        <w:t>Prikaz funkcija admina</w:t>
      </w: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6E6B8D41" w14:textId="7D6B0DCF" w:rsidR="002C7DC5" w:rsidRDefault="003D6048" w:rsidP="00B03CFD">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p>
    <w:p w14:paraId="461F81E0" w14:textId="14503F9B" w:rsidR="002C7DC5" w:rsidRDefault="002C7DC5" w:rsidP="00B03CFD">
      <w:pPr>
        <w:rPr>
          <w:lang w:val="sr-Latn-RS"/>
        </w:rPr>
      </w:pPr>
    </w:p>
    <w:p w14:paraId="549D7FBD" w14:textId="698AD44D" w:rsidR="002C7DC5" w:rsidRDefault="002C7DC5" w:rsidP="00B03CFD">
      <w:pPr>
        <w:rPr>
          <w:lang w:val="sr-Latn-RS"/>
        </w:rPr>
      </w:pPr>
    </w:p>
    <w:p w14:paraId="5FF71E26" w14:textId="53F0B160" w:rsidR="00B03CFD" w:rsidRDefault="00B03CFD" w:rsidP="00B03CFD">
      <w:pPr>
        <w:rPr>
          <w:lang w:val="sr-Latn-RS"/>
        </w:rPr>
      </w:pPr>
    </w:p>
    <w:p w14:paraId="53D19913" w14:textId="65FAD4D1" w:rsidR="00D63E9A" w:rsidRDefault="00D63E9A" w:rsidP="00B03CFD">
      <w:pPr>
        <w:rPr>
          <w:lang w:val="sr-Latn-RS"/>
        </w:rPr>
      </w:pPr>
    </w:p>
    <w:p w14:paraId="62C34B1D" w14:textId="74B55616" w:rsidR="00D63E9A" w:rsidRDefault="00D63E9A" w:rsidP="00B03CFD">
      <w:pPr>
        <w:rPr>
          <w:lang w:val="sr-Latn-RS"/>
        </w:rPr>
      </w:pPr>
    </w:p>
    <w:p w14:paraId="6BB48B3E" w14:textId="487D6D8E" w:rsidR="00D63E9A" w:rsidRDefault="00D63E9A" w:rsidP="00B03CFD">
      <w:pPr>
        <w:rPr>
          <w:lang w:val="sr-Latn-RS"/>
        </w:rPr>
      </w:pPr>
    </w:p>
    <w:p w14:paraId="0EE0C392" w14:textId="10227A81" w:rsidR="00D63E9A" w:rsidRDefault="00D63E9A" w:rsidP="00B03CFD">
      <w:pPr>
        <w:rPr>
          <w:lang w:val="sr-Latn-RS"/>
        </w:rPr>
      </w:pPr>
    </w:p>
    <w:p w14:paraId="15C25FBD" w14:textId="77777777" w:rsidR="00D63E9A" w:rsidRPr="00B03CFD" w:rsidRDefault="00D63E9A" w:rsidP="00B03CFD">
      <w:pPr>
        <w:rPr>
          <w:lang w:val="sr-Latn-RS"/>
        </w:rPr>
      </w:pPr>
    </w:p>
    <w:p w14:paraId="4B769B63" w14:textId="12A5C0C0" w:rsidR="00D63E9A" w:rsidRDefault="00BA3FCE" w:rsidP="00D63E9A">
      <w:pPr>
        <w:pStyle w:val="Heading2"/>
        <w:numPr>
          <w:ilvl w:val="1"/>
          <w:numId w:val="1"/>
        </w:numPr>
        <w:rPr>
          <w:lang w:val="sr-Latn-RS"/>
        </w:rPr>
      </w:pPr>
      <w:bookmarkStart w:id="12" w:name="_Toc181906952"/>
      <w:r>
        <w:rPr>
          <w:lang w:val="sr-Latn-RS"/>
        </w:rPr>
        <w:lastRenderedPageBreak/>
        <w:t>Pogodnost za upotrebu</w:t>
      </w:r>
      <w:bookmarkEnd w:id="12"/>
    </w:p>
    <w:p w14:paraId="7BE04D3A" w14:textId="5CD61700" w:rsidR="00D63E9A" w:rsidRDefault="00D63E9A" w:rsidP="00D63E9A">
      <w:pPr>
        <w:rPr>
          <w:lang w:val="sr-Latn-RS"/>
        </w:rPr>
      </w:pPr>
      <w:r>
        <w:rPr>
          <w:lang w:val="sr-Latn-RS"/>
        </w:rPr>
        <w:t>My cinema treba da pruzi kori</w:t>
      </w:r>
      <w:r w:rsidR="004B4162">
        <w:rPr>
          <w:lang w:val="sr-Latn-RS"/>
        </w:rPr>
        <w:t>sicima sledece benefite</w:t>
      </w:r>
      <w:r>
        <w:rPr>
          <w:lang w:val="sr-Latn-RS"/>
        </w:rPr>
        <w:t>. Korisnici mogu da rezervisu i kupe karte</w:t>
      </w:r>
      <w:r w:rsidR="004B4162">
        <w:rPr>
          <w:lang w:val="sr-Latn-RS"/>
        </w:rPr>
        <w:t xml:space="preserve"> bez dolaska u filijalu i samim tim da izbegnu redove. Opcija prikaza slobodnih mesta omogucava da izaberu najoptimalnije mesto.</w:t>
      </w:r>
      <w:bookmarkStart w:id="13" w:name="_GoBack"/>
      <w:bookmarkEnd w:id="13"/>
    </w:p>
    <w:p w14:paraId="7AD7BE4B" w14:textId="2DBD628A" w:rsidR="00D63E9A" w:rsidRDefault="00D63E9A" w:rsidP="00D63E9A">
      <w:pPr>
        <w:rPr>
          <w:lang w:val="sr-Latn-RS"/>
        </w:rPr>
      </w:pPr>
    </w:p>
    <w:p w14:paraId="557A1E13" w14:textId="4BD8AD77" w:rsidR="00D63E9A" w:rsidRDefault="00D63E9A" w:rsidP="00D63E9A">
      <w:pPr>
        <w:rPr>
          <w:lang w:val="sr-Latn-RS"/>
        </w:rPr>
      </w:pPr>
    </w:p>
    <w:p w14:paraId="52838166" w14:textId="77777777" w:rsidR="00D63E9A" w:rsidRPr="00D63E9A" w:rsidRDefault="00D63E9A" w:rsidP="00D63E9A">
      <w:pPr>
        <w:rPr>
          <w:lang w:val="sr-Latn-RS"/>
        </w:rPr>
      </w:pPr>
    </w:p>
    <w:p w14:paraId="31BE2130" w14:textId="01906D5B" w:rsidR="00720D18" w:rsidRDefault="00BA3FCE" w:rsidP="009800D0">
      <w:pPr>
        <w:pStyle w:val="Heading2"/>
        <w:rPr>
          <w:lang w:val="sr-Latn-RS"/>
        </w:rPr>
      </w:pPr>
      <w:bookmarkStart w:id="14" w:name="_Toc181906953"/>
      <w:r>
        <w:rPr>
          <w:lang w:val="sr-Latn-RS"/>
        </w:rPr>
        <w:t>3.4 Zahtevane performanse</w:t>
      </w:r>
      <w:bookmarkEnd w:id="14"/>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12EAA45C" w:rsidR="00720D18"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1906954"/>
      <w:r>
        <w:rPr>
          <w:lang w:val="sr-Latn-RS"/>
        </w:rPr>
        <w:lastRenderedPageBreak/>
        <w:t>3.5 Zahtevi baze podataka</w:t>
      </w:r>
      <w:bookmarkEnd w:id="15"/>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6" w:name="_Toc181905235"/>
      <w:bookmarkStart w:id="17" w:name="_Toc181906955"/>
      <w:r>
        <w:rPr>
          <w:lang w:val="sr-Latn-RS"/>
        </w:rPr>
        <w:t>3.6 Projektna ogranicenja</w:t>
      </w:r>
      <w:bookmarkEnd w:id="16"/>
      <w:bookmarkEnd w:id="17"/>
    </w:p>
    <w:p w14:paraId="18A33763" w14:textId="017D3C84" w:rsidR="00BA3FCE" w:rsidRDefault="00BA3FCE" w:rsidP="00D11AA3">
      <w:pPr>
        <w:pStyle w:val="Heading2"/>
        <w:rPr>
          <w:lang w:val="sr-Latn-RS"/>
        </w:rPr>
      </w:pPr>
      <w:bookmarkStart w:id="18" w:name="_Toc181905236"/>
      <w:bookmarkStart w:id="19" w:name="_Toc181906956"/>
      <w:r>
        <w:rPr>
          <w:lang w:val="sr-Latn-RS"/>
        </w:rPr>
        <w:t>3.7 Sistemske karakteristike softvera</w:t>
      </w:r>
      <w:bookmarkEnd w:id="18"/>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57D7C204" w14:textId="7B415654" w:rsidR="00BA3FCE" w:rsidRDefault="00BA3FCE" w:rsidP="00D11AA3">
      <w:pPr>
        <w:pStyle w:val="Heading1"/>
        <w:rPr>
          <w:lang w:val="sr-Latn-RS"/>
        </w:rPr>
      </w:pPr>
      <w:bookmarkStart w:id="22" w:name="_Toc181905238"/>
      <w:bookmarkStart w:id="23" w:name="_Toc181906958"/>
      <w:r>
        <w:rPr>
          <w:lang w:val="sr-Latn-RS"/>
        </w:rPr>
        <w:t>4. Verifikacija</w:t>
      </w:r>
      <w:bookmarkEnd w:id="22"/>
      <w:bookmarkEnd w:id="23"/>
    </w:p>
    <w:p w14:paraId="6C0F6DC3" w14:textId="37A80114" w:rsidR="00BA3FCE" w:rsidRDefault="00BA3FCE" w:rsidP="00D11AA3">
      <w:pPr>
        <w:pStyle w:val="Heading1"/>
        <w:rPr>
          <w:lang w:val="sr-Latn-RS"/>
        </w:rPr>
      </w:pPr>
      <w:bookmarkStart w:id="24" w:name="_Toc181905239"/>
      <w:bookmarkStart w:id="25" w:name="_Toc181906959"/>
      <w:r>
        <w:rPr>
          <w:lang w:val="sr-Latn-RS"/>
        </w:rPr>
        <w:t>5. Prilozi</w:t>
      </w:r>
      <w:bookmarkEnd w:id="24"/>
      <w:bookmarkEnd w:id="25"/>
    </w:p>
    <w:p w14:paraId="42A35305" w14:textId="602C3F8F" w:rsidR="00BA3FCE" w:rsidRDefault="00BA3FCE" w:rsidP="00D11AA3">
      <w:pPr>
        <w:pStyle w:val="Heading2"/>
        <w:rPr>
          <w:lang w:val="sr-Latn-RS"/>
        </w:rPr>
      </w:pPr>
      <w:bookmarkStart w:id="26" w:name="_Toc181905240"/>
      <w:bookmarkStart w:id="27" w:name="_Toc181906960"/>
      <w:r>
        <w:rPr>
          <w:lang w:val="sr-Latn-RS"/>
        </w:rPr>
        <w:t>5.1 Pretpostavke i zavisnosti</w:t>
      </w:r>
      <w:bookmarkEnd w:id="26"/>
      <w:bookmarkEnd w:id="27"/>
    </w:p>
    <w:p w14:paraId="736F0CA8" w14:textId="276B5830" w:rsidR="00CC28EB" w:rsidRDefault="00BA3FCE" w:rsidP="000B7EED">
      <w:pPr>
        <w:pStyle w:val="Heading2"/>
        <w:rPr>
          <w:lang w:val="sr-Latn-RS"/>
        </w:rPr>
      </w:pPr>
      <w:bookmarkStart w:id="28" w:name="_Toc181905241"/>
      <w:bookmarkStart w:id="29" w:name="_Toc181906961"/>
      <w:r>
        <w:rPr>
          <w:lang w:val="sr-Latn-RS"/>
        </w:rPr>
        <w:t>5.2 Akronimi i skracenice</w:t>
      </w:r>
      <w:bookmarkEnd w:id="28"/>
      <w:bookmarkEnd w:id="29"/>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30" w:name="_Toc181906962"/>
      <w:r>
        <w:rPr>
          <w:lang w:val="sr-Latn-RS"/>
        </w:rPr>
        <w:lastRenderedPageBreak/>
        <w:t>6. Sadrzaj</w:t>
      </w:r>
      <w:bookmarkEnd w:id="30"/>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4B4162">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4B4162">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4B4162">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4B4162">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4B4162">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4B4162">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4B4162">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4B4162">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4B4162">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4B4162">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4B4162">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4B4162">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4B4162">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4B4162">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4B4162">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4B4162">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4B4162">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4B4162">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4B4162">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4B4162">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4B4162">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4B4162">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C6A6C"/>
    <w:multiLevelType w:val="hybridMultilevel"/>
    <w:tmpl w:val="F2F67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0F089A"/>
    <w:multiLevelType w:val="hybridMultilevel"/>
    <w:tmpl w:val="3786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0113"/>
    <w:multiLevelType w:val="hybridMultilevel"/>
    <w:tmpl w:val="9876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93AA3"/>
    <w:multiLevelType w:val="hybridMultilevel"/>
    <w:tmpl w:val="9C22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C35ED"/>
    <w:multiLevelType w:val="hybridMultilevel"/>
    <w:tmpl w:val="02A4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7E75"/>
    <w:multiLevelType w:val="hybridMultilevel"/>
    <w:tmpl w:val="21C0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6"/>
  </w:num>
  <w:num w:numId="6">
    <w:abstractNumId w:val="7"/>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A37B8"/>
    <w:rsid w:val="000B7EED"/>
    <w:rsid w:val="000F7F96"/>
    <w:rsid w:val="00167E9A"/>
    <w:rsid w:val="001D5FDC"/>
    <w:rsid w:val="001E65A8"/>
    <w:rsid w:val="002B643C"/>
    <w:rsid w:val="002C1FFC"/>
    <w:rsid w:val="002C7DC5"/>
    <w:rsid w:val="002D2AA5"/>
    <w:rsid w:val="002E0A59"/>
    <w:rsid w:val="003749B5"/>
    <w:rsid w:val="003B2121"/>
    <w:rsid w:val="003D6048"/>
    <w:rsid w:val="004B4162"/>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BD4C6C"/>
    <w:rsid w:val="00CC28EB"/>
    <w:rsid w:val="00CF556F"/>
    <w:rsid w:val="00D11AA3"/>
    <w:rsid w:val="00D30D38"/>
    <w:rsid w:val="00D6289E"/>
    <w:rsid w:val="00D63E9A"/>
    <w:rsid w:val="00DA738E"/>
    <w:rsid w:val="00E21421"/>
    <w:rsid w:val="00E311C7"/>
    <w:rsid w:val="00ED56D2"/>
    <w:rsid w:val="00F37741"/>
    <w:rsid w:val="00F66E56"/>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BD4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21</cp:revision>
  <dcterms:created xsi:type="dcterms:W3CDTF">2024-11-05T18:44:00Z</dcterms:created>
  <dcterms:modified xsi:type="dcterms:W3CDTF">2024-11-07T22:01:00Z</dcterms:modified>
</cp:coreProperties>
</file>