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3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8890b455eacd6e3077c78a0fe86fc794dd9bce1"/>
      <w:r>
        <w:t xml:space="preserve">Entregas 3 Problemas: Estadística Inferencial 1</w:t>
      </w:r>
      <w:bookmarkEnd w:id="20"/>
    </w:p>
    <w:p>
      <w:pPr>
        <w:pStyle w:val="FirstParagraph"/>
      </w:pPr>
      <w:r>
        <w:t xml:space="preserve">Contestad cada GRUPO de 3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http://bioinfo.uib.es/~recerca/MATIIIGMAT/NotasTestGrado/</w:t>
        </w:r>
      </w:hyperlink>
      <w:r>
        <w:t xml:space="preserve">, en dos</w:t>
      </w:r>
      <w:r>
        <w:t xml:space="preserve"> </w:t>
      </w:r>
      <w:r>
        <w:t xml:space="preserve">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"http://bioinfo.uib.es/~recerca/MATIIIGMAT/NotasTestGrado/grado1.txt"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"http://bioinfo.uib.es/~recerca/MATIIIGMAT/NotasTestGrado/grado2.txt"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pStyle w:val="Compact"/>
        <w:numPr>
          <w:numId w:val="1001"/>
          <w:ilvl w:val="0"/>
        </w:numPr>
      </w:pPr>
      <w:r>
        <w:t xml:space="preserve">Comentad brevemente el código de R explicando que hace cada instrucción.</w:t>
      </w:r>
    </w:p>
    <w:p>
      <w:pPr>
        <w:pStyle w:val="Compact"/>
        <w:numPr>
          <w:numId w:val="1001"/>
          <w:ilvl w:val="0"/>
        </w:numPr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1"/>
          <w:ilvl w:val="0"/>
        </w:numPr>
      </w:pPr>
      <w:r>
        <w:t xml:space="preserve">Calculad e interpretar los intervalos de confianza para la diferencia de medias asociados a los dos test anteriores.</w:t>
      </w:r>
    </w:p>
    <w:p>
      <w:pPr>
        <w:pStyle w:val="Compact"/>
        <w:numPr>
          <w:numId w:val="1001"/>
          <w:ilvl w:val="0"/>
        </w:numPr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2"/>
      </w:pPr>
      <w:bookmarkStart w:id="23" w:name="problema-2-contraste-dos-muestras"/>
      <w:r>
        <w:t xml:space="preserve">Problema 2 : Contraste dos muestras</w:t>
      </w:r>
      <w:bookmarkEnd w:id="23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18 64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50 39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0.0000001531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1.844757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144.56, p-value = 0.0000004221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1.680966 3.679797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0.0000003061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1.683238 3.677526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2"/>
          <w:ilvl w:val="0"/>
        </w:numPr>
      </w:pPr>
      <w:r>
        <w:t xml:space="preserve">¿Cuál es la distribución y los parámetros de las muestras generadas?</w:t>
      </w:r>
    </w:p>
    <w:p>
      <w:pPr>
        <w:pStyle w:val="Compact"/>
        <w:numPr>
          <w:numId w:val="1002"/>
          <w:ilvl w:val="0"/>
        </w:numPr>
      </w:pPr>
      <w:r>
        <w:t xml:space="preserve">¿Qué muestran y cuál es la interpretación de los gráficos?</w:t>
      </w:r>
    </w:p>
    <w:p>
      <w:pPr>
        <w:pStyle w:val="Compact"/>
        <w:numPr>
          <w:numId w:val="1002"/>
          <w:ilvl w:val="0"/>
        </w:numPr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pStyle w:val="Compact"/>
        <w:numPr>
          <w:numId w:val="1002"/>
          <w:ilvl w:val="0"/>
        </w:numPr>
      </w:pPr>
      <w:r>
        <w:t xml:space="preserve">Para el test del apartado anterior dad las hipótesis nula y alternativa y redactar la conclusión del contraste.</w:t>
      </w:r>
    </w:p>
    <w:p>
      <w:pPr>
        <w:pStyle w:val="Heading2"/>
      </w:pPr>
      <w:bookmarkStart w:id="26" w:name="X0b14d11d489eade6ebc8887dfd342c754598756"/>
      <w:r>
        <w:t xml:space="preserve">Problema 3 : Bondad de ajuste. La ley de Benford</w:t>
      </w:r>
      <w:bookmarkEnd w:id="26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MM=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),prob)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pasa los enteros  muy grande a reales. Para nuestros propósitos </w:t>
      </w:r>
      <w:r>
        <w:br/>
      </w:r>
      <w:r>
        <w:rPr>
          <w:rStyle w:val="CommentTok"/>
        </w:rPr>
        <w:t xml:space="preserve"># es suficiente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2"/>
      </w:pPr>
      <w:bookmarkStart w:id="27" w:name="problema-4-homegeneidad-e-independencia"/>
      <w:r>
        <w:t xml:space="preserve">Problema 4 : Homegeneidad e independencia</w:t>
      </w:r>
      <w:bookmarkEnd w:id="27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5.084658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4"/>
          <w:ilvl w:val="0"/>
        </w:numPr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pStyle w:val="Compact"/>
        <w:numPr>
          <w:numId w:val="1004"/>
          <w:ilvl w:val="0"/>
        </w:numPr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pStyle w:val="Compact"/>
        <w:numPr>
          <w:numId w:val="1004"/>
          <w:ilvl w:val="0"/>
        </w:numPr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2"/>
      </w:pPr>
      <w:bookmarkStart w:id="28" w:name="X62d00a51e47e2ac85db1bedd086d2abd2425b46"/>
      <w:r>
        <w:t xml:space="preserve">Problema 5 : ANOVA notas numéricas de tres grupos.</w:t>
      </w:r>
      <w:bookmarkEnd w:id="28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0.056381, p-value = 0.2885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Df Sum Sq Mean Sq F value Pr(&gt;F)</w:t>
      </w:r>
      <w:r>
        <w:br/>
      </w:r>
      <w:r>
        <w:rPr>
          <w:rStyle w:val="VerbatimChar"/>
        </w:rPr>
        <w:t xml:space="preserve">tecnologia   --    674  -----   -----  0.592</w:t>
      </w:r>
      <w:r>
        <w:br/>
      </w:r>
      <w:r>
        <w:rPr>
          <w:rStyle w:val="VerbatimChar"/>
        </w:rPr>
        <w:t xml:space="preserve">Residuals   ---  94142  ----- 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(nota,tecnologia,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tecnologia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0.35        -     </w:t>
      </w:r>
      <w:r>
        <w:br/>
      </w:r>
      <w:r>
        <w:rPr>
          <w:rStyle w:val="VerbatimChar"/>
        </w:rPr>
        <w:t xml:space="preserve">## R      0.89        0.43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5"/>
          <w:ilvl w:val="0"/>
        </w:numPr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pStyle w:val="Compact"/>
        <w:numPr>
          <w:numId w:val="1005"/>
          <w:ilvl w:val="0"/>
        </w:numPr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pStyle w:val="Compact"/>
        <w:numPr>
          <w:numId w:val="1005"/>
          <w:ilvl w:val="0"/>
        </w:numPr>
      </w:pPr>
      <w:r>
        <w:t xml:space="preserve">Calcula la tabla de ANOVA y resuelve el test.</w:t>
      </w:r>
    </w:p>
    <w:p>
      <w:pPr>
        <w:pStyle w:val="Compact"/>
        <w:numPr>
          <w:numId w:val="1005"/>
          <w:ilvl w:val="0"/>
        </w:numPr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2"/>
      </w:pPr>
      <w:bookmarkStart w:id="29" w:name="X0a436d968db1f83cdb4dc6ab18fa6c816f4cbef"/>
      <w:r>
        <w:t xml:space="preserve">Problema 6 : ANOVA Comparación de las tasas de interés para la compra de coches entre seis ciudades.</w:t>
      </w:r>
      <w:bookmarkEnd w:id="29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0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pStyle w:val="Compact"/>
        <w:numPr>
          <w:numId w:val="1006"/>
          <w:ilvl w:val="0"/>
        </w:numPr>
      </w:pPr>
      <w:r>
        <w:t xml:space="preserve">Rate (interés): tasa de interés en la compra de coches a crédito</w:t>
      </w:r>
    </w:p>
    <w:p>
      <w:pPr>
        <w:pStyle w:val="Compact"/>
        <w:numPr>
          <w:numId w:val="1006"/>
          <w:ilvl w:val="0"/>
        </w:numPr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qiue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7"/>
          <w:ilvl w:val="0"/>
        </w:numPr>
      </w:pPr>
      <w:r>
        <w:t xml:space="preserve">Comentad el código y el diagrama de caja.</w:t>
      </w:r>
    </w:p>
    <w:p>
      <w:pPr>
        <w:pStyle w:val="Compact"/>
        <w:numPr>
          <w:numId w:val="1007"/>
          <w:ilvl w:val="0"/>
        </w:numPr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2"/>
      </w:pPr>
      <w:bookmarkStart w:id="32" w:name="problema-7-cuestiones-cortas"/>
      <w:r>
        <w:t xml:space="preserve">Problema 7: Cuestiones cortas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pStyle w:val="Compact"/>
        <w:numPr>
          <w:numId w:val="1008"/>
          <w:ilvl w:val="0"/>
        </w:numPr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pStyle w:val="Compact"/>
        <w:numPr>
          <w:numId w:val="1008"/>
          <w:ilvl w:val="0"/>
        </w:numPr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pStyle w:val="Compact"/>
        <w:numPr>
          <w:numId w:val="1008"/>
          <w:ilvl w:val="0"/>
        </w:numPr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Compact"/>
        <w:numPr>
          <w:numId w:val="1008"/>
          <w:ilvl w:val="0"/>
        </w:numPr>
      </w:pPr>
      <w:r>
        <w:t xml:space="preserve">Cuestión 6: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Cuestión 7: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0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0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3 Problemas y Talleres MATIII Estadística grado informática 2019-2020</dc:title>
  <dc:creator>Ricardo Alberich</dc:creator>
  <cp:keywords/>
  <dcterms:created xsi:type="dcterms:W3CDTF">2020-05-14T13:14:36Z</dcterms:created>
  <dcterms:modified xsi:type="dcterms:W3CDTF">2020-05-14T13:14:36Z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