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A0" w:rsidRDefault="005A26A0">
      <w:bookmarkStart w:id="0" w:name="_GoBack"/>
      <w:bookmarkEnd w:id="0"/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Col1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c0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c2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c4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c6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c8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c9</w:t>
            </w:r>
          </w:p>
        </w:tc>
      </w:tr>
    </w:tbl>
    <w:p w:rsidR="00D30172" w:rsidRDefault="00D30172"/>
    <w:p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c0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c1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c2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c3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c4</w:t>
            </w:r>
          </w:p>
        </w:tc>
      </w:tr>
    </w:tbl>
    <w:p w:rsidR="0056139D" w:rsidRDefault="0056139D"/>
    <w:p w:rsidR="00F64B2F" w:rsidRDefault="00F64B2F" w:rsidP="00F64B2F">
      <w:r>
        <w:lastRenderedPageBreak/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5742" w:type="dxa"/>
            <w:gridSpan w:val="2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/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>
            <w:r>
              <w:t>a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/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2" w:type="dxa"/>
            <w:gridSpan w:val="2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/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>
            <w:r>
              <w:t>a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/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7653D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53D" w:rsidTr="00B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44D" w:rsidRDefault="00A3344D"/>
    <w:p w:rsidR="006F05DB" w:rsidRDefault="006F05DB" w:rsidP="006F05DB">
      <w:r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easier to see border of Content Control, when appropriate CC is used, table can remain or be removed the same way as above.</w:t>
      </w:r>
    </w:p>
    <w:sdt>
      <w:sdtPr>
        <w:rPr>
          <w:b w:val="0"/>
          <w:bCs w:val="0"/>
          <w:color w:val="auto"/>
        </w:rPr>
        <w:id w:val="-1024625340"/>
      </w:sdtPr>
      <w:sdtEndPr/>
      <w:sdtContent>
        <w:sdt>
          <w:sdtPr>
            <w:rPr>
              <w:b w:val="0"/>
              <w:bCs w:val="0"/>
              <w:color w:val="auto"/>
            </w:rPr>
            <w:id w:val="674925711"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:rsidR="00F60B4A" w:rsidRDefault="00F60B4A" w:rsidP="00980C87">
                    <w:r>
                      <w:t>No results found</w:t>
                    </w:r>
                  </w:p>
                </w:tc>
              </w:tr>
            </w:tbl>
            <w:p w:rsidR="006F05DB" w:rsidRDefault="00703FCA"/>
          </w:sdtContent>
        </w:sdt>
      </w:sdtContent>
    </w:sdt>
    <w:sdt>
      <w:sdtPr>
        <w:id w:val="925696731"/>
      </w:sdtPr>
      <w:sdtEndPr/>
      <w:sdtContent>
        <w:p w:rsidR="008F2A6C" w:rsidRDefault="00703FCA">
          <w:r w:rsidR="008F2A6C">
            <w:t>It's also possible to combine static table with dynamic resize, eg. only part of table has variable number of columns:</w:t>
          </w:r>
        </w:p>
      </w:sdtContent>
    </w:sdt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1548"/>
        <w:gridCol w:w="1548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Bottle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6730A9">
            <w:r>
              <w:rPr>
                <w:color w:val="00FF00"/>
              </w:rPr>
              <w:t>Heineken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and cold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</w:t>
            </w:r>
          </w:p>
        </w:tc>
      </w:tr>
      <w:tr w:rsidR="008F2A6C" w:rsidTr="008F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6730A9">
            <w:r>
              <w:rPr>
                <w:color w:val="0000FF"/>
              </w:rPr>
              <w:t>Leila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Blueish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Domestic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6.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7.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8.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9.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FFE" w:rsidRPr="00C15E65" w:rsidRDefault="00022FFE">
      <w:pPr>
        <w:rPr>
          <w:sz w:val="4"/>
          <w:szCs w:val="4"/>
        </w:rPr>
      </w:pPr>
    </w:p>
    <w:p w:rsidR="006C4370" w:rsidRPr="00022FFE" w:rsidRDefault="00C15E65">
      <w:r>
        <w:t xml:space="preserve">While in Excel we can leverage formulas, in Word if we want to implement such feature we need to resort to navigation expressions. </w:t>
      </w:r>
      <w:r>
        <w:br/>
      </w:r>
      <w:r w:rsidR="006C4370" w:rsidRPr="00C15E65">
        <w:rPr>
          <w:b/>
          <w:bCs/>
        </w:rPr>
        <w:t>Fixed total price</w:t>
      </w:r>
      <w:r>
        <w:rPr>
          <w:b/>
          <w:bCs/>
        </w:rPr>
        <w:t xml:space="preserve"> is</w:t>
      </w:r>
      <w:r w:rsidR="006C4370">
        <w:t xml:space="preserve"> 875</w:t>
      </w:r>
    </w:p>
    <w:sectPr w:rsidR="006C4370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15E39"/>
    <w:rsid w:val="00334CAD"/>
    <w:rsid w:val="0033789D"/>
    <w:rsid w:val="004D3FBE"/>
    <w:rsid w:val="0056139D"/>
    <w:rsid w:val="005A26A0"/>
    <w:rsid w:val="005D13BE"/>
    <w:rsid w:val="00630232"/>
    <w:rsid w:val="006730A9"/>
    <w:rsid w:val="00676788"/>
    <w:rsid w:val="006C4370"/>
    <w:rsid w:val="006F05DB"/>
    <w:rsid w:val="007003D8"/>
    <w:rsid w:val="00703FCA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15E65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 version="7.3.0.16508"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07ACC-8001-47FF-80B8-036329801023}">
  <ds:schemaRefs/>
</ds:datastoreItem>
</file>

<file path=customXml/itemProps2.xml><?xml version="1.0" encoding="utf-8"?>
<ds:datastoreItem xmlns:ds="http://schemas.openxmlformats.org/officeDocument/2006/customXml" ds:itemID="{7F7BC0BC-6271-4C9D-A72C-247A240D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2023-08-29T16:18:00Z</dcterms:created>
  <dcterms:modified xsi:type="dcterms:W3CDTF">2023-08-29T16:18:00Z</dcterms:modified>
</cp:coreProperties>
</file>