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0497A8FB" w:rsidR="007971B9" w:rsidRDefault="00A27F39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3,4,5 not completed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0E0D3E14" w14:textId="1AE6E7AD" w:rsidR="005F69FC" w:rsidRDefault="00A27F39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</w:rPr>
        <w:t>don’t</w:t>
      </w:r>
      <w:proofErr w:type="gramEnd"/>
      <w:r>
        <w:rPr>
          <w:rFonts w:ascii="Times New Roman" w:hAnsi="Times New Roman" w:cs="Times New Roman"/>
          <w:sz w:val="24"/>
        </w:rPr>
        <w:t xml:space="preserve"> know why but I just couldn’t seem to grasp this lab. I read the documentation and watched </w:t>
      </w:r>
      <w:proofErr w:type="gramStart"/>
      <w:r>
        <w:rPr>
          <w:rFonts w:ascii="Times New Roman" w:hAnsi="Times New Roman" w:cs="Times New Roman"/>
          <w:sz w:val="24"/>
        </w:rPr>
        <w:t>all of</w:t>
      </w:r>
      <w:proofErr w:type="gramEnd"/>
      <w:r>
        <w:rPr>
          <w:rFonts w:ascii="Times New Roman" w:hAnsi="Times New Roman" w:cs="Times New Roman"/>
          <w:sz w:val="24"/>
        </w:rPr>
        <w:t xml:space="preserve"> the videos but was stuck on Section 2 for the longest time</w:t>
      </w:r>
      <w:r w:rsidR="004E76FE">
        <w:rPr>
          <w:rFonts w:ascii="Times New Roman" w:hAnsi="Times New Roman" w:cs="Times New Roman"/>
          <w:sz w:val="24"/>
        </w:rPr>
        <w:t xml:space="preserve"> which seems silly to me because it is just initializing the SPI</w:t>
      </w:r>
      <w:r>
        <w:rPr>
          <w:rFonts w:ascii="Times New Roman" w:hAnsi="Times New Roman" w:cs="Times New Roman"/>
          <w:sz w:val="24"/>
        </w:rPr>
        <w:t xml:space="preserve">. I gave myself plenty of time to do the </w:t>
      </w:r>
      <w:r w:rsidR="00D3225D">
        <w:rPr>
          <w:rFonts w:ascii="Times New Roman" w:hAnsi="Times New Roman" w:cs="Times New Roman"/>
          <w:sz w:val="24"/>
        </w:rPr>
        <w:t>lab,</w:t>
      </w:r>
      <w:r>
        <w:rPr>
          <w:rFonts w:ascii="Times New Roman" w:hAnsi="Times New Roman" w:cs="Times New Roman"/>
          <w:sz w:val="24"/>
        </w:rPr>
        <w:t xml:space="preserve"> but</w:t>
      </w:r>
      <w:r w:rsidR="00D3225D"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sz w:val="24"/>
        </w:rPr>
        <w:t xml:space="preserve">think that I </w:t>
      </w:r>
      <w:r w:rsidR="00D3225D">
        <w:rPr>
          <w:rFonts w:ascii="Times New Roman" w:hAnsi="Times New Roman" w:cs="Times New Roman"/>
          <w:sz w:val="24"/>
        </w:rPr>
        <w:t>expected</w:t>
      </w:r>
      <w:r>
        <w:rPr>
          <w:rFonts w:ascii="Times New Roman" w:hAnsi="Times New Roman" w:cs="Times New Roman"/>
          <w:sz w:val="24"/>
        </w:rPr>
        <w:t xml:space="preserve"> the lab to be easier than it was</w:t>
      </w:r>
      <w:r w:rsidR="004E76FE">
        <w:rPr>
          <w:rFonts w:ascii="Times New Roman" w:hAnsi="Times New Roman" w:cs="Times New Roman"/>
          <w:sz w:val="24"/>
        </w:rPr>
        <w:t xml:space="preserve"> which ended up hurting me</w:t>
      </w:r>
      <w:r w:rsidR="00D3225D">
        <w:rPr>
          <w:rFonts w:ascii="Times New Roman" w:hAnsi="Times New Roman" w:cs="Times New Roman"/>
          <w:sz w:val="24"/>
        </w:rPr>
        <w:t xml:space="preserve">. I thought it would be easier because we were writing in C instead of assembly. Also, the instructions seemed very straightforward, so when I ran into a problem, I </w:t>
      </w:r>
      <w:proofErr w:type="gramStart"/>
      <w:r w:rsidR="00D3225D">
        <w:rPr>
          <w:rFonts w:ascii="Times New Roman" w:hAnsi="Times New Roman" w:cs="Times New Roman"/>
          <w:sz w:val="24"/>
        </w:rPr>
        <w:t>didn’t</w:t>
      </w:r>
      <w:proofErr w:type="gramEnd"/>
      <w:r w:rsidR="00D3225D">
        <w:rPr>
          <w:rFonts w:ascii="Times New Roman" w:hAnsi="Times New Roman" w:cs="Times New Roman"/>
          <w:sz w:val="24"/>
        </w:rPr>
        <w:t xml:space="preserve"> think it </w:t>
      </w:r>
      <w:r w:rsidR="00646E29">
        <w:rPr>
          <w:rFonts w:ascii="Times New Roman" w:hAnsi="Times New Roman" w:cs="Times New Roman"/>
          <w:sz w:val="24"/>
        </w:rPr>
        <w:t>would hold me back for too long</w:t>
      </w:r>
      <w:r w:rsidR="00D3225D">
        <w:rPr>
          <w:rFonts w:ascii="Times New Roman" w:hAnsi="Times New Roman" w:cs="Times New Roman"/>
          <w:sz w:val="24"/>
        </w:rPr>
        <w:t>. But I felt completely lost just on section 2.</w:t>
      </w:r>
      <w:r w:rsidR="00646E29">
        <w:rPr>
          <w:rFonts w:ascii="Times New Roman" w:hAnsi="Times New Roman" w:cs="Times New Roman"/>
          <w:sz w:val="24"/>
        </w:rPr>
        <w:t xml:space="preserve"> I </w:t>
      </w:r>
      <w:proofErr w:type="gramStart"/>
      <w:r w:rsidR="00646E29">
        <w:rPr>
          <w:rFonts w:ascii="Times New Roman" w:hAnsi="Times New Roman" w:cs="Times New Roman"/>
          <w:sz w:val="24"/>
        </w:rPr>
        <w:t>didn’t</w:t>
      </w:r>
      <w:proofErr w:type="gramEnd"/>
      <w:r w:rsidR="00646E29">
        <w:rPr>
          <w:rFonts w:ascii="Times New Roman" w:hAnsi="Times New Roman" w:cs="Times New Roman"/>
          <w:sz w:val="24"/>
        </w:rPr>
        <w:t xml:space="preserve"> know how to check my initialization or if I was even in the ballpark.</w:t>
      </w:r>
      <w:r w:rsidR="00D3225D">
        <w:rPr>
          <w:rFonts w:ascii="Times New Roman" w:hAnsi="Times New Roman" w:cs="Times New Roman"/>
          <w:sz w:val="24"/>
        </w:rPr>
        <w:t xml:space="preserve"> Because of that, I </w:t>
      </w:r>
      <w:proofErr w:type="gramStart"/>
      <w:r w:rsidR="00D3225D">
        <w:rPr>
          <w:rFonts w:ascii="Times New Roman" w:hAnsi="Times New Roman" w:cs="Times New Roman"/>
          <w:sz w:val="24"/>
        </w:rPr>
        <w:t>didn’t</w:t>
      </w:r>
      <w:proofErr w:type="gramEnd"/>
      <w:r w:rsidR="00D3225D">
        <w:rPr>
          <w:rFonts w:ascii="Times New Roman" w:hAnsi="Times New Roman" w:cs="Times New Roman"/>
          <w:sz w:val="24"/>
        </w:rPr>
        <w:t xml:space="preserve"> go on to any other section. I ended up getting Section 2 to work at the last minute, but it was too late to really do any other part of the lab. </w:t>
      </w:r>
      <w:r w:rsidR="00646E29">
        <w:rPr>
          <w:rFonts w:ascii="Times New Roman" w:hAnsi="Times New Roman" w:cs="Times New Roman"/>
          <w:sz w:val="24"/>
        </w:rPr>
        <w:t>I had a couple problems, but m</w:t>
      </w:r>
      <w:r w:rsidR="00D3225D">
        <w:rPr>
          <w:rFonts w:ascii="Times New Roman" w:hAnsi="Times New Roman" w:cs="Times New Roman"/>
          <w:sz w:val="24"/>
        </w:rPr>
        <w:t>y</w:t>
      </w:r>
      <w:r w:rsidR="00646E29">
        <w:rPr>
          <w:rFonts w:ascii="Times New Roman" w:hAnsi="Times New Roman" w:cs="Times New Roman"/>
          <w:sz w:val="24"/>
        </w:rPr>
        <w:t xml:space="preserve"> main</w:t>
      </w:r>
      <w:r w:rsidR="00D3225D">
        <w:rPr>
          <w:rFonts w:ascii="Times New Roman" w:hAnsi="Times New Roman" w:cs="Times New Roman"/>
          <w:sz w:val="24"/>
        </w:rPr>
        <w:t xml:space="preserve"> problem was simply the Prescaler amount. One thing that was annoying though, is that I looked at the wrong backpack schematic for the longest time. It </w:t>
      </w:r>
      <w:proofErr w:type="gramStart"/>
      <w:r w:rsidR="00D3225D">
        <w:rPr>
          <w:rFonts w:ascii="Times New Roman" w:hAnsi="Times New Roman" w:cs="Times New Roman"/>
          <w:sz w:val="24"/>
        </w:rPr>
        <w:t>wasn’t</w:t>
      </w:r>
      <w:proofErr w:type="gramEnd"/>
      <w:r w:rsidR="00D3225D">
        <w:rPr>
          <w:rFonts w:ascii="Times New Roman" w:hAnsi="Times New Roman" w:cs="Times New Roman"/>
          <w:sz w:val="24"/>
        </w:rPr>
        <w:t xml:space="preserve"> making sense to me and I thought that was where a lot of my problems were. Then I </w:t>
      </w:r>
      <w:r w:rsidR="00646E29">
        <w:rPr>
          <w:rFonts w:ascii="Times New Roman" w:hAnsi="Times New Roman" w:cs="Times New Roman"/>
          <w:sz w:val="24"/>
        </w:rPr>
        <w:t>found the correct schematic and that helped a lot.</w:t>
      </w:r>
    </w:p>
    <w:p w14:paraId="2F6C577F" w14:textId="2A73E912" w:rsidR="00AE13F6" w:rsidRDefault="00AE13F6" w:rsidP="004348B9">
      <w:pPr>
        <w:rPr>
          <w:rFonts w:ascii="Times New Roman" w:hAnsi="Times New Roman" w:cs="Times New Roman"/>
          <w:sz w:val="24"/>
        </w:rPr>
      </w:pPr>
    </w:p>
    <w:p w14:paraId="3BC11189" w14:textId="7D63E3AD" w:rsidR="00AE13F6" w:rsidRPr="009A471F" w:rsidRDefault="00AE13F6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Sorry that this is a bad lab report. I </w:t>
      </w:r>
      <w:proofErr w:type="gramStart"/>
      <w:r>
        <w:rPr>
          <w:rFonts w:ascii="Times New Roman" w:hAnsi="Times New Roman" w:cs="Times New Roman"/>
          <w:sz w:val="24"/>
        </w:rPr>
        <w:t>don’t</w:t>
      </w:r>
      <w:proofErr w:type="gramEnd"/>
      <w:r>
        <w:rPr>
          <w:rFonts w:ascii="Times New Roman" w:hAnsi="Times New Roman" w:cs="Times New Roman"/>
          <w:sz w:val="24"/>
        </w:rPr>
        <w:t xml:space="preserve"> like turning in work like this, but I figured I would rather turn this in than not turn in anything.</w:t>
      </w:r>
    </w:p>
    <w:p w14:paraId="7F4DD068" w14:textId="3C15F111" w:rsidR="00DE7BA6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FUTURE WORK/APPLICATIONS</w:t>
      </w:r>
    </w:p>
    <w:p w14:paraId="67411C04" w14:textId="4CAB12D7" w:rsidR="00A11374" w:rsidRPr="009A471F" w:rsidRDefault="00D3225D" w:rsidP="00E660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I complete this I feel like I can answer this question than I can now, but my current answer is that understanding communication is super important. Understanding this lab can give a programmer powerful tools that allow data to flow smoothly and quickly which is always a good thing.</w:t>
      </w:r>
    </w:p>
    <w:p w14:paraId="47DCB792" w14:textId="77777777" w:rsidR="003B0C6E" w:rsidRPr="009A471F" w:rsidRDefault="003B0C6E" w:rsidP="004348B9">
      <w:pPr>
        <w:rPr>
          <w:rFonts w:ascii="Times New Roman" w:hAnsi="Times New Roman" w:cs="Times New Roman"/>
          <w:b/>
          <w:sz w:val="48"/>
        </w:rPr>
      </w:pPr>
    </w:p>
    <w:p w14:paraId="76C24AA8" w14:textId="77777777" w:rsidR="00F20638" w:rsidRDefault="00F20638">
      <w:pPr>
        <w:spacing w:line="259" w:lineRule="auto"/>
        <w:rPr>
          <w:rFonts w:ascii="Times New Roman" w:hAnsi="Times New Roman" w:cs="Times New Roman"/>
          <w:sz w:val="36"/>
          <w:highlight w:val="yellow"/>
        </w:rPr>
      </w:pPr>
      <w:r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77777777" w:rsidR="00F20638" w:rsidRPr="009A471F" w:rsidRDefault="00F20638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lastRenderedPageBreak/>
        <w:t xml:space="preserve">PRE-LAB </w:t>
      </w:r>
      <w:r>
        <w:rPr>
          <w:rFonts w:ascii="Times New Roman" w:hAnsi="Times New Roman" w:cs="Times New Roman"/>
          <w:b/>
          <w:sz w:val="32"/>
        </w:rPr>
        <w:t>EXERCISES</w:t>
      </w:r>
    </w:p>
    <w:p w14:paraId="158551AD" w14:textId="0347991C" w:rsidR="003B0C6E" w:rsidRDefault="00D3225D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 1</w:t>
      </w:r>
    </w:p>
    <w:p w14:paraId="6CC975C6" w14:textId="07B82C64" w:rsidR="00D3225D" w:rsidRDefault="00D3225D" w:rsidP="004348B9">
      <w:pPr>
        <w:rPr>
          <w:rFonts w:ascii="Times New Roman" w:hAnsi="Times New Roman" w:cs="Times New Roman"/>
          <w:sz w:val="24"/>
        </w:rPr>
      </w:pPr>
    </w:p>
    <w:p w14:paraId="3F8B9B52" w14:textId="69886237" w:rsidR="00D3225D" w:rsidRDefault="00D3225D" w:rsidP="00D32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3225D">
        <w:rPr>
          <w:rFonts w:ascii="Times New Roman" w:hAnsi="Times New Roman" w:cs="Times New Roman"/>
          <w:sz w:val="24"/>
        </w:rPr>
        <w:t>Which device(s) should be given the role of master and which</w:t>
      </w:r>
      <w:r w:rsidRPr="00D3225D">
        <w:rPr>
          <w:rFonts w:ascii="Times New Roman" w:hAnsi="Times New Roman" w:cs="Times New Roman"/>
          <w:sz w:val="24"/>
        </w:rPr>
        <w:t xml:space="preserve"> </w:t>
      </w:r>
      <w:r w:rsidRPr="00D3225D">
        <w:rPr>
          <w:rFonts w:ascii="Times New Roman" w:hAnsi="Times New Roman" w:cs="Times New Roman"/>
          <w:sz w:val="24"/>
        </w:rPr>
        <w:t>device(s) should be given the role of slave?</w:t>
      </w:r>
    </w:p>
    <w:p w14:paraId="302CD590" w14:textId="7704A479" w:rsidR="00D3225D" w:rsidRPr="00D3225D" w:rsidRDefault="00D3225D" w:rsidP="00D3225D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D754A4" w:rsidRPr="00D754A4">
        <w:rPr>
          <w:rFonts w:ascii="Times New Roman" w:hAnsi="Times New Roman" w:cs="Times New Roman"/>
          <w:sz w:val="24"/>
        </w:rPr>
        <w:t>ATxmega128A1U</w:t>
      </w:r>
      <w:r w:rsidR="00D754A4">
        <w:rPr>
          <w:rFonts w:ascii="Times New Roman" w:hAnsi="Times New Roman" w:cs="Times New Roman"/>
          <w:sz w:val="24"/>
        </w:rPr>
        <w:t xml:space="preserve"> should have the role of master, and the LSM6DS3 should have the role of slave</w:t>
      </w:r>
      <w:r w:rsidR="00207F11">
        <w:rPr>
          <w:rFonts w:ascii="Times New Roman" w:hAnsi="Times New Roman" w:cs="Times New Roman"/>
          <w:sz w:val="24"/>
        </w:rPr>
        <w:t>.</w:t>
      </w:r>
    </w:p>
    <w:p w14:paraId="37EAE66A" w14:textId="49963FDB" w:rsidR="00D3225D" w:rsidRDefault="00D3225D" w:rsidP="00D3225D">
      <w:pPr>
        <w:rPr>
          <w:rFonts w:ascii="Times New Roman" w:hAnsi="Times New Roman" w:cs="Times New Roman"/>
          <w:sz w:val="24"/>
        </w:rPr>
      </w:pPr>
    </w:p>
    <w:p w14:paraId="241C9C1D" w14:textId="1C14ED22" w:rsidR="00D3225D" w:rsidRDefault="00D3225D" w:rsidP="00D32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3225D">
        <w:rPr>
          <w:rFonts w:ascii="Times New Roman" w:hAnsi="Times New Roman" w:cs="Times New Roman"/>
          <w:sz w:val="24"/>
        </w:rPr>
        <w:t>How will the slave device(s) be enabled? If a slave select is</w:t>
      </w:r>
      <w:r w:rsidRPr="00D3225D">
        <w:rPr>
          <w:rFonts w:ascii="Times New Roman" w:hAnsi="Times New Roman" w:cs="Times New Roman"/>
          <w:sz w:val="24"/>
        </w:rPr>
        <w:t xml:space="preserve"> </w:t>
      </w:r>
      <w:r w:rsidRPr="00D3225D">
        <w:rPr>
          <w:rFonts w:ascii="Times New Roman" w:hAnsi="Times New Roman" w:cs="Times New Roman"/>
          <w:sz w:val="24"/>
        </w:rPr>
        <w:t>utilized, rather than just have the device(s) be permanently</w:t>
      </w:r>
      <w:r w:rsidRPr="00D3225D">
        <w:rPr>
          <w:rFonts w:ascii="Times New Roman" w:hAnsi="Times New Roman" w:cs="Times New Roman"/>
          <w:sz w:val="24"/>
        </w:rPr>
        <w:t xml:space="preserve"> </w:t>
      </w:r>
      <w:r w:rsidRPr="00D3225D">
        <w:rPr>
          <w:rFonts w:ascii="Times New Roman" w:hAnsi="Times New Roman" w:cs="Times New Roman"/>
          <w:sz w:val="24"/>
        </w:rPr>
        <w:t>enabled, which pin(s) will be used?</w:t>
      </w:r>
    </w:p>
    <w:p w14:paraId="69D9EC78" w14:textId="0A125B1A" w:rsidR="00B362FC" w:rsidRPr="00D3225D" w:rsidRDefault="00B362FC" w:rsidP="00B362FC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Because there is only one slave device, we can just always enable that Slave </w:t>
      </w:r>
      <w:proofErr w:type="gramStart"/>
      <w:r>
        <w:rPr>
          <w:rFonts w:ascii="Times New Roman" w:hAnsi="Times New Roman" w:cs="Times New Roman"/>
          <w:sz w:val="24"/>
        </w:rPr>
        <w:t>enable</w:t>
      </w:r>
      <w:proofErr w:type="gramEnd"/>
      <w:r>
        <w:rPr>
          <w:rFonts w:ascii="Times New Roman" w:hAnsi="Times New Roman" w:cs="Times New Roman"/>
          <w:sz w:val="24"/>
        </w:rPr>
        <w:t>. A better way is to use the CS for our slave device. We can turn it on and off when we want to use it.</w:t>
      </w:r>
    </w:p>
    <w:p w14:paraId="585845A8" w14:textId="77777777" w:rsidR="00D3225D" w:rsidRDefault="00D3225D" w:rsidP="0040717C">
      <w:pPr>
        <w:spacing w:line="259" w:lineRule="auto"/>
        <w:rPr>
          <w:rFonts w:ascii="Times New Roman" w:hAnsi="Times New Roman" w:cs="Times New Roman"/>
          <w:sz w:val="24"/>
        </w:rPr>
      </w:pPr>
    </w:p>
    <w:p w14:paraId="6F191797" w14:textId="7D3D9962" w:rsidR="00D3225D" w:rsidRDefault="00D3225D" w:rsidP="00D3225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</w:rPr>
      </w:pPr>
      <w:r w:rsidRPr="00D3225D">
        <w:rPr>
          <w:rFonts w:ascii="Times New Roman" w:hAnsi="Times New Roman" w:cs="Times New Roman"/>
          <w:sz w:val="24"/>
        </w:rPr>
        <w:t>What is the order of data transmission? Is the MSb or LSb</w:t>
      </w:r>
      <w:r w:rsidRPr="00D3225D">
        <w:rPr>
          <w:rFonts w:ascii="Times New Roman" w:hAnsi="Times New Roman" w:cs="Times New Roman"/>
          <w:sz w:val="24"/>
        </w:rPr>
        <w:t xml:space="preserve"> </w:t>
      </w:r>
      <w:r w:rsidRPr="00D3225D">
        <w:rPr>
          <w:rFonts w:ascii="Times New Roman" w:hAnsi="Times New Roman" w:cs="Times New Roman"/>
          <w:sz w:val="24"/>
        </w:rPr>
        <w:t>transmitted first?</w:t>
      </w:r>
    </w:p>
    <w:p w14:paraId="3F32337F" w14:textId="40C38DE5" w:rsidR="00B362FC" w:rsidRPr="00D3225D" w:rsidRDefault="00B362FC" w:rsidP="00B362FC">
      <w:pPr>
        <w:pStyle w:val="ListParagraph"/>
        <w:spacing w:line="259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order of data transmission is MSb first</w:t>
      </w:r>
    </w:p>
    <w:p w14:paraId="2A4420D2" w14:textId="77777777" w:rsidR="00D3225D" w:rsidRDefault="00D3225D" w:rsidP="00D3225D">
      <w:pPr>
        <w:spacing w:line="259" w:lineRule="auto"/>
        <w:rPr>
          <w:rFonts w:ascii="Times New Roman" w:hAnsi="Times New Roman" w:cs="Times New Roman"/>
          <w:sz w:val="24"/>
        </w:rPr>
      </w:pPr>
    </w:p>
    <w:p w14:paraId="34A46BB8" w14:textId="55A678FD" w:rsidR="00D3225D" w:rsidRDefault="00D3225D" w:rsidP="00D3225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</w:rPr>
      </w:pPr>
      <w:proofErr w:type="gramStart"/>
      <w:r w:rsidRPr="00D3225D">
        <w:rPr>
          <w:rFonts w:ascii="Times New Roman" w:hAnsi="Times New Roman" w:cs="Times New Roman"/>
          <w:sz w:val="24"/>
        </w:rPr>
        <w:t>In regard to</w:t>
      </w:r>
      <w:proofErr w:type="gramEnd"/>
      <w:r w:rsidRPr="00D3225D">
        <w:rPr>
          <w:rFonts w:ascii="Times New Roman" w:hAnsi="Times New Roman" w:cs="Times New Roman"/>
          <w:sz w:val="24"/>
        </w:rPr>
        <w:t xml:space="preserve"> the relevant clock signal, should data be latched</w:t>
      </w:r>
      <w:r w:rsidRPr="00D3225D">
        <w:rPr>
          <w:rFonts w:ascii="Times New Roman" w:hAnsi="Times New Roman" w:cs="Times New Roman"/>
          <w:sz w:val="24"/>
        </w:rPr>
        <w:t xml:space="preserve"> </w:t>
      </w:r>
      <w:r w:rsidRPr="00D3225D">
        <w:rPr>
          <w:rFonts w:ascii="Times New Roman" w:hAnsi="Times New Roman" w:cs="Times New Roman"/>
          <w:sz w:val="24"/>
        </w:rPr>
        <w:t>on a rising edge or on a falling edge?</w:t>
      </w:r>
    </w:p>
    <w:p w14:paraId="6E7C5CF2" w14:textId="1BBF8AEA" w:rsidR="00F06E1E" w:rsidRPr="00D3225D" w:rsidRDefault="00F06E1E" w:rsidP="00F06E1E">
      <w:pPr>
        <w:pStyle w:val="ListParagraph"/>
        <w:spacing w:line="259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should be latched of a falling edge.</w:t>
      </w:r>
    </w:p>
    <w:p w14:paraId="06F23EDF" w14:textId="77777777" w:rsidR="00D3225D" w:rsidRDefault="00D3225D" w:rsidP="00D3225D">
      <w:pPr>
        <w:spacing w:line="259" w:lineRule="auto"/>
        <w:rPr>
          <w:rFonts w:ascii="Times New Roman" w:hAnsi="Times New Roman" w:cs="Times New Roman"/>
          <w:sz w:val="24"/>
        </w:rPr>
      </w:pPr>
    </w:p>
    <w:p w14:paraId="1E581666" w14:textId="77777777" w:rsidR="009A7AC9" w:rsidRDefault="00D3225D" w:rsidP="00D3225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</w:rPr>
      </w:pPr>
      <w:r w:rsidRPr="00D3225D">
        <w:rPr>
          <w:rFonts w:ascii="Times New Roman" w:hAnsi="Times New Roman" w:cs="Times New Roman"/>
          <w:sz w:val="24"/>
        </w:rPr>
        <w:t>What is the maximum serial clock frequency that can be</w:t>
      </w:r>
      <w:r w:rsidRPr="00D3225D">
        <w:rPr>
          <w:rFonts w:ascii="Times New Roman" w:hAnsi="Times New Roman" w:cs="Times New Roman"/>
          <w:sz w:val="24"/>
        </w:rPr>
        <w:t xml:space="preserve"> </w:t>
      </w:r>
      <w:r w:rsidRPr="00D3225D">
        <w:rPr>
          <w:rFonts w:ascii="Times New Roman" w:hAnsi="Times New Roman" w:cs="Times New Roman"/>
          <w:sz w:val="24"/>
        </w:rPr>
        <w:t>utilized by the relevant devices?</w:t>
      </w:r>
    </w:p>
    <w:p w14:paraId="6F3F6EF3" w14:textId="73C4993B" w:rsidR="0040717C" w:rsidRPr="00D3225D" w:rsidRDefault="009A7AC9" w:rsidP="009A7AC9">
      <w:pPr>
        <w:pStyle w:val="ListParagraph"/>
        <w:spacing w:line="259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honestly </w:t>
      </w:r>
      <w:proofErr w:type="gramStart"/>
      <w:r>
        <w:rPr>
          <w:rFonts w:ascii="Times New Roman" w:hAnsi="Times New Roman" w:cs="Times New Roman"/>
          <w:sz w:val="24"/>
        </w:rPr>
        <w:t>don’t</w:t>
      </w:r>
      <w:proofErr w:type="gramEnd"/>
      <w:r>
        <w:rPr>
          <w:rFonts w:ascii="Times New Roman" w:hAnsi="Times New Roman" w:cs="Times New Roman"/>
          <w:sz w:val="24"/>
        </w:rPr>
        <w:t xml:space="preserve"> know. I thought that it was around 10MHz, but now I really </w:t>
      </w:r>
      <w:proofErr w:type="gramStart"/>
      <w:r>
        <w:rPr>
          <w:rFonts w:ascii="Times New Roman" w:hAnsi="Times New Roman" w:cs="Times New Roman"/>
          <w:sz w:val="24"/>
        </w:rPr>
        <w:t>don’t</w:t>
      </w:r>
      <w:proofErr w:type="gramEnd"/>
      <w:r>
        <w:rPr>
          <w:rFonts w:ascii="Times New Roman" w:hAnsi="Times New Roman" w:cs="Times New Roman"/>
          <w:sz w:val="24"/>
        </w:rPr>
        <w:t xml:space="preserve"> know.</w:t>
      </w:r>
      <w:r w:rsidR="00646E29">
        <w:rPr>
          <w:rFonts w:ascii="Times New Roman" w:hAnsi="Times New Roman" w:cs="Times New Roman"/>
          <w:sz w:val="24"/>
        </w:rPr>
        <w:t xml:space="preserve"> I ended up blindly changing my clock frequency and it ended up working.</w:t>
      </w:r>
      <w:r w:rsidR="0040717C" w:rsidRPr="00D3225D">
        <w:rPr>
          <w:rFonts w:ascii="Times New Roman" w:hAnsi="Times New Roman" w:cs="Times New Roman"/>
          <w:sz w:val="24"/>
        </w:rPr>
        <w:br w:type="page"/>
      </w:r>
    </w:p>
    <w:p w14:paraId="49439904" w14:textId="3527A939" w:rsidR="00625E4B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PSEUDOCODE/FLOWCHARTS</w:t>
      </w:r>
    </w:p>
    <w:p w14:paraId="4DB91DEA" w14:textId="43769BB2" w:rsidR="0040717C" w:rsidRPr="0040717C" w:rsidRDefault="00DC1626" w:rsidP="003B0C6E">
      <w:pPr>
        <w:rPr>
          <w:rStyle w:val="Strong"/>
          <w:rFonts w:ascii="Times New Roman" w:hAnsi="Times New Roman" w:cs="Times New Roman"/>
          <w:b w:val="0"/>
          <w:bCs w:val="0"/>
          <w:sz w:val="36"/>
          <w:highlight w:val="yellow"/>
        </w:rPr>
      </w:pPr>
      <w:r>
        <w:rPr>
          <w:rStyle w:val="Strong"/>
          <w:rFonts w:ascii="Times New Roman" w:hAnsi="Times New Roman" w:cs="Times New Roman"/>
          <w:sz w:val="28"/>
        </w:rPr>
        <w:t>N/A</w:t>
      </w:r>
    </w:p>
    <w:p w14:paraId="61A0B2B6" w14:textId="77777777" w:rsidR="0040717C" w:rsidRDefault="0040717C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5A3E53FE" w14:textId="196C0FA3" w:rsidR="006130D0" w:rsidRPr="009E0CE8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E0CE8">
        <w:rPr>
          <w:rFonts w:ascii="Times New Roman" w:hAnsi="Times New Roman" w:cs="Times New Roman"/>
          <w:b/>
          <w:sz w:val="32"/>
        </w:rPr>
        <w:lastRenderedPageBreak/>
        <w:t>PROGRAM CODE</w:t>
      </w:r>
    </w:p>
    <w:p w14:paraId="18BF802D" w14:textId="6BDD8673" w:rsidR="001F5F59" w:rsidRPr="001F5F59" w:rsidRDefault="008C413A" w:rsidP="00CB08FA">
      <w:pPr>
        <w:rPr>
          <w:rFonts w:ascii="Times New Roman" w:hAnsi="Times New Roman" w:cs="Times New Roman"/>
          <w:b/>
          <w:bCs/>
          <w:sz w:val="28"/>
        </w:rPr>
      </w:pPr>
      <w:r w:rsidRPr="008C413A">
        <w:rPr>
          <w:rStyle w:val="Strong"/>
          <w:rFonts w:ascii="Times New Roman" w:hAnsi="Times New Roman" w:cs="Times New Roman"/>
          <w:sz w:val="28"/>
        </w:rPr>
        <w:t xml:space="preserve">SECTION </w:t>
      </w:r>
      <w:r w:rsidR="001F5F59">
        <w:rPr>
          <w:rStyle w:val="Strong"/>
          <w:rFonts w:ascii="Times New Roman" w:hAnsi="Times New Roman" w:cs="Times New Roman"/>
          <w:sz w:val="28"/>
        </w:rPr>
        <w:t>1</w:t>
      </w:r>
    </w:p>
    <w:p w14:paraId="1001650E" w14:textId="4534FF6F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  <w:r w:rsidRPr="001F5F59">
        <w:rPr>
          <w:rFonts w:ascii="Times New Roman" w:hAnsi="Times New Roman" w:cs="Times New Roman"/>
          <w:sz w:val="28"/>
          <w:szCs w:val="18"/>
        </w:rPr>
        <w:t>spi.c code:</w:t>
      </w:r>
    </w:p>
    <w:p w14:paraId="5B21431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261795E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spi.c --</w:t>
      </w:r>
    </w:p>
    <w:p w14:paraId="71DFBDB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F7E627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1E9507B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useful definitions for manipulating the relevant SPI</w:t>
      </w:r>
    </w:p>
    <w:p w14:paraId="5654C034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module of the ATxmega128A1U. </w:t>
      </w:r>
    </w:p>
    <w:p w14:paraId="0C5E7FDB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205BBCCB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M. Schwartz, Christopher Crary, Wesley Piard</w:t>
      </w:r>
    </w:p>
    <w:p w14:paraId="7A666F1D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Christopher Crary</w:t>
      </w:r>
    </w:p>
    <w:p w14:paraId="46C1B4A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18 July 2020</w:t>
      </w:r>
    </w:p>
    <w:p w14:paraId="103C541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7572E5F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EE5A34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7A074C6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A677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B2F9FC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6D11C94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3419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20D842DB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898ED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9D2A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DEFINITIONS*****************************/</w:t>
      </w:r>
    </w:p>
    <w:p w14:paraId="185336D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CD98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326E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58519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3F20B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D6E6E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the relevant SPI output signals to be in an "idle" state.</w:t>
      </w:r>
    </w:p>
    <w:p w14:paraId="2065A88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Refer to the relevant timing diagram within the LSM6DS3 datasheet.</w:t>
      </w:r>
    </w:p>
    <w:p w14:paraId="76FE1C4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(You may wish to utilize the macros defined in `spi.h`.) */</w:t>
      </w:r>
    </w:p>
    <w:p w14:paraId="0D8EB6B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70460E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E05356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//idle is high</w:t>
      </w:r>
    </w:p>
    <w:p w14:paraId="68DED44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2D7E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Configure the pin direction of relevant SPI signals. */</w:t>
      </w:r>
    </w:p>
    <w:p w14:paraId="01A080A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0575073A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75A2ED2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0670AF2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FCCF7A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DIRCLR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input for master</w:t>
      </w:r>
    </w:p>
    <w:p w14:paraId="1CB0406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A39B64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the other relevant SPI configurations. */</w:t>
      </w:r>
    </w:p>
    <w:p w14:paraId="0F8D1B5B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SPI_PRESCALER_DIV128_gc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335F253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SPI_MASTER_bm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64244AF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SPI_MODE_3_gc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</w:p>
    <w:p w14:paraId="5F5C82E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SPI_ENABLE_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bm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7B15BE7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38B51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87454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79E1E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DB3EF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to the relevant DATA register. */</w:t>
      </w:r>
    </w:p>
    <w:p w14:paraId="4A0C705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A3E79D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43A5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complete. */</w:t>
      </w:r>
    </w:p>
    <w:p w14:paraId="4DCE04C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</w:p>
    <w:p w14:paraId="739A077A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1DD49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 general, it is probably wise to ensure that the relevant flag is</w:t>
      </w:r>
    </w:p>
    <w:p w14:paraId="4E70CB9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cleared at this point, but, for our contexts, this will occur the </w:t>
      </w:r>
    </w:p>
    <w:p w14:paraId="5840398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next time we call the `spi_write` (or `spi_read`) routine. </w:t>
      </w:r>
    </w:p>
    <w:p w14:paraId="32EAB9D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Really, because of how the flag must be cleared within</w:t>
      </w:r>
    </w:p>
    <w:p w14:paraId="71E76A5A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ATxmega128A1U, it would probably make more sense to have some single </w:t>
      </w:r>
    </w:p>
    <w:p w14:paraId="55E8005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function, say `spi_transceive`, that both writes and reads </w:t>
      </w:r>
    </w:p>
    <w:p w14:paraId="40612CEB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data, rather than have two functions `spi_write` and `spi_read`,</w:t>
      </w:r>
    </w:p>
    <w:p w14:paraId="6B05191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but we will not concern ourselves with this possibility</w:t>
      </w:r>
    </w:p>
    <w:p w14:paraId="3DA1ADBA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* during this semester of the course. */</w:t>
      </w:r>
    </w:p>
    <w:p w14:paraId="7E928EF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835DC4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0FF5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40B65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9F627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Write some arbitrary data to initiate a transfer. */</w:t>
      </w:r>
    </w:p>
    <w:p w14:paraId="58909684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0x37;</w:t>
      </w:r>
      <w:proofErr w:type="gramEnd"/>
    </w:p>
    <w:p w14:paraId="3DEB1D6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3848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Wait for relevant transfer to be complete. */</w:t>
      </w:r>
    </w:p>
    <w:p w14:paraId="709125C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626C2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BE49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After the transmission, return the data that was received. */</w:t>
      </w:r>
    </w:p>
    <w:p w14:paraId="63DC64B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190FC83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80F81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BA6BD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/***************************END OF FUNCTION DEFINITIONS************************/</w:t>
      </w:r>
    </w:p>
    <w:p w14:paraId="1D382922" w14:textId="78B63541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01260929" w14:textId="2B3A17D4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6EB0E0C1" w14:textId="09BAC961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5DCC3F51" w14:textId="7FA5DF4A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1974040F" w14:textId="12CC75C4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48CE8A2A" w14:textId="36973C4F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62F16E60" w14:textId="6324443F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015B09E5" w14:textId="1C9743FA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7217809F" w14:textId="0AAE3EF3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59B1B0CA" w14:textId="10D81E49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4E0E9562" w14:textId="2085B9A7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45300878" w14:textId="5EC1C466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4A9870F8" w14:textId="5532B3DB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152AC9A1" w14:textId="2585DCA3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1B6E2711" w14:textId="2C7BCA5D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240F0A82" w14:textId="77777777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</w:p>
    <w:p w14:paraId="4C3913B6" w14:textId="5D9D8649" w:rsidR="001F5F59" w:rsidRDefault="001F5F59" w:rsidP="00CB08FA">
      <w:pPr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spi.h code:</w:t>
      </w:r>
    </w:p>
    <w:p w14:paraId="0CC7013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Header guard.</w:t>
      </w:r>
    </w:p>
    <w:p w14:paraId="49865354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SPI_H_</w:t>
      </w:r>
    </w:p>
    <w:p w14:paraId="413787C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06AA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2FE7891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spi.h --</w:t>
      </w:r>
    </w:p>
    <w:p w14:paraId="60821E3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7ACD803D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38BD8BB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Provides function prototypes and macro definitions for utilizing the SPI</w:t>
      </w:r>
    </w:p>
    <w:p w14:paraId="5AA5A02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system of the ATxmega128A1U. </w:t>
      </w:r>
    </w:p>
    <w:p w14:paraId="1EFDEC9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0E6ADA7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Author(s): Dr. Eric M. Schwartz, Christopher Crary, Wesley Piard</w:t>
      </w:r>
    </w:p>
    <w:p w14:paraId="344CC1A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Christopher Crary</w:t>
      </w:r>
    </w:p>
    <w:p w14:paraId="7FAD1D9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Last modified on: 18 July 2020</w:t>
      </w:r>
    </w:p>
    <w:p w14:paraId="2F56385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19BBA0C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146104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/********************************DEPENDENCIES**********************************/</w:t>
      </w:r>
    </w:p>
    <w:p w14:paraId="7EDAA50D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FAD25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45634B2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746A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/*****************************END OF DEPENDENCIES******************************/</w:t>
      </w:r>
    </w:p>
    <w:p w14:paraId="026E379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70A7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/***********************************MACROS*************************************/</w:t>
      </w:r>
    </w:p>
    <w:p w14:paraId="7B39986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988D1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SS_bm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1&lt;&lt;4)</w:t>
      </w:r>
    </w:p>
    <w:p w14:paraId="5669BE4A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MOSI_bm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1&lt;&lt;5)</w:t>
      </w:r>
    </w:p>
    <w:p w14:paraId="31B5FE5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MISO_bm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1&lt;&lt;6)</w:t>
      </w:r>
    </w:p>
    <w:p w14:paraId="2DEC1BB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SCK_bm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1&lt;&lt;7)</w:t>
      </w:r>
    </w:p>
    <w:p w14:paraId="55EF09F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E89E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/********************************END OF MACROS*********************************/</w:t>
      </w:r>
    </w:p>
    <w:p w14:paraId="1BDCFA6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7DE2B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/*****************************FUNCTION PROTOTYPES******************************/</w:t>
      </w:r>
    </w:p>
    <w:p w14:paraId="0370001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F67B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1BFB962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spi_init -- </w:t>
      </w:r>
    </w:p>
    <w:p w14:paraId="1DBC1D94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54C76E3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01DBF75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Initializes the relevant SPI module to communicate with the LSM6DS3.</w:t>
      </w:r>
    </w:p>
    <w:p w14:paraId="6EACA9C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F9598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28EDAAE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40C12AD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4D946CCA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21E6B8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10F2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4D806DCB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spi_write -- </w:t>
      </w:r>
    </w:p>
    <w:p w14:paraId="5300D7F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626AFD8B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3D8DA84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Transmits a single byte of data via the relevant SPI module.</w:t>
      </w:r>
    </w:p>
    <w:p w14:paraId="7E7D32A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E58B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`data` - 8-bit value to be written via the relevant SPI module. </w:t>
      </w:r>
    </w:p>
    <w:p w14:paraId="556D2E2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N/A</w:t>
      </w:r>
    </w:p>
    <w:p w14:paraId="5891772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5F95B25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E8A2C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8A17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</w:t>
      </w:r>
    </w:p>
    <w:p w14:paraId="6D16A2B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spi_read -- </w:t>
      </w:r>
    </w:p>
    <w:p w14:paraId="186D8D4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14:paraId="3DD13F7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Description:</w:t>
      </w:r>
    </w:p>
    <w:p w14:paraId="1F7DC42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Reads a byte of data via the relevant SPI module.</w:t>
      </w:r>
    </w:p>
    <w:p w14:paraId="36DADDEA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803A5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Input(s): N/A</w:t>
      </w:r>
    </w:p>
    <w:p w14:paraId="234BF24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Output(s): 8-bit value read from the relevant SPI module.</w:t>
      </w:r>
    </w:p>
    <w:p w14:paraId="339973B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------------------------------------------------------------------------------*/</w:t>
      </w:r>
    </w:p>
    <w:p w14:paraId="20FA087B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32422F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E0DC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/**************************END OF FUNCTION PROTOTYPES**************************/</w:t>
      </w:r>
    </w:p>
    <w:p w14:paraId="0F42B5E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586D1" w14:textId="0D482985" w:rsidR="001F5F59" w:rsidRPr="001F5F59" w:rsidRDefault="001F5F59" w:rsidP="001F5F59">
      <w:pPr>
        <w:rPr>
          <w:rFonts w:ascii="Times New Roman" w:hAnsi="Times New Roman" w:cs="Times New Roman"/>
          <w:sz w:val="28"/>
          <w:szCs w:val="1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of header guard.</w:t>
      </w:r>
    </w:p>
    <w:p w14:paraId="1FC019D4" w14:textId="77777777" w:rsidR="001F5F59" w:rsidRDefault="001F5F59">
      <w:pPr>
        <w:spacing w:line="259" w:lineRule="auto"/>
        <w:rPr>
          <w:rFonts w:ascii="Times New Roman" w:hAnsi="Times New Roman" w:cs="Times New Roman"/>
          <w:b/>
          <w:sz w:val="32"/>
          <w:szCs w:val="36"/>
        </w:rPr>
      </w:pPr>
    </w:p>
    <w:p w14:paraId="116405DE" w14:textId="375FA6DD" w:rsidR="001F5F59" w:rsidRDefault="001F5F59">
      <w:pPr>
        <w:spacing w:line="259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l</w:t>
      </w:r>
      <w:r w:rsidRPr="001F5F59">
        <w:rPr>
          <w:rFonts w:ascii="Times New Roman" w:hAnsi="Times New Roman" w:cs="Times New Roman"/>
          <w:bCs/>
          <w:sz w:val="28"/>
          <w:szCs w:val="32"/>
        </w:rPr>
        <w:t>ab6_2.c code:</w:t>
      </w:r>
    </w:p>
    <w:p w14:paraId="0609C13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F461BB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Lab6.c</w:t>
      </w:r>
    </w:p>
    <w:p w14:paraId="7FA23948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D7C7E6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7/20/2020 6:16:31 PM</w:t>
      </w:r>
    </w:p>
    <w:p w14:paraId="7C095FEC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Koby</w:t>
      </w:r>
    </w:p>
    <w:p w14:paraId="0EB1D74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79C59B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9BD2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704A89E9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"spi.h"</w:t>
      </w:r>
    </w:p>
    <w:p w14:paraId="76999C7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36AFF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CB1A5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7EE44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BC930D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62266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6703BE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A078C2D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3E9999CD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AE2631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 low</w:t>
      </w:r>
    </w:p>
    <w:p w14:paraId="24FBDBAD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0b00010000;</w:t>
      </w:r>
      <w:proofErr w:type="gramEnd"/>
    </w:p>
    <w:p w14:paraId="6D27465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6C1CD20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spi_write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3E6F88D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DA0E57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//assert high</w:t>
      </w:r>
    </w:p>
    <w:p w14:paraId="3E6506A2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0b00010000;</w:t>
      </w:r>
      <w:proofErr w:type="gramEnd"/>
    </w:p>
    <w:p w14:paraId="44BC4566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BF3E03" w14:textId="77777777" w:rsidR="001F5F59" w:rsidRDefault="001F5F59" w:rsidP="001F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14E37" w14:textId="77777777" w:rsidR="001F5F59" w:rsidRDefault="001F5F59">
      <w:pPr>
        <w:spacing w:line="259" w:lineRule="auto"/>
        <w:rPr>
          <w:rFonts w:ascii="Times New Roman" w:hAnsi="Times New Roman" w:cs="Times New Roman"/>
          <w:bCs/>
          <w:sz w:val="28"/>
          <w:szCs w:val="32"/>
        </w:rPr>
      </w:pPr>
    </w:p>
    <w:p w14:paraId="4A30C28F" w14:textId="00E94E0D" w:rsidR="0040717C" w:rsidRPr="001F5F59" w:rsidRDefault="0040717C">
      <w:pPr>
        <w:spacing w:line="259" w:lineRule="auto"/>
        <w:rPr>
          <w:rFonts w:ascii="Times New Roman" w:hAnsi="Times New Roman" w:cs="Times New Roman"/>
          <w:bCs/>
          <w:sz w:val="32"/>
          <w:szCs w:val="36"/>
        </w:rPr>
      </w:pPr>
      <w:r w:rsidRPr="001F5F59">
        <w:rPr>
          <w:rFonts w:ascii="Times New Roman" w:hAnsi="Times New Roman" w:cs="Times New Roman"/>
          <w:bCs/>
          <w:sz w:val="32"/>
          <w:szCs w:val="36"/>
        </w:rPr>
        <w:br w:type="page"/>
      </w:r>
    </w:p>
    <w:p w14:paraId="409D0315" w14:textId="43C72705" w:rsidR="00D863F7" w:rsidRPr="009A471F" w:rsidRDefault="008C413A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9A471F">
        <w:rPr>
          <w:rFonts w:ascii="Times New Roman" w:hAnsi="Times New Roman" w:cs="Times New Roman"/>
          <w:b/>
          <w:sz w:val="32"/>
          <w:szCs w:val="36"/>
        </w:rPr>
        <w:lastRenderedPageBreak/>
        <w:t>APPENDIX</w:t>
      </w:r>
    </w:p>
    <w:p w14:paraId="30ABE945" w14:textId="19EA0BD0" w:rsidR="006130D0" w:rsidRPr="00B240BC" w:rsidRDefault="00AF6D91" w:rsidP="00B240BC">
      <w:pPr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DAAEED" wp14:editId="075DEAA4">
            <wp:simplePos x="0" y="0"/>
            <wp:positionH relativeFrom="column">
              <wp:posOffset>-349250</wp:posOffset>
            </wp:positionH>
            <wp:positionV relativeFrom="paragraph">
              <wp:posOffset>336550</wp:posOffset>
            </wp:positionV>
            <wp:extent cx="7589501" cy="30908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01" cy="309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0BC" w:rsidRPr="00B240BC">
        <w:rPr>
          <w:rFonts w:ascii="Times New Roman" w:hAnsi="Times New Roman" w:cs="Times New Roman"/>
          <w:sz w:val="32"/>
          <w:szCs w:val="28"/>
        </w:rPr>
        <w:t>Section 2 DAD logic picture:</w:t>
      </w:r>
    </w:p>
    <w:p w14:paraId="3F06DE0C" w14:textId="604032CF" w:rsidR="00B240BC" w:rsidRPr="009A471F" w:rsidRDefault="00B240BC" w:rsidP="00B240BC">
      <w:pPr>
        <w:rPr>
          <w:rFonts w:ascii="Times New Roman" w:hAnsi="Times New Roman" w:cs="Times New Roman"/>
          <w:b/>
          <w:sz w:val="24"/>
        </w:rPr>
      </w:pPr>
    </w:p>
    <w:sectPr w:rsidR="00B240BC" w:rsidRPr="009A471F" w:rsidSect="007E5760">
      <w:headerReference w:type="default" r:id="rId9"/>
      <w:headerReference w:type="first" r:id="rId10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6D1BB" w14:textId="77777777" w:rsidR="00975368" w:rsidRDefault="00975368" w:rsidP="00697496">
      <w:pPr>
        <w:spacing w:after="0" w:line="240" w:lineRule="auto"/>
      </w:pPr>
      <w:r>
        <w:separator/>
      </w:r>
    </w:p>
  </w:endnote>
  <w:endnote w:type="continuationSeparator" w:id="0">
    <w:p w14:paraId="65D24083" w14:textId="77777777" w:rsidR="00975368" w:rsidRDefault="00975368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02E4C" w14:textId="77777777" w:rsidR="00975368" w:rsidRDefault="00975368" w:rsidP="00697496">
      <w:pPr>
        <w:spacing w:after="0" w:line="240" w:lineRule="auto"/>
      </w:pPr>
      <w:r>
        <w:separator/>
      </w:r>
    </w:p>
  </w:footnote>
  <w:footnote w:type="continuationSeparator" w:id="0">
    <w:p w14:paraId="597D513B" w14:textId="77777777" w:rsidR="00975368" w:rsidRDefault="00975368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9507B" w14:textId="0E17B08D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580022">
      <w:rPr>
        <w:rFonts w:ascii="Times New Roman" w:hAnsi="Times New Roman" w:cs="Times New Roman"/>
        <w:b/>
        <w:snapToGrid w:val="0"/>
        <w:color w:val="000000"/>
        <w:sz w:val="20"/>
        <w:szCs w:val="20"/>
      </w:rPr>
      <w:t>EEL3744C – Microprocessor Applications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21437">
      <w:rPr>
        <w:rFonts w:ascii="Times New Roman" w:hAnsi="Times New Roman" w:cs="Times New Roman"/>
        <w:snapToGrid w:val="0"/>
        <w:color w:val="000000"/>
        <w:sz w:val="20"/>
        <w:szCs w:val="20"/>
      </w:rPr>
      <w:t>Miller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221437">
      <w:rPr>
        <w:rFonts w:ascii="Times New Roman" w:hAnsi="Times New Roman" w:cs="Times New Roman"/>
        <w:snapToGrid w:val="0"/>
        <w:color w:val="000000"/>
        <w:sz w:val="20"/>
        <w:szCs w:val="20"/>
      </w:rPr>
      <w:t>Koby</w:t>
    </w:r>
  </w:p>
  <w:p w14:paraId="09F769FF" w14:textId="3BE10C9D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9A4B84" w:rsidRPr="009A4B84">
      <w:rPr>
        <w:rFonts w:ascii="Times New Roman" w:hAnsi="Times New Roman" w:cs="Times New Roman"/>
        <w:snapToGrid w:val="0"/>
        <w:color w:val="000000"/>
        <w:sz w:val="20"/>
        <w:szCs w:val="20"/>
      </w:rPr>
      <w:t>Lab 6: Synchronous Serial Communication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9A4B84" w:rsidRPr="009A4B84">
      <w:rPr>
        <w:rFonts w:ascii="Times New Roman" w:hAnsi="Times New Roman" w:cs="Times New Roman"/>
        <w:snapToGrid w:val="0"/>
        <w:color w:val="000000"/>
        <w:sz w:val="20"/>
        <w:szCs w:val="20"/>
      </w:rPr>
      <w:t>11578</w:t>
    </w:r>
  </w:p>
  <w:p w14:paraId="7AC013EB" w14:textId="6429668C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7E5760" w:rsidRPr="00580022">
      <w:rPr>
        <w:rFonts w:ascii="Times New Roman" w:hAnsi="Times New Roman" w:cs="Times New Roman"/>
        <w:bCs/>
        <w:noProof/>
        <w:snapToGrid w:val="0"/>
        <w:sz w:val="20"/>
        <w:szCs w:val="20"/>
      </w:rPr>
      <w:t>1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7E5760" w:rsidRPr="00580022">
      <w:rPr>
        <w:rFonts w:ascii="Times New Roman" w:hAnsi="Times New Roman" w:cs="Times New Roman"/>
        <w:bCs/>
        <w:noProof/>
        <w:snapToGrid w:val="0"/>
        <w:sz w:val="20"/>
        <w:szCs w:val="20"/>
      </w:rPr>
      <w:t>5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 xml:space="preserve">Revision: </w:t>
    </w:r>
    <w:r w:rsidR="00221437">
      <w:rPr>
        <w:rFonts w:ascii="Times New Roman" w:hAnsi="Times New Roman" w:cs="Times New Roman"/>
        <w:b/>
        <w:snapToGrid w:val="0"/>
        <w:color w:val="7030A0"/>
        <w:sz w:val="20"/>
        <w:szCs w:val="20"/>
      </w:rPr>
      <w:t>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9A4B84">
      <w:rPr>
        <w:rFonts w:ascii="Times New Roman" w:hAnsi="Times New Roman" w:cs="Times New Roman"/>
        <w:snapToGrid w:val="0"/>
        <w:color w:val="000000"/>
        <w:sz w:val="20"/>
        <w:szCs w:val="20"/>
      </w:rPr>
      <w:t>July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9A4B84">
      <w:rPr>
        <w:rFonts w:ascii="Times New Roman" w:hAnsi="Times New Roman" w:cs="Times New Roman"/>
        <w:snapToGrid w:val="0"/>
        <w:color w:val="000000"/>
        <w:sz w:val="20"/>
        <w:szCs w:val="20"/>
      </w:rPr>
      <w:t>20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5058AC">
      <w:rPr>
        <w:rFonts w:ascii="Times New Roman" w:hAnsi="Times New Roman" w:cs="Times New Roman"/>
        <w:snapToGrid w:val="0"/>
        <w:color w:val="000000"/>
        <w:sz w:val="20"/>
        <w:szCs w:val="20"/>
      </w:rPr>
      <w:t>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31366B"/>
    <w:multiLevelType w:val="hybridMultilevel"/>
    <w:tmpl w:val="EF4AB0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03FD2"/>
    <w:rsid w:val="00035C38"/>
    <w:rsid w:val="000961B6"/>
    <w:rsid w:val="000C2A8A"/>
    <w:rsid w:val="00133F7E"/>
    <w:rsid w:val="00140956"/>
    <w:rsid w:val="0015100E"/>
    <w:rsid w:val="00160D56"/>
    <w:rsid w:val="00167F23"/>
    <w:rsid w:val="0019486F"/>
    <w:rsid w:val="001F2039"/>
    <w:rsid w:val="001F5F59"/>
    <w:rsid w:val="00207F11"/>
    <w:rsid w:val="00221437"/>
    <w:rsid w:val="00260090"/>
    <w:rsid w:val="00276CF5"/>
    <w:rsid w:val="0028364F"/>
    <w:rsid w:val="002A0C38"/>
    <w:rsid w:val="002D37DA"/>
    <w:rsid w:val="003046FC"/>
    <w:rsid w:val="00316B82"/>
    <w:rsid w:val="003205A3"/>
    <w:rsid w:val="0033389F"/>
    <w:rsid w:val="003B0C6E"/>
    <w:rsid w:val="0040717C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4E76FE"/>
    <w:rsid w:val="005058AC"/>
    <w:rsid w:val="00551379"/>
    <w:rsid w:val="005559AD"/>
    <w:rsid w:val="00580022"/>
    <w:rsid w:val="0058774E"/>
    <w:rsid w:val="00591089"/>
    <w:rsid w:val="005B59FB"/>
    <w:rsid w:val="005E3373"/>
    <w:rsid w:val="005F5130"/>
    <w:rsid w:val="005F69FC"/>
    <w:rsid w:val="00603CAC"/>
    <w:rsid w:val="006066A8"/>
    <w:rsid w:val="006130D0"/>
    <w:rsid w:val="00625E4B"/>
    <w:rsid w:val="00646E29"/>
    <w:rsid w:val="00655838"/>
    <w:rsid w:val="00697496"/>
    <w:rsid w:val="006F24A9"/>
    <w:rsid w:val="0073486B"/>
    <w:rsid w:val="0074188B"/>
    <w:rsid w:val="007531AD"/>
    <w:rsid w:val="007971B9"/>
    <w:rsid w:val="007A310A"/>
    <w:rsid w:val="007D5057"/>
    <w:rsid w:val="007E5760"/>
    <w:rsid w:val="00820B09"/>
    <w:rsid w:val="0083771C"/>
    <w:rsid w:val="00846661"/>
    <w:rsid w:val="00866648"/>
    <w:rsid w:val="00896A52"/>
    <w:rsid w:val="008C413A"/>
    <w:rsid w:val="008D548F"/>
    <w:rsid w:val="008E0343"/>
    <w:rsid w:val="009124A0"/>
    <w:rsid w:val="009252BE"/>
    <w:rsid w:val="0095772E"/>
    <w:rsid w:val="0096669F"/>
    <w:rsid w:val="00975368"/>
    <w:rsid w:val="00987CF0"/>
    <w:rsid w:val="009A471F"/>
    <w:rsid w:val="009A4B84"/>
    <w:rsid w:val="009A7AC9"/>
    <w:rsid w:val="009C49B9"/>
    <w:rsid w:val="009D3975"/>
    <w:rsid w:val="009E0CE8"/>
    <w:rsid w:val="00A11374"/>
    <w:rsid w:val="00A27F39"/>
    <w:rsid w:val="00A93B85"/>
    <w:rsid w:val="00A95A86"/>
    <w:rsid w:val="00AA1293"/>
    <w:rsid w:val="00AE13F6"/>
    <w:rsid w:val="00AF33B9"/>
    <w:rsid w:val="00AF6D91"/>
    <w:rsid w:val="00B076A1"/>
    <w:rsid w:val="00B240BC"/>
    <w:rsid w:val="00B362FC"/>
    <w:rsid w:val="00B4734E"/>
    <w:rsid w:val="00BA1788"/>
    <w:rsid w:val="00BF280F"/>
    <w:rsid w:val="00C10314"/>
    <w:rsid w:val="00C31DD7"/>
    <w:rsid w:val="00C45D33"/>
    <w:rsid w:val="00C72F04"/>
    <w:rsid w:val="00C92B41"/>
    <w:rsid w:val="00CB08FA"/>
    <w:rsid w:val="00D158FC"/>
    <w:rsid w:val="00D3225D"/>
    <w:rsid w:val="00D43882"/>
    <w:rsid w:val="00D7044F"/>
    <w:rsid w:val="00D754A4"/>
    <w:rsid w:val="00D86379"/>
    <w:rsid w:val="00D863F7"/>
    <w:rsid w:val="00DA4379"/>
    <w:rsid w:val="00DC12CC"/>
    <w:rsid w:val="00DC1626"/>
    <w:rsid w:val="00DC371A"/>
    <w:rsid w:val="00DC4498"/>
    <w:rsid w:val="00DD5396"/>
    <w:rsid w:val="00DE7BA6"/>
    <w:rsid w:val="00DF3D53"/>
    <w:rsid w:val="00E6607C"/>
    <w:rsid w:val="00E751C6"/>
    <w:rsid w:val="00E955F3"/>
    <w:rsid w:val="00EF6BCD"/>
    <w:rsid w:val="00F06819"/>
    <w:rsid w:val="00F06E1E"/>
    <w:rsid w:val="00F20638"/>
    <w:rsid w:val="00F20FC9"/>
    <w:rsid w:val="00F32368"/>
    <w:rsid w:val="00F603FA"/>
    <w:rsid w:val="00F65297"/>
    <w:rsid w:val="00F77146"/>
    <w:rsid w:val="00F8004D"/>
    <w:rsid w:val="00F9784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24433-D010-4DB7-B9A2-74C582E3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Miller,Koby L</cp:lastModifiedBy>
  <cp:revision>15</cp:revision>
  <cp:lastPrinted>2020-07-21T17:27:00Z</cp:lastPrinted>
  <dcterms:created xsi:type="dcterms:W3CDTF">2020-07-21T17:08:00Z</dcterms:created>
  <dcterms:modified xsi:type="dcterms:W3CDTF">2020-07-21T17:30:00Z</dcterms:modified>
</cp:coreProperties>
</file>