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Квест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60–90 минут)</w:t>
      </w:r>
    </w:p>
    <w:p>
      <w:r>
        <w:rPr>
          <w:b/>
          <w:sz w:val="32"/>
        </w:rPr>
        <w:t>Этап 1. Подготовка (до мероприятия)</w:t>
      </w:r>
    </w:p>
    <w:p>
      <w:r>
        <w:rPr>
          <w:b/>
          <w:sz w:val="32"/>
        </w:rPr>
        <w:t>Команда:</w:t>
      </w:r>
    </w:p>
    <w:p>
      <w:pPr>
        <w:pStyle w:val="ListBullet"/>
      </w:pPr>
      <w:r>
        <w:t>формулирует ключевое сообщение квеста;</w:t>
      </w:r>
    </w:p>
    <w:p>
      <w:pPr>
        <w:pStyle w:val="ListBullet"/>
      </w:pPr>
      <w:r>
        <w:t>разрабатывает маршрут (4–6 точек);</w:t>
      </w:r>
    </w:p>
    <w:p>
      <w:pPr>
        <w:pStyle w:val="ListBullet"/>
      </w:pPr>
      <w:r>
        <w:t>готовит задания и материалы;</w:t>
      </w:r>
    </w:p>
    <w:p>
      <w:pPr>
        <w:pStyle w:val="ListBullet"/>
      </w:pPr>
      <w:r>
        <w:t>распределяет роли волонтёров;</w:t>
      </w:r>
    </w:p>
    <w:p>
      <w:pPr>
        <w:pStyle w:val="ListBullet"/>
      </w:pPr>
      <w:r>
        <w:t>проверяет безопасность маршрута.</w:t>
      </w:r>
    </w:p>
    <w:p>
      <w:r>
        <w:rPr>
          <w:b/>
          <w:sz w:val="32"/>
        </w:rPr>
        <w:t>Этап 2. Введение и старт (10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приветствует участников;</w:t>
      </w:r>
    </w:p>
    <w:p>
      <w:pPr>
        <w:pStyle w:val="ListBullet"/>
      </w:pPr>
      <w:r>
        <w:t>объясняет цель квеста;</w:t>
      </w:r>
    </w:p>
    <w:p>
      <w:pPr>
        <w:pStyle w:val="ListBullet"/>
      </w:pPr>
      <w:r>
        <w:t>озвучивает правила:</w:t>
      </w:r>
    </w:p>
    <w:p>
      <w:pPr>
        <w:pStyle w:val="ListBullet"/>
      </w:pPr>
      <w:r>
        <w:t>работа в командах;</w:t>
      </w:r>
    </w:p>
    <w:p>
      <w:pPr>
        <w:pStyle w:val="ListBullet"/>
      </w:pPr>
      <w:r>
        <w:t>отсутствие соревнования;</w:t>
      </w:r>
    </w:p>
    <w:p>
      <w:pPr>
        <w:pStyle w:val="ListBullet"/>
      </w:pPr>
      <w:r>
        <w:t>уважительное поведение;</w:t>
      </w:r>
    </w:p>
    <w:p>
      <w:pPr>
        <w:pStyle w:val="ListBullet"/>
      </w:pPr>
      <w:r>
        <w:t>выдаёт маршрутные листы.</w:t>
      </w:r>
    </w:p>
    <w:p>
      <w:r>
        <w:rPr>
          <w:b/>
          <w:sz w:val="32"/>
        </w:rPr>
        <w:t>Этап 3. Прохождение квеста (30–50 минут)</w:t>
      </w:r>
    </w:p>
    <w:p>
      <w:r>
        <w:rPr>
          <w:b/>
          <w:sz w:val="32"/>
        </w:rPr>
        <w:t>Команды:</w:t>
      </w:r>
    </w:p>
    <w:p>
      <w:pPr>
        <w:pStyle w:val="ListBullet"/>
      </w:pPr>
      <w:r>
        <w:t>проходят точки в заданной последовательности;</w:t>
      </w:r>
    </w:p>
    <w:p>
      <w:pPr>
        <w:pStyle w:val="ListBullet"/>
      </w:pPr>
      <w:r>
        <w:t>выполняют задания;</w:t>
      </w:r>
    </w:p>
    <w:p>
      <w:pPr>
        <w:pStyle w:val="ListBullet"/>
      </w:pPr>
      <w:r>
        <w:t>фиксируют ответы или наблюдения.</w:t>
      </w:r>
    </w:p>
    <w:p>
      <w:r>
        <w:rPr>
          <w:b/>
          <w:sz w:val="32"/>
        </w:rPr>
        <w:t>Волонтёры на точках:</w:t>
      </w:r>
    </w:p>
    <w:p>
      <w:pPr>
        <w:pStyle w:val="ListBullet"/>
      </w:pPr>
      <w:r>
        <w:t>объясняют задания;</w:t>
      </w:r>
    </w:p>
    <w:p>
      <w:pPr>
        <w:pStyle w:val="ListBullet"/>
      </w:pPr>
      <w:r>
        <w:t>следят за временем и безопасностью;</w:t>
      </w:r>
    </w:p>
    <w:p>
      <w:pPr>
        <w:pStyle w:val="ListBullet"/>
      </w:pPr>
      <w:r>
        <w:t>при необходимости помогают участникам.</w:t>
      </w:r>
    </w:p>
    <w:p>
      <w:r>
        <w:rPr>
          <w:b/>
          <w:sz w:val="32"/>
        </w:rPr>
        <w:t>Этап 4. Завершение и обсуждение (15–20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собирает команды в общей зоне;</w:t>
      </w:r>
    </w:p>
    <w:p>
      <w:pPr>
        <w:pStyle w:val="ListBullet"/>
      </w:pPr>
      <w:r>
        <w:t>обсуждает впечатления;</w:t>
      </w:r>
    </w:p>
    <w:p>
      <w:pPr>
        <w:pStyle w:val="ListBullet"/>
      </w:pPr>
      <w:r>
        <w:t>подчёркивает ключевые смыслы и сообщения;</w:t>
      </w:r>
    </w:p>
    <w:p>
      <w:pPr>
        <w:pStyle w:val="ListBullet"/>
      </w:pPr>
      <w:r>
        <w:t>рассказывает о возможностях дальнейшего участия.</w:t>
      </w:r>
    </w:p>
    <w:p/>
    <w:p>
      <w:r>
        <w:rPr>
          <w:b/>
          <w:sz w:val="48"/>
        </w:rPr>
        <w:t>Подготовка заданий и примеры тем</w:t>
      </w:r>
    </w:p>
    <w:p>
      <w:r>
        <w:rPr>
          <w:b/>
          <w:sz w:val="32"/>
        </w:rPr>
        <w:t>Требования к заданиям</w:t>
      </w:r>
    </w:p>
    <w:p>
      <w:pPr>
        <w:pStyle w:val="ListBullet"/>
      </w:pPr>
      <w:r>
        <w:t>простые и понятные;</w:t>
      </w:r>
    </w:p>
    <w:p>
      <w:pPr>
        <w:pStyle w:val="ListBullet"/>
      </w:pPr>
      <w:r>
        <w:t>выполняются за 5–10 минут</w:t>
      </w:r>
    </w:p>
    <w:p>
      <w:pPr>
        <w:pStyle w:val="ListBullet"/>
      </w:pPr>
      <w:r>
        <w:t>связаны с реальной проблемой;</w:t>
      </w:r>
    </w:p>
    <w:p>
      <w:pPr>
        <w:pStyle w:val="ListBullet"/>
      </w:pPr>
      <w:r>
        <w:t>не требуют специальных знаний.</w:t>
      </w:r>
    </w:p>
    <w:p>
      <w:r>
        <w:rPr>
          <w:b/>
          <w:sz w:val="32"/>
        </w:rPr>
        <w:t>Примеры заданий</w:t>
      </w:r>
    </w:p>
    <w:p>
      <w:pPr>
        <w:pStyle w:val="ListBullet"/>
      </w:pPr>
      <w:r>
        <w:t>наблюдение и фиксация фактов;</w:t>
      </w:r>
    </w:p>
    <w:p>
      <w:pPr>
        <w:pStyle w:val="ListBullet"/>
      </w:pPr>
      <w:r>
        <w:t>короткое обсуждение в команде;</w:t>
      </w:r>
    </w:p>
    <w:p>
      <w:pPr>
        <w:pStyle w:val="ListBullet"/>
      </w:pPr>
      <w:r>
        <w:t>поиск информации на месте;</w:t>
      </w:r>
    </w:p>
    <w:p>
      <w:pPr>
        <w:pStyle w:val="ListBullet"/>
      </w:pPr>
      <w:r>
        <w:t>сопоставление ситуаций.</w:t>
      </w:r>
    </w:p>
    <w:p>
      <w:r>
        <w:rPr>
          <w:b/>
          <w:sz w:val="32"/>
        </w:rPr>
        <w:t>Примеры тем</w:t>
      </w:r>
    </w:p>
    <w:p>
      <w:pPr>
        <w:pStyle w:val="ListBullet"/>
      </w:pPr>
      <w:r>
        <w:t>экология городских пространств;</w:t>
      </w:r>
    </w:p>
    <w:p>
      <w:pPr>
        <w:pStyle w:val="ListBullet"/>
      </w:pPr>
      <w:r>
        <w:t>доступность городской среды;</w:t>
      </w:r>
    </w:p>
    <w:p>
      <w:pPr>
        <w:pStyle w:val="ListBullet"/>
      </w:pPr>
      <w:r>
        <w:t>история и проблемы района;</w:t>
      </w:r>
    </w:p>
    <w:p>
      <w:pPr>
        <w:pStyle w:val="ListBullet"/>
      </w:pPr>
      <w:r>
        <w:t>социальная ответственность жителей.</w:t>
      </w:r>
    </w:p>
    <w:p>
      <w:r>
        <w:rPr>
          <w:b/>
          <w:sz w:val="32"/>
        </w:rPr>
        <w:t>Роль координатора и ведущего</w:t>
      </w:r>
    </w:p>
    <w:p>
      <w:r>
        <w:rPr>
          <w:b/>
          <w:sz w:val="32"/>
        </w:rPr>
        <w:t>Координатор:</w:t>
      </w:r>
    </w:p>
    <w:p>
      <w:pPr>
        <w:pStyle w:val="ListBullet"/>
      </w:pPr>
      <w:r>
        <w:t>отвечает за маршрут и безопасность;</w:t>
      </w:r>
    </w:p>
    <w:p>
      <w:pPr>
        <w:pStyle w:val="ListBullet"/>
      </w:pPr>
      <w:r>
        <w:t>координирует волонтёров;</w:t>
      </w:r>
    </w:p>
    <w:p>
      <w:pPr>
        <w:pStyle w:val="ListBullet"/>
      </w:pPr>
      <w:r>
        <w:t>следит за общим таймингом.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вводит в формат;</w:t>
      </w:r>
    </w:p>
    <w:p>
      <w:pPr>
        <w:pStyle w:val="ListBullet"/>
      </w:pPr>
      <w:r>
        <w:t>подводит итоги;</w:t>
      </w:r>
    </w:p>
    <w:p>
      <w:pPr>
        <w:pStyle w:val="ListBullet"/>
      </w:pPr>
      <w:r>
        <w:t>связывает опыт квеста с темой НКО.</w:t>
      </w:r>
    </w:p>
    <w:p>
      <w:r>
        <w:rPr>
          <w:b/>
          <w:sz w:val="32"/>
        </w:rPr>
        <w:t>Чек-лист для команды</w:t>
      </w:r>
    </w:p>
    <w:p>
      <w:r>
        <w:rPr>
          <w:b/>
          <w:sz w:val="32"/>
        </w:rPr>
        <w:t>До мероприятия</w:t>
      </w:r>
    </w:p>
    <w:p>
      <w:pPr>
        <w:pStyle w:val="ListBullet"/>
      </w:pPr>
      <w:r>
        <w:t>проверить маршрут;</w:t>
      </w:r>
    </w:p>
    <w:p>
      <w:pPr>
        <w:pStyle w:val="ListBullet"/>
      </w:pPr>
      <w:r>
        <w:t>подготовить задания;</w:t>
      </w:r>
    </w:p>
    <w:p>
      <w:pPr>
        <w:pStyle w:val="ListBullet"/>
      </w:pPr>
      <w:r>
        <w:t>распределить роли.</w:t>
      </w:r>
    </w:p>
    <w:p>
      <w:r>
        <w:rPr>
          <w:b/>
          <w:sz w:val="32"/>
        </w:rPr>
        <w:t>Во время мероприятия</w:t>
      </w:r>
    </w:p>
    <w:p>
      <w:pPr>
        <w:pStyle w:val="ListBullet"/>
      </w:pPr>
      <w:r>
        <w:t>поддерживать участников;</w:t>
      </w:r>
    </w:p>
    <w:p>
      <w:pPr>
        <w:pStyle w:val="ListBullet"/>
      </w:pPr>
      <w:r>
        <w:t>следить за безопасностью;</w:t>
      </w:r>
    </w:p>
    <w:p>
      <w:pPr>
        <w:pStyle w:val="ListBullet"/>
      </w:pPr>
      <w:r>
        <w:t>помогать на точках.</w:t>
      </w:r>
    </w:p>
    <w:p>
      <w:r>
        <w:rPr>
          <w:b/>
          <w:sz w:val="32"/>
        </w:rPr>
        <w:t>После мероприятия</w:t>
      </w:r>
    </w:p>
    <w:p>
      <w:pPr>
        <w:pStyle w:val="ListBullet"/>
      </w:pPr>
      <w:r>
        <w:t>обсудить итоги;</w:t>
      </w:r>
    </w:p>
    <w:p>
      <w:pPr>
        <w:pStyle w:val="ListBullet"/>
      </w:pPr>
      <w:r>
        <w:t>собрать обратную связь;</w:t>
      </w:r>
    </w:p>
    <w:p>
      <w:pPr>
        <w:pStyle w:val="ListBullet"/>
      </w:pPr>
      <w:r>
        <w:t>пригласить к дальнейшему участию.</w:t>
      </w:r>
    </w:p>
    <w:p/>
    <w:p>
      <w:r>
        <w:rPr>
          <w:b/>
          <w:sz w:val="48"/>
        </w:rPr>
        <w:t>Особенность формата проведения</w:t>
      </w:r>
    </w:p>
    <w:p>
      <w:r>
        <w:t>Формат требует простоты заданий и маршрута. Не рекомендуется перегружать квест образовательным содержанием. Задания связаны с одной темой, задания направлены на осмысление проблемы, а не на проверку знаний. Участники работают в командах, обязательное подведение итогов.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