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Клуб общения для пожилых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(офлайн, 60 минут)</w:t>
      </w:r>
    </w:p>
    <w:p>
      <w:r>
        <w:rPr>
          <w:b/>
          <w:sz w:val="32"/>
        </w:rPr>
        <w:t>Этап 1. Приветствие и настрой — 10 минут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приветствует участников;</w:t>
      </w:r>
    </w:p>
    <w:p>
      <w:pPr>
        <w:pStyle w:val="ListBullet"/>
      </w:pPr>
      <w:r>
        <w:t>объясняет цель тестовой встречи;</w:t>
      </w:r>
    </w:p>
    <w:p>
      <w:pPr>
        <w:pStyle w:val="ListBullet"/>
      </w:pPr>
      <w:r>
        <w:t>проговаривает правила:</w:t>
      </w:r>
    </w:p>
    <w:p>
      <w:pPr>
        <w:pStyle w:val="ListBullet"/>
      </w:pPr>
      <w:r>
        <w:t>говорим по желанию;</w:t>
      </w:r>
    </w:p>
    <w:p>
      <w:pPr>
        <w:pStyle w:val="ListBullet"/>
      </w:pPr>
      <w:r>
        <w:t>не перебиваем;</w:t>
      </w:r>
    </w:p>
    <w:p>
      <w:pPr>
        <w:pStyle w:val="ListBullet"/>
      </w:pPr>
      <w:r>
        <w:t>можно выйти или уйти раньше.</w:t>
      </w:r>
    </w:p>
    <w:p>
      <w:r>
        <w:rPr>
          <w:b/>
          <w:sz w:val="32"/>
        </w:rPr>
        <w:t>Этап 2. Знакомство — 15 минут</w:t>
      </w:r>
    </w:p>
    <w:p>
      <w:r>
        <w:rPr>
          <w:b/>
          <w:sz w:val="32"/>
        </w:rPr>
        <w:t>Формат знакомства:</w:t>
      </w:r>
    </w:p>
    <w:p>
      <w:pPr>
        <w:pStyle w:val="ListBullet"/>
      </w:pPr>
      <w:r>
        <w:t>имя;</w:t>
      </w:r>
    </w:p>
    <w:p>
      <w:pPr>
        <w:pStyle w:val="ListBullet"/>
      </w:pPr>
      <w:r>
        <w:t>откуда человек;</w:t>
      </w:r>
    </w:p>
    <w:p>
      <w:pPr>
        <w:pStyle w:val="ListBullet"/>
      </w:pPr>
      <w:r>
        <w:t>чем любит заниматься.</w:t>
      </w:r>
    </w:p>
    <w:p>
      <w:r>
        <w:rPr>
          <w:b/>
          <w:sz w:val="32"/>
        </w:rPr>
        <w:t>Задача ведущего:</w:t>
      </w:r>
    </w:p>
    <w:p>
      <w:pPr>
        <w:pStyle w:val="ListBullet"/>
      </w:pPr>
      <w:r>
        <w:t>следить, чтобы высказывания были короткими;</w:t>
      </w:r>
    </w:p>
    <w:p>
      <w:pPr>
        <w:pStyle w:val="ListBullet"/>
      </w:pPr>
      <w:r>
        <w:t>поддерживать спокойную атмосферу.</w:t>
      </w:r>
    </w:p>
    <w:p>
      <w:r>
        <w:rPr>
          <w:b/>
          <w:sz w:val="32"/>
        </w:rPr>
        <w:t>Этап 3. Основное общение — 25 минут</w:t>
      </w:r>
    </w:p>
    <w:p>
      <w:r>
        <w:rPr>
          <w:b/>
          <w:sz w:val="32"/>
        </w:rPr>
        <w:t>Возможные варианты (выбирается один):</w:t>
      </w:r>
    </w:p>
    <w:p>
      <w:pPr>
        <w:pStyle w:val="ListBullet"/>
      </w:pPr>
      <w:r>
        <w:t>разговор на общую тему;</w:t>
      </w:r>
    </w:p>
    <w:p>
      <w:pPr>
        <w:pStyle w:val="ListBullet"/>
      </w:pPr>
      <w:r>
        <w:t>обмен воспоминаниями;</w:t>
      </w:r>
    </w:p>
    <w:p>
      <w:pPr>
        <w:pStyle w:val="ListBullet"/>
      </w:pPr>
      <w:r>
        <w:t>простая совместная активность.</w:t>
      </w:r>
    </w:p>
    <w:p>
      <w:r>
        <w:t>Формат подстраивается под реакцию группы.</w:t>
      </w:r>
    </w:p>
    <w:p>
      <w:r>
        <w:rPr>
          <w:b/>
          <w:sz w:val="32"/>
        </w:rPr>
        <w:t>Этап 4. Завершение и обратная связь — 10 минут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спрашивает, было ли комфортно;</w:t>
      </w:r>
    </w:p>
    <w:p>
      <w:pPr>
        <w:pStyle w:val="ListBullet"/>
      </w:pPr>
      <w:r>
        <w:t>предлагает записаться на следующую встречу</w:t>
        <w:br/>
        <w:t>(механика выбора регулярности — запись по желанию);</w:t>
      </w:r>
    </w:p>
    <w:p>
      <w:pPr>
        <w:pStyle w:val="ListBullet"/>
      </w:pPr>
      <w:r>
        <w:t>сообщает, что клуб может стать регулярным.</w:t>
      </w:r>
    </w:p>
    <w:p>
      <w:r>
        <w:rPr>
          <w:b/>
          <w:sz w:val="32"/>
        </w:rPr>
        <w:t>Инструкции для участников</w:t>
      </w:r>
    </w:p>
    <w:p>
      <w:pPr>
        <w:pStyle w:val="ListBullet"/>
      </w:pPr>
      <w:r>
        <w:t>участие добровольное;</w:t>
      </w:r>
    </w:p>
    <w:p>
      <w:pPr>
        <w:pStyle w:val="ListBullet"/>
      </w:pPr>
      <w:r>
        <w:t>можно говорить или молчать;</w:t>
      </w:r>
    </w:p>
    <w:p>
      <w:pPr>
        <w:pStyle w:val="ListBullet"/>
      </w:pPr>
      <w:r>
        <w:t>важно уважать других;</w:t>
      </w:r>
    </w:p>
    <w:p>
      <w:pPr>
        <w:pStyle w:val="ListBullet"/>
      </w:pPr>
      <w:r>
        <w:t>нет правильных или неправильных ответов.</w:t>
      </w:r>
    </w:p>
    <w:p/>
    <w:p>
      <w:r>
        <w:rPr>
          <w:b/>
          <w:sz w:val="48"/>
        </w:rPr>
        <w:t>Подготовка вопросов и примеры тем</w:t>
      </w:r>
    </w:p>
    <w:p>
      <w:r>
        <w:rPr>
          <w:b/>
          <w:sz w:val="32"/>
        </w:rPr>
        <w:t>Примеры тем:</w:t>
      </w:r>
    </w:p>
    <w:p>
      <w:pPr>
        <w:pStyle w:val="ListBullet"/>
      </w:pPr>
      <w:r>
        <w:t>детство и молодость;</w:t>
      </w:r>
    </w:p>
    <w:p>
      <w:pPr>
        <w:pStyle w:val="ListBullet"/>
      </w:pPr>
      <w:r>
        <w:t>как менялся город;</w:t>
      </w:r>
    </w:p>
    <w:p>
      <w:pPr>
        <w:pStyle w:val="ListBullet"/>
      </w:pPr>
      <w:r>
        <w:t>любимые занятия;</w:t>
      </w:r>
    </w:p>
    <w:p>
      <w:pPr>
        <w:pStyle w:val="ListBullet"/>
      </w:pPr>
      <w:r>
        <w:t>праздники и традиции;</w:t>
      </w:r>
    </w:p>
    <w:p>
      <w:pPr>
        <w:pStyle w:val="ListBullet"/>
      </w:pPr>
      <w:r>
        <w:t>музыка, фильмы, книги.</w:t>
      </w:r>
    </w:p>
    <w:p>
      <w:r>
        <w:rPr>
          <w:b/>
          <w:sz w:val="32"/>
        </w:rPr>
        <w:t>Вопросы для обратной связи:</w:t>
      </w:r>
    </w:p>
    <w:p>
      <w:pPr>
        <w:pStyle w:val="ListBullet"/>
      </w:pPr>
      <w:r>
        <w:t>понравилась ли встреча?</w:t>
      </w:r>
    </w:p>
    <w:p>
      <w:pPr>
        <w:pStyle w:val="ListBullet"/>
      </w:pPr>
      <w:r>
        <w:t>было ли комфортно?</w:t>
      </w:r>
    </w:p>
    <w:p>
      <w:pPr>
        <w:pStyle w:val="ListBullet"/>
      </w:pPr>
      <w:r>
        <w:t>хотите ли прийти ещё раз?</w:t>
      </w:r>
    </w:p>
    <w:p/>
    <w:p>
      <w:r>
        <w:rPr>
          <w:b/>
          <w:sz w:val="48"/>
        </w:rPr>
        <w:t>Особенность формата проведения</w:t>
      </w:r>
    </w:p>
    <w:p>
      <w:pPr>
        <w:pStyle w:val="ListBullet"/>
      </w:pPr>
      <w:r>
        <w:t>формат строится вокруг живого общения, а не активности ради активности;</w:t>
      </w:r>
    </w:p>
    <w:p>
      <w:pPr>
        <w:pStyle w:val="ListBullet"/>
      </w:pPr>
      <w:r>
        <w:t>участие добровольное: можно говорить или просто слушать;</w:t>
      </w:r>
    </w:p>
    <w:p>
      <w:pPr>
        <w:pStyle w:val="ListBullet"/>
      </w:pPr>
      <w:r>
        <w:t>правила простые и проговариваются вслух;</w:t>
      </w:r>
    </w:p>
    <w:p>
      <w:pPr>
        <w:pStyle w:val="ListBullet"/>
      </w:pPr>
      <w:r>
        <w:t>темп спокойный, с паузами.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