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Стратегическая сессия</w:t>
      </w:r>
    </w:p>
    <w:p/>
    <w:p>
      <w:r>
        <w:rPr>
          <w:b/>
          <w:sz w:val="48"/>
        </w:rPr>
        <w:t>Роль ведущего</w:t>
      </w:r>
    </w:p>
    <w:p>
      <w:r>
        <w:t>Ведущий удерживает рамку и темп; не допускает ухода в абстрактные обсуждения; помогает формулировать конкретные шаги; следит за фиксацией результатов.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согласовать фокус и цель;</w:t>
      </w:r>
    </w:p>
    <w:p>
      <w:pPr>
        <w:pStyle w:val="ListBullet"/>
      </w:pPr>
      <w:r>
        <w:t>подготовить шаблоны фиксации.</w:t>
      </w:r>
    </w:p>
    <w:p>
      <w:r>
        <w:rPr>
          <w:b/>
          <w:sz w:val="32"/>
        </w:rPr>
        <w:t>Во время</w:t>
      </w:r>
    </w:p>
    <w:p>
      <w:pPr>
        <w:pStyle w:val="ListBullet"/>
      </w:pPr>
      <w:r>
        <w:t>следить за таймингом этапов;</w:t>
      </w:r>
    </w:p>
    <w:p>
      <w:pPr>
        <w:pStyle w:val="ListBullet"/>
      </w:pPr>
      <w:r>
        <w:t>возвращать обсуждение к задаче;</w:t>
      </w:r>
    </w:p>
    <w:p>
      <w:pPr>
        <w:pStyle w:val="ListBullet"/>
      </w:pPr>
      <w:r>
        <w:t>помогать группам формулировать действия.</w:t>
      </w:r>
    </w:p>
    <w:p>
      <w:r>
        <w:rPr>
          <w:b/>
          <w:sz w:val="32"/>
        </w:rPr>
        <w:t>После</w:t>
      </w:r>
    </w:p>
    <w:p>
      <w:pPr>
        <w:pStyle w:val="ListBullet"/>
      </w:pPr>
      <w:r>
        <w:t>передать зафиксированный черновик плана;</w:t>
      </w:r>
    </w:p>
    <w:p>
      <w:pPr>
        <w:pStyle w:val="ListBullet"/>
      </w:pPr>
      <w:r>
        <w:t>напомнить о договорённостях по доработке.</w:t>
      </w:r>
    </w:p>
    <w:p/>
    <w:p>
      <w:r>
        <w:rPr>
          <w:b/>
          <w:sz w:val="48"/>
        </w:rPr>
        <w:t>Возможный результат</w:t>
      </w:r>
    </w:p>
    <w:p>
      <w:r>
        <w:t>Сформирован черновик плана действий. Команда договорилась о приоритетах, определены следующие шаги.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