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590"/>
      </w:tblGrid>
      <w:tr w:rsidR="0064392F" w14:paraId="327C595E" w14:textId="77777777">
        <w:trPr>
          <w:jc w:val="center"/>
        </w:trPr>
        <w:tc>
          <w:tcPr>
            <w:tcW w:w="15590" w:type="dxa"/>
            <w:shd w:val="clear" w:color="auto" w:fill="E51A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7E1C0" w14:textId="77777777" w:rsidR="0064392F" w:rsidRDefault="00000000">
            <w:pPr>
              <w:spacing w:after="0"/>
              <w:rPr>
                <w:rFonts w:hint="eastAsia"/>
              </w:rPr>
            </w:pPr>
            <w:r>
              <w:rPr>
                <w:sz w:val="3"/>
              </w:rPr>
              <w:t xml:space="preserve"> </w:t>
            </w:r>
          </w:p>
        </w:tc>
      </w:tr>
    </w:tbl>
    <w:p w14:paraId="677D4416" w14:textId="77777777" w:rsidR="0064392F" w:rsidRDefault="00000000">
      <w:pPr>
        <w:spacing w:before="80" w:after="0"/>
        <w:rPr>
          <w:rFonts w:hint="eastAsia"/>
        </w:rPr>
      </w:pPr>
      <w:r>
        <w:rPr>
          <w:b/>
          <w:sz w:val="37"/>
        </w:rPr>
        <w:t>ДОРОЖНАЯ КАРТА СООБЩЕСТВА</w:t>
      </w:r>
    </w:p>
    <w:p w14:paraId="4BA9F122" w14:textId="77777777" w:rsidR="0064392F" w:rsidRPr="008F7899" w:rsidRDefault="00000000">
      <w:pPr>
        <w:spacing w:after="80"/>
        <w:rPr>
          <w:rFonts w:hint="eastAsia"/>
          <w:lang w:val="ru-RU"/>
        </w:rPr>
      </w:pPr>
      <w:r w:rsidRPr="008F7899">
        <w:rPr>
          <w:color w:val="7A87A2"/>
          <w:sz w:val="18"/>
          <w:lang w:val="ru-RU"/>
        </w:rPr>
        <w:t xml:space="preserve">Простой план совместных действий после </w:t>
      </w:r>
      <w:proofErr w:type="gramStart"/>
      <w:r w:rsidRPr="008F7899">
        <w:rPr>
          <w:color w:val="7A87A2"/>
          <w:sz w:val="18"/>
          <w:lang w:val="ru-RU"/>
        </w:rPr>
        <w:t>сессии</w:t>
      </w:r>
      <w:proofErr w:type="gramEnd"/>
      <w:r w:rsidRPr="008F7899">
        <w:rPr>
          <w:color w:val="7A87A2"/>
          <w:sz w:val="18"/>
          <w:lang w:val="ru-RU"/>
        </w:rPr>
        <w:t xml:space="preserve"> Делай-саммита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95"/>
        <w:gridCol w:w="7795"/>
      </w:tblGrid>
      <w:tr w:rsidR="0064392F" w:rsidRPr="008F7899" w14:paraId="67297C59" w14:textId="77777777">
        <w:trPr>
          <w:jc w:val="center"/>
        </w:trPr>
        <w:tc>
          <w:tcPr>
            <w:tcW w:w="7795" w:type="dxa"/>
            <w:shd w:val="clear" w:color="auto" w:fill="E51A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9489D4" w14:textId="77777777" w:rsidR="0064392F" w:rsidRPr="008F7899" w:rsidRDefault="0064392F">
            <w:pPr>
              <w:rPr>
                <w:rFonts w:hint="eastAsia"/>
                <w:lang w:val="ru-RU"/>
              </w:rPr>
            </w:pPr>
          </w:p>
        </w:tc>
        <w:tc>
          <w:tcPr>
            <w:tcW w:w="7795" w:type="dxa"/>
            <w:shd w:val="clear" w:color="auto" w:fill="F4F6F8"/>
            <w:tcMar>
              <w:top w:w="65" w:type="dxa"/>
              <w:left w:w="115" w:type="dxa"/>
              <w:bottom w:w="65" w:type="dxa"/>
              <w:right w:w="115" w:type="dxa"/>
            </w:tcMar>
          </w:tcPr>
          <w:p w14:paraId="4A787A1C" w14:textId="77777777" w:rsidR="0064392F" w:rsidRPr="008F7899" w:rsidRDefault="00000000">
            <w:pPr>
              <w:spacing w:after="20"/>
              <w:rPr>
                <w:rFonts w:hint="eastAsia"/>
                <w:lang w:val="ru-RU"/>
              </w:rPr>
            </w:pPr>
            <w:r w:rsidRPr="008F7899">
              <w:rPr>
                <w:b/>
                <w:sz w:val="16"/>
                <w:lang w:val="ru-RU"/>
              </w:rPr>
              <w:t>Как пользоваться</w:t>
            </w:r>
          </w:p>
          <w:p w14:paraId="0AF153D3" w14:textId="77777777" w:rsidR="0064392F" w:rsidRPr="008F7899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8F7899">
              <w:rPr>
                <w:sz w:val="15"/>
                <w:lang w:val="ru-RU"/>
              </w:rPr>
              <w:t>Выберите не больше 2–3 приоритетов и 3–5 ближайших шагов. Для каждого шага нужен один ведущий, срок и видимый результат. Это не полный проектный план, а переход от разговора к действию.</w:t>
            </w:r>
          </w:p>
        </w:tc>
      </w:tr>
    </w:tbl>
    <w:p w14:paraId="3D945319" w14:textId="77777777" w:rsidR="0064392F" w:rsidRPr="008F7899" w:rsidRDefault="00000000">
      <w:pPr>
        <w:spacing w:before="30" w:after="10"/>
        <w:rPr>
          <w:rFonts w:hint="eastAsia"/>
          <w:lang w:val="ru-RU"/>
        </w:rPr>
      </w:pPr>
      <w:r w:rsidRPr="008F7899">
        <w:rPr>
          <w:b/>
          <w:color w:val="E51A4B"/>
          <w:sz w:val="14"/>
          <w:lang w:val="ru-RU"/>
        </w:rPr>
        <w:t>СМЫСЛ</w:t>
      </w:r>
    </w:p>
    <w:p w14:paraId="7E44CE14" w14:textId="77777777" w:rsidR="0064392F" w:rsidRPr="008F7899" w:rsidRDefault="00000000">
      <w:pPr>
        <w:keepNext/>
        <w:spacing w:after="50"/>
        <w:rPr>
          <w:rFonts w:hint="eastAsia"/>
          <w:lang w:val="ru-RU"/>
        </w:rPr>
      </w:pPr>
      <w:r w:rsidRPr="008F7899">
        <w:rPr>
          <w:b/>
          <w:sz w:val="23"/>
          <w:lang w:val="ru-RU"/>
        </w:rPr>
        <w:t>1. От чего идём и куда хотим прийти</w:t>
      </w:r>
    </w:p>
    <w:tbl>
      <w:tblPr>
        <w:tblW w:w="0" w:type="auto"/>
        <w:jc w:val="center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5" w:space="0" w:color="D9DEE5"/>
          <w:insideV w:val="single" w:sz="5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3897"/>
        <w:gridCol w:w="3897"/>
        <w:gridCol w:w="3897"/>
        <w:gridCol w:w="3897"/>
      </w:tblGrid>
      <w:tr w:rsidR="0064392F" w14:paraId="152C67C1" w14:textId="77777777">
        <w:trPr>
          <w:trHeight w:val="385"/>
          <w:jc w:val="center"/>
        </w:trPr>
        <w:tc>
          <w:tcPr>
            <w:tcW w:w="3897" w:type="dxa"/>
            <w:shd w:val="clear" w:color="auto" w:fill="F4F6F8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0A2D9F7" w14:textId="77777777" w:rsidR="0064392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5"/>
              </w:rPr>
              <w:t>Тема</w:t>
            </w:r>
            <w:proofErr w:type="spellEnd"/>
            <w:r>
              <w:rPr>
                <w:b/>
                <w:color w:val="7A87A2"/>
                <w:sz w:val="15"/>
              </w:rPr>
              <w:t xml:space="preserve"> / </w:t>
            </w:r>
            <w:proofErr w:type="spellStart"/>
            <w:r>
              <w:rPr>
                <w:b/>
                <w:color w:val="7A87A2"/>
                <w:sz w:val="15"/>
              </w:rPr>
              <w:t>сообщество</w:t>
            </w:r>
            <w:proofErr w:type="spellEnd"/>
          </w:p>
        </w:tc>
        <w:tc>
          <w:tcPr>
            <w:tcW w:w="3897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290A694" w14:textId="77777777" w:rsidR="0064392F" w:rsidRPr="008F7899" w:rsidRDefault="00000000">
            <w:pPr>
              <w:spacing w:after="0"/>
              <w:rPr>
                <w:rFonts w:hint="eastAsia"/>
                <w:lang w:val="ru-RU"/>
              </w:rPr>
            </w:pPr>
            <w:r w:rsidRPr="008F7899">
              <w:rPr>
                <w:sz w:val="16"/>
                <w:lang w:val="ru-RU"/>
              </w:rPr>
              <w:t>[о чём / для кого эта карта]</w:t>
            </w:r>
          </w:p>
        </w:tc>
        <w:tc>
          <w:tcPr>
            <w:tcW w:w="3897" w:type="dxa"/>
            <w:shd w:val="clear" w:color="auto" w:fill="F4F6F8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2537167" w14:textId="77777777" w:rsidR="0064392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87A2"/>
                <w:sz w:val="15"/>
              </w:rPr>
              <w:t>Горизонт</w:t>
            </w:r>
            <w:proofErr w:type="spellEnd"/>
          </w:p>
        </w:tc>
        <w:tc>
          <w:tcPr>
            <w:tcW w:w="3897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6325D26" w14:textId="77777777" w:rsidR="0064392F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[например: 3 месяца]</w:t>
            </w:r>
          </w:p>
        </w:tc>
      </w:tr>
      <w:tr w:rsidR="0064392F" w:rsidRPr="008F7899" w14:paraId="109222E7" w14:textId="77777777">
        <w:trPr>
          <w:trHeight w:val="385"/>
          <w:jc w:val="center"/>
        </w:trPr>
        <w:tc>
          <w:tcPr>
            <w:tcW w:w="3897" w:type="dxa"/>
            <w:shd w:val="clear" w:color="auto" w:fill="F4F6F8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3950EA2" w14:textId="77777777" w:rsidR="0064392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7A87A2"/>
                <w:sz w:val="15"/>
              </w:rPr>
              <w:t>Сейчас</w:t>
            </w:r>
          </w:p>
        </w:tc>
        <w:tc>
          <w:tcPr>
            <w:tcW w:w="3897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85F4D8B" w14:textId="77777777" w:rsidR="0064392F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[1–2 факта о текущей ситуации]</w:t>
            </w:r>
          </w:p>
        </w:tc>
        <w:tc>
          <w:tcPr>
            <w:tcW w:w="3897" w:type="dxa"/>
            <w:shd w:val="clear" w:color="auto" w:fill="F4F6F8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B2EAE88" w14:textId="77777777" w:rsidR="0064392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7A87A2"/>
                <w:sz w:val="15"/>
              </w:rPr>
              <w:t>Хотим получить</w:t>
            </w:r>
          </w:p>
        </w:tc>
        <w:tc>
          <w:tcPr>
            <w:tcW w:w="3897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8EA5380" w14:textId="77777777" w:rsidR="0064392F" w:rsidRPr="008F7899" w:rsidRDefault="00000000">
            <w:pPr>
              <w:spacing w:after="0"/>
              <w:rPr>
                <w:rFonts w:hint="eastAsia"/>
                <w:lang w:val="ru-RU"/>
              </w:rPr>
            </w:pPr>
            <w:r w:rsidRPr="008F7899">
              <w:rPr>
                <w:sz w:val="16"/>
                <w:lang w:val="ru-RU"/>
              </w:rPr>
              <w:t>[какое изменение должно быть заметно]</w:t>
            </w:r>
          </w:p>
        </w:tc>
      </w:tr>
    </w:tbl>
    <w:p w14:paraId="5151C3BF" w14:textId="77777777" w:rsidR="0064392F" w:rsidRDefault="00000000">
      <w:pPr>
        <w:spacing w:before="40" w:after="20"/>
        <w:rPr>
          <w:rFonts w:hint="eastAsia"/>
        </w:rPr>
      </w:pPr>
      <w:proofErr w:type="spellStart"/>
      <w:r>
        <w:rPr>
          <w:b/>
          <w:color w:val="E51A4B"/>
        </w:rPr>
        <w:t>Наши</w:t>
      </w:r>
      <w:proofErr w:type="spellEnd"/>
      <w:r>
        <w:rPr>
          <w:b/>
          <w:color w:val="E51A4B"/>
        </w:rPr>
        <w:t xml:space="preserve"> 2–3 </w:t>
      </w:r>
      <w:proofErr w:type="spellStart"/>
      <w:r>
        <w:rPr>
          <w:b/>
          <w:color w:val="E51A4B"/>
        </w:rPr>
        <w:t>приоритета</w:t>
      </w:r>
      <w:proofErr w:type="spellEnd"/>
      <w:r>
        <w:rPr>
          <w:b/>
          <w:color w:val="E51A4B"/>
        </w:rPr>
        <w:t xml:space="preserve"> </w:t>
      </w:r>
      <w:proofErr w:type="spellStart"/>
      <w:r>
        <w:rPr>
          <w:b/>
          <w:color w:val="E51A4B"/>
        </w:rPr>
        <w:t>на</w:t>
      </w:r>
      <w:proofErr w:type="spellEnd"/>
      <w:r>
        <w:rPr>
          <w:b/>
          <w:color w:val="E51A4B"/>
        </w:rPr>
        <w:t xml:space="preserve"> </w:t>
      </w:r>
      <w:proofErr w:type="spellStart"/>
      <w:r>
        <w:rPr>
          <w:b/>
          <w:color w:val="E51A4B"/>
        </w:rPr>
        <w:t>этот</w:t>
      </w:r>
      <w:proofErr w:type="spellEnd"/>
      <w:r>
        <w:rPr>
          <w:b/>
          <w:color w:val="E51A4B"/>
        </w:rPr>
        <w:t xml:space="preserve"> период</w:t>
      </w:r>
    </w:p>
    <w:tbl>
      <w:tblPr>
        <w:tblW w:w="0" w:type="auto"/>
        <w:jc w:val="center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5" w:space="0" w:color="D9DEE5"/>
          <w:insideV w:val="single" w:sz="5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5197"/>
        <w:gridCol w:w="5197"/>
        <w:gridCol w:w="5197"/>
      </w:tblGrid>
      <w:tr w:rsidR="0064392F" w14:paraId="61484A14" w14:textId="77777777">
        <w:trPr>
          <w:trHeight w:val="408"/>
          <w:jc w:val="center"/>
        </w:trPr>
        <w:tc>
          <w:tcPr>
            <w:tcW w:w="5197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CF4955" w14:textId="77777777" w:rsidR="0064392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E51A4B"/>
                <w:sz w:val="16"/>
              </w:rPr>
              <w:t xml:space="preserve">1. </w:t>
            </w:r>
          </w:p>
        </w:tc>
        <w:tc>
          <w:tcPr>
            <w:tcW w:w="5197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33D1EA4" w14:textId="77777777" w:rsidR="0064392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E51A4B"/>
                <w:sz w:val="16"/>
              </w:rPr>
              <w:t xml:space="preserve">2. </w:t>
            </w:r>
          </w:p>
        </w:tc>
        <w:tc>
          <w:tcPr>
            <w:tcW w:w="5197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ACD4E78" w14:textId="77777777" w:rsidR="0064392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E51A4B"/>
                <w:sz w:val="16"/>
              </w:rPr>
              <w:t xml:space="preserve">3. </w:t>
            </w:r>
          </w:p>
        </w:tc>
      </w:tr>
    </w:tbl>
    <w:p w14:paraId="2D4EBE1A" w14:textId="77777777" w:rsidR="0064392F" w:rsidRDefault="00000000">
      <w:pPr>
        <w:spacing w:before="30" w:after="10"/>
        <w:rPr>
          <w:rFonts w:hint="eastAsia"/>
        </w:rPr>
      </w:pPr>
      <w:r>
        <w:rPr>
          <w:b/>
          <w:color w:val="E51A4B"/>
          <w:sz w:val="14"/>
        </w:rPr>
        <w:t>ДЕЙСТВИЯ</w:t>
      </w:r>
    </w:p>
    <w:p w14:paraId="40DFC74F" w14:textId="77777777" w:rsidR="0064392F" w:rsidRDefault="00000000">
      <w:pPr>
        <w:keepNext/>
        <w:spacing w:after="50"/>
        <w:rPr>
          <w:rFonts w:hint="eastAsia"/>
        </w:rPr>
      </w:pPr>
      <w:r>
        <w:rPr>
          <w:b/>
          <w:sz w:val="23"/>
        </w:rPr>
        <w:t>2. Ближайшие шаги</w:t>
      </w:r>
    </w:p>
    <w:tbl>
      <w:tblPr>
        <w:tblW w:w="16136" w:type="dxa"/>
        <w:jc w:val="center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5" w:space="0" w:color="D9DEE5"/>
          <w:insideV w:val="single" w:sz="5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1426"/>
        <w:gridCol w:w="3969"/>
        <w:gridCol w:w="2598"/>
        <w:gridCol w:w="2598"/>
        <w:gridCol w:w="2665"/>
        <w:gridCol w:w="2880"/>
      </w:tblGrid>
      <w:tr w:rsidR="0064392F" w:rsidRPr="008F7899" w14:paraId="7A57002F" w14:textId="77777777" w:rsidTr="008F7899">
        <w:trPr>
          <w:trHeight w:val="311"/>
          <w:tblHeader/>
          <w:jc w:val="center"/>
        </w:trPr>
        <w:tc>
          <w:tcPr>
            <w:tcW w:w="1426" w:type="dxa"/>
            <w:shd w:val="clear" w:color="auto" w:fill="E51A4B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3EDEFB3" w14:textId="77777777" w:rsidR="0064392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4"/>
              </w:rPr>
              <w:t>Шаг</w:t>
            </w:r>
            <w:proofErr w:type="spellEnd"/>
          </w:p>
        </w:tc>
        <w:tc>
          <w:tcPr>
            <w:tcW w:w="3969" w:type="dxa"/>
            <w:shd w:val="clear" w:color="auto" w:fill="E51A4B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A11833D" w14:textId="77777777" w:rsidR="0064392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Что конкретно делаем</w:t>
            </w:r>
          </w:p>
        </w:tc>
        <w:tc>
          <w:tcPr>
            <w:tcW w:w="2598" w:type="dxa"/>
            <w:shd w:val="clear" w:color="auto" w:fill="E51A4B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CE49380" w14:textId="77777777" w:rsidR="0064392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Когда</w:t>
            </w:r>
          </w:p>
        </w:tc>
        <w:tc>
          <w:tcPr>
            <w:tcW w:w="2598" w:type="dxa"/>
            <w:shd w:val="clear" w:color="auto" w:fill="E51A4B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7FB7541" w14:textId="77777777" w:rsidR="0064392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Кто ведёт</w:t>
            </w:r>
          </w:p>
        </w:tc>
        <w:tc>
          <w:tcPr>
            <w:tcW w:w="2665" w:type="dxa"/>
            <w:shd w:val="clear" w:color="auto" w:fill="E51A4B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4CE4411" w14:textId="77777777" w:rsidR="0064392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Кто подключается</w:t>
            </w:r>
          </w:p>
        </w:tc>
        <w:tc>
          <w:tcPr>
            <w:tcW w:w="2880" w:type="dxa"/>
            <w:shd w:val="clear" w:color="auto" w:fill="E51A4B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815E09E" w14:textId="77777777" w:rsidR="0064392F" w:rsidRPr="008F7899" w:rsidRDefault="00000000">
            <w:pPr>
              <w:spacing w:after="0"/>
              <w:rPr>
                <w:rFonts w:hint="eastAsia"/>
                <w:lang w:val="ru-RU"/>
              </w:rPr>
            </w:pPr>
            <w:r w:rsidRPr="008F7899">
              <w:rPr>
                <w:b/>
                <w:color w:val="FFFFFF"/>
                <w:sz w:val="14"/>
                <w:lang w:val="ru-RU"/>
              </w:rPr>
              <w:t>Результат / как поймём, что сделано</w:t>
            </w:r>
          </w:p>
        </w:tc>
      </w:tr>
      <w:tr w:rsidR="0064392F" w14:paraId="0A580215" w14:textId="77777777" w:rsidTr="008F7899">
        <w:trPr>
          <w:cantSplit/>
          <w:trHeight w:val="453"/>
          <w:jc w:val="center"/>
        </w:trPr>
        <w:tc>
          <w:tcPr>
            <w:tcW w:w="142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AF15C3" w14:textId="77777777" w:rsidR="0064392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1</w:t>
            </w:r>
          </w:p>
        </w:tc>
        <w:tc>
          <w:tcPr>
            <w:tcW w:w="396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E2E26F" w14:textId="77777777" w:rsidR="0064392F" w:rsidRDefault="0064392F">
            <w:pPr>
              <w:spacing w:after="0"/>
              <w:rPr>
                <w:rFonts w:hint="eastAsia"/>
              </w:rPr>
            </w:pPr>
          </w:p>
        </w:tc>
        <w:tc>
          <w:tcPr>
            <w:tcW w:w="259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159B42" w14:textId="77777777" w:rsidR="0064392F" w:rsidRDefault="0064392F">
            <w:pPr>
              <w:spacing w:after="0"/>
              <w:rPr>
                <w:rFonts w:hint="eastAsia"/>
              </w:rPr>
            </w:pPr>
          </w:p>
        </w:tc>
        <w:tc>
          <w:tcPr>
            <w:tcW w:w="259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F21223" w14:textId="77777777" w:rsidR="0064392F" w:rsidRDefault="0064392F">
            <w:pPr>
              <w:spacing w:after="0"/>
              <w:rPr>
                <w:rFonts w:hint="eastAsia"/>
              </w:rPr>
            </w:pPr>
          </w:p>
        </w:tc>
        <w:tc>
          <w:tcPr>
            <w:tcW w:w="266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AE966B" w14:textId="77777777" w:rsidR="0064392F" w:rsidRDefault="0064392F">
            <w:pPr>
              <w:spacing w:after="0"/>
              <w:rPr>
                <w:rFonts w:hint="eastAsia"/>
              </w:rPr>
            </w:pP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CD4836" w14:textId="77777777" w:rsidR="0064392F" w:rsidRDefault="0064392F">
            <w:pPr>
              <w:spacing w:after="0"/>
              <w:rPr>
                <w:rFonts w:hint="eastAsia"/>
              </w:rPr>
            </w:pPr>
          </w:p>
        </w:tc>
      </w:tr>
      <w:tr w:rsidR="0064392F" w14:paraId="660B765D" w14:textId="77777777" w:rsidTr="008F7899">
        <w:trPr>
          <w:cantSplit/>
          <w:trHeight w:val="453"/>
          <w:jc w:val="center"/>
        </w:trPr>
        <w:tc>
          <w:tcPr>
            <w:tcW w:w="1426" w:type="dxa"/>
            <w:shd w:val="clear" w:color="auto" w:fill="FAFBFC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549786" w14:textId="77777777" w:rsidR="0064392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2</w:t>
            </w:r>
          </w:p>
        </w:tc>
        <w:tc>
          <w:tcPr>
            <w:tcW w:w="3969" w:type="dxa"/>
            <w:shd w:val="clear" w:color="auto" w:fill="FAFBFC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45DCD9" w14:textId="77777777" w:rsidR="0064392F" w:rsidRDefault="0064392F">
            <w:pPr>
              <w:spacing w:after="0"/>
              <w:rPr>
                <w:rFonts w:hint="eastAsia"/>
              </w:rPr>
            </w:pPr>
          </w:p>
        </w:tc>
        <w:tc>
          <w:tcPr>
            <w:tcW w:w="2598" w:type="dxa"/>
            <w:shd w:val="clear" w:color="auto" w:fill="FAFBFC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3663B2" w14:textId="77777777" w:rsidR="0064392F" w:rsidRDefault="0064392F">
            <w:pPr>
              <w:spacing w:after="0"/>
              <w:rPr>
                <w:rFonts w:hint="eastAsia"/>
              </w:rPr>
            </w:pPr>
          </w:p>
        </w:tc>
        <w:tc>
          <w:tcPr>
            <w:tcW w:w="2598" w:type="dxa"/>
            <w:shd w:val="clear" w:color="auto" w:fill="FAFBFC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9B8EF6" w14:textId="77777777" w:rsidR="0064392F" w:rsidRDefault="0064392F">
            <w:pPr>
              <w:spacing w:after="0"/>
              <w:rPr>
                <w:rFonts w:hint="eastAsia"/>
              </w:rPr>
            </w:pPr>
          </w:p>
        </w:tc>
        <w:tc>
          <w:tcPr>
            <w:tcW w:w="2665" w:type="dxa"/>
            <w:shd w:val="clear" w:color="auto" w:fill="FAFBFC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C85167" w14:textId="77777777" w:rsidR="0064392F" w:rsidRDefault="0064392F">
            <w:pPr>
              <w:spacing w:after="0"/>
              <w:rPr>
                <w:rFonts w:hint="eastAsia"/>
              </w:rPr>
            </w:pPr>
          </w:p>
        </w:tc>
        <w:tc>
          <w:tcPr>
            <w:tcW w:w="2880" w:type="dxa"/>
            <w:shd w:val="clear" w:color="auto" w:fill="FAFBFC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E7B4AF" w14:textId="77777777" w:rsidR="0064392F" w:rsidRDefault="0064392F">
            <w:pPr>
              <w:spacing w:after="0"/>
              <w:rPr>
                <w:rFonts w:hint="eastAsia"/>
              </w:rPr>
            </w:pPr>
          </w:p>
        </w:tc>
      </w:tr>
      <w:tr w:rsidR="0064392F" w14:paraId="4525A412" w14:textId="77777777" w:rsidTr="008F7899">
        <w:trPr>
          <w:cantSplit/>
          <w:trHeight w:val="453"/>
          <w:jc w:val="center"/>
        </w:trPr>
        <w:tc>
          <w:tcPr>
            <w:tcW w:w="142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C8B0FD" w14:textId="77777777" w:rsidR="0064392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3</w:t>
            </w:r>
          </w:p>
        </w:tc>
        <w:tc>
          <w:tcPr>
            <w:tcW w:w="396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3AC6A2" w14:textId="77777777" w:rsidR="0064392F" w:rsidRDefault="0064392F">
            <w:pPr>
              <w:spacing w:after="0"/>
              <w:rPr>
                <w:rFonts w:hint="eastAsia"/>
              </w:rPr>
            </w:pPr>
          </w:p>
        </w:tc>
        <w:tc>
          <w:tcPr>
            <w:tcW w:w="259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E2FDD4" w14:textId="77777777" w:rsidR="0064392F" w:rsidRDefault="0064392F">
            <w:pPr>
              <w:spacing w:after="0"/>
              <w:rPr>
                <w:rFonts w:hint="eastAsia"/>
              </w:rPr>
            </w:pPr>
          </w:p>
        </w:tc>
        <w:tc>
          <w:tcPr>
            <w:tcW w:w="259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30AB12" w14:textId="77777777" w:rsidR="0064392F" w:rsidRDefault="0064392F">
            <w:pPr>
              <w:spacing w:after="0"/>
              <w:rPr>
                <w:rFonts w:hint="eastAsia"/>
              </w:rPr>
            </w:pPr>
          </w:p>
        </w:tc>
        <w:tc>
          <w:tcPr>
            <w:tcW w:w="266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1FB185" w14:textId="77777777" w:rsidR="0064392F" w:rsidRDefault="0064392F">
            <w:pPr>
              <w:spacing w:after="0"/>
              <w:rPr>
                <w:rFonts w:hint="eastAsia"/>
              </w:rPr>
            </w:pP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EA2F4E" w14:textId="77777777" w:rsidR="0064392F" w:rsidRDefault="0064392F">
            <w:pPr>
              <w:spacing w:after="0"/>
              <w:rPr>
                <w:rFonts w:hint="eastAsia"/>
              </w:rPr>
            </w:pPr>
          </w:p>
        </w:tc>
      </w:tr>
      <w:tr w:rsidR="0064392F" w14:paraId="66A91A05" w14:textId="77777777" w:rsidTr="008F7899">
        <w:trPr>
          <w:cantSplit/>
          <w:trHeight w:val="453"/>
          <w:jc w:val="center"/>
        </w:trPr>
        <w:tc>
          <w:tcPr>
            <w:tcW w:w="1426" w:type="dxa"/>
            <w:shd w:val="clear" w:color="auto" w:fill="FAFBFC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140D1F" w14:textId="77777777" w:rsidR="0064392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4</w:t>
            </w:r>
          </w:p>
        </w:tc>
        <w:tc>
          <w:tcPr>
            <w:tcW w:w="3969" w:type="dxa"/>
            <w:shd w:val="clear" w:color="auto" w:fill="FAFBFC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483C26" w14:textId="77777777" w:rsidR="0064392F" w:rsidRDefault="0064392F">
            <w:pPr>
              <w:spacing w:after="0"/>
              <w:rPr>
                <w:rFonts w:hint="eastAsia"/>
              </w:rPr>
            </w:pPr>
          </w:p>
        </w:tc>
        <w:tc>
          <w:tcPr>
            <w:tcW w:w="2598" w:type="dxa"/>
            <w:shd w:val="clear" w:color="auto" w:fill="FAFBFC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384822" w14:textId="77777777" w:rsidR="0064392F" w:rsidRDefault="0064392F">
            <w:pPr>
              <w:spacing w:after="0"/>
              <w:rPr>
                <w:rFonts w:hint="eastAsia"/>
              </w:rPr>
            </w:pPr>
          </w:p>
        </w:tc>
        <w:tc>
          <w:tcPr>
            <w:tcW w:w="2598" w:type="dxa"/>
            <w:shd w:val="clear" w:color="auto" w:fill="FAFBFC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342163" w14:textId="77777777" w:rsidR="0064392F" w:rsidRDefault="0064392F">
            <w:pPr>
              <w:spacing w:after="0"/>
              <w:rPr>
                <w:rFonts w:hint="eastAsia"/>
              </w:rPr>
            </w:pPr>
          </w:p>
        </w:tc>
        <w:tc>
          <w:tcPr>
            <w:tcW w:w="2665" w:type="dxa"/>
            <w:shd w:val="clear" w:color="auto" w:fill="FAFBFC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F18F0F" w14:textId="77777777" w:rsidR="0064392F" w:rsidRDefault="0064392F">
            <w:pPr>
              <w:spacing w:after="0"/>
              <w:rPr>
                <w:rFonts w:hint="eastAsia"/>
              </w:rPr>
            </w:pPr>
          </w:p>
        </w:tc>
        <w:tc>
          <w:tcPr>
            <w:tcW w:w="2880" w:type="dxa"/>
            <w:shd w:val="clear" w:color="auto" w:fill="FAFBFC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09FFDA" w14:textId="77777777" w:rsidR="0064392F" w:rsidRDefault="0064392F">
            <w:pPr>
              <w:spacing w:after="0"/>
              <w:rPr>
                <w:rFonts w:hint="eastAsia"/>
              </w:rPr>
            </w:pPr>
          </w:p>
        </w:tc>
      </w:tr>
      <w:tr w:rsidR="0064392F" w14:paraId="152D21A3" w14:textId="77777777" w:rsidTr="008F7899">
        <w:trPr>
          <w:cantSplit/>
          <w:trHeight w:val="453"/>
          <w:jc w:val="center"/>
        </w:trPr>
        <w:tc>
          <w:tcPr>
            <w:tcW w:w="142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582B21" w14:textId="77777777" w:rsidR="0064392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5</w:t>
            </w:r>
          </w:p>
        </w:tc>
        <w:tc>
          <w:tcPr>
            <w:tcW w:w="396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7B4763" w14:textId="77777777" w:rsidR="0064392F" w:rsidRDefault="0064392F">
            <w:pPr>
              <w:spacing w:after="0"/>
              <w:rPr>
                <w:rFonts w:hint="eastAsia"/>
              </w:rPr>
            </w:pPr>
          </w:p>
        </w:tc>
        <w:tc>
          <w:tcPr>
            <w:tcW w:w="259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6E75DD" w14:textId="77777777" w:rsidR="0064392F" w:rsidRDefault="0064392F">
            <w:pPr>
              <w:spacing w:after="0"/>
              <w:rPr>
                <w:rFonts w:hint="eastAsia"/>
              </w:rPr>
            </w:pPr>
          </w:p>
        </w:tc>
        <w:tc>
          <w:tcPr>
            <w:tcW w:w="259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AC596F" w14:textId="77777777" w:rsidR="0064392F" w:rsidRDefault="0064392F">
            <w:pPr>
              <w:spacing w:after="0"/>
              <w:rPr>
                <w:rFonts w:hint="eastAsia"/>
              </w:rPr>
            </w:pPr>
          </w:p>
        </w:tc>
        <w:tc>
          <w:tcPr>
            <w:tcW w:w="266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EFA901" w14:textId="77777777" w:rsidR="0064392F" w:rsidRDefault="0064392F">
            <w:pPr>
              <w:spacing w:after="0"/>
              <w:rPr>
                <w:rFonts w:hint="eastAsia"/>
              </w:rPr>
            </w:pP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335ABE" w14:textId="77777777" w:rsidR="0064392F" w:rsidRDefault="0064392F">
            <w:pPr>
              <w:spacing w:after="0"/>
              <w:rPr>
                <w:rFonts w:hint="eastAsia"/>
              </w:rPr>
            </w:pPr>
          </w:p>
        </w:tc>
      </w:tr>
    </w:tbl>
    <w:p w14:paraId="7F70324B" w14:textId="77777777" w:rsidR="0064392F" w:rsidRDefault="00000000">
      <w:pPr>
        <w:spacing w:before="30" w:after="10"/>
        <w:rPr>
          <w:rFonts w:hint="eastAsia"/>
        </w:rPr>
      </w:pPr>
      <w:r>
        <w:rPr>
          <w:b/>
          <w:color w:val="E51A4B"/>
          <w:sz w:val="14"/>
        </w:rPr>
        <w:t>ФИКСАЦИЯ</w:t>
      </w:r>
    </w:p>
    <w:p w14:paraId="0E465D69" w14:textId="77777777" w:rsidR="0064392F" w:rsidRPr="008F7899" w:rsidRDefault="00000000">
      <w:pPr>
        <w:keepNext/>
        <w:spacing w:after="50"/>
        <w:rPr>
          <w:rFonts w:hint="eastAsia"/>
          <w:lang w:val="ru-RU"/>
        </w:rPr>
      </w:pPr>
      <w:r w:rsidRPr="008F7899">
        <w:rPr>
          <w:b/>
          <w:sz w:val="22"/>
          <w:lang w:val="ru-RU"/>
        </w:rPr>
        <w:t>3. Чтобы карта не осталась на бумаге</w:t>
      </w:r>
    </w:p>
    <w:tbl>
      <w:tblPr>
        <w:tblW w:w="0" w:type="auto"/>
        <w:jc w:val="center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5" w:space="0" w:color="D9DEE5"/>
          <w:insideV w:val="single" w:sz="5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3897"/>
        <w:gridCol w:w="3897"/>
        <w:gridCol w:w="3897"/>
        <w:gridCol w:w="3897"/>
      </w:tblGrid>
      <w:tr w:rsidR="0064392F" w:rsidRPr="008F7899" w14:paraId="543A9784" w14:textId="77777777">
        <w:trPr>
          <w:trHeight w:val="782"/>
          <w:jc w:val="center"/>
        </w:trPr>
        <w:tc>
          <w:tcPr>
            <w:tcW w:w="3897" w:type="dxa"/>
            <w:shd w:val="clear" w:color="auto" w:fill="EEF2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C7A49DB" w14:textId="77777777" w:rsidR="0064392F" w:rsidRPr="008F7899" w:rsidRDefault="00000000">
            <w:pPr>
              <w:spacing w:after="20"/>
              <w:rPr>
                <w:rFonts w:hint="eastAsia"/>
                <w:lang w:val="ru-RU"/>
              </w:rPr>
            </w:pPr>
            <w:r w:rsidRPr="008F7899">
              <w:rPr>
                <w:b/>
                <w:color w:val="E51A4B"/>
                <w:sz w:val="15"/>
                <w:lang w:val="ru-RU"/>
              </w:rPr>
              <w:t>Первый шаг в ближайшие 7 дней</w:t>
            </w:r>
          </w:p>
          <w:p w14:paraId="3A701FB0" w14:textId="77777777" w:rsidR="0064392F" w:rsidRPr="008F7899" w:rsidRDefault="00000000">
            <w:pPr>
              <w:spacing w:after="0"/>
              <w:rPr>
                <w:rFonts w:hint="eastAsia"/>
                <w:lang w:val="ru-RU"/>
              </w:rPr>
            </w:pPr>
            <w:r w:rsidRPr="008F7899">
              <w:rPr>
                <w:color w:val="7A87A2"/>
                <w:sz w:val="14"/>
                <w:lang w:val="ru-RU"/>
              </w:rPr>
              <w:t>[самое простое действие, которое запускает движение]</w:t>
            </w:r>
          </w:p>
        </w:tc>
        <w:tc>
          <w:tcPr>
            <w:tcW w:w="3897" w:type="dxa"/>
            <w:shd w:val="clear" w:color="auto" w:fill="EEF2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A7C8790" w14:textId="77777777" w:rsidR="0064392F" w:rsidRPr="008F7899" w:rsidRDefault="00000000">
            <w:pPr>
              <w:spacing w:after="20"/>
              <w:rPr>
                <w:rFonts w:hint="eastAsia"/>
                <w:lang w:val="ru-RU"/>
              </w:rPr>
            </w:pPr>
            <w:r w:rsidRPr="008F7899">
              <w:rPr>
                <w:b/>
                <w:color w:val="E51A4B"/>
                <w:sz w:val="15"/>
                <w:lang w:val="ru-RU"/>
              </w:rPr>
              <w:t>Следующая контрольная точка</w:t>
            </w:r>
          </w:p>
          <w:p w14:paraId="16699D58" w14:textId="77777777" w:rsidR="0064392F" w:rsidRPr="008F7899" w:rsidRDefault="00000000">
            <w:pPr>
              <w:spacing w:after="0"/>
              <w:rPr>
                <w:rFonts w:hint="eastAsia"/>
                <w:lang w:val="ru-RU"/>
              </w:rPr>
            </w:pPr>
            <w:r w:rsidRPr="008F7899">
              <w:rPr>
                <w:color w:val="7A87A2"/>
                <w:sz w:val="14"/>
                <w:lang w:val="ru-RU"/>
              </w:rPr>
              <w:t>[дата + где / как сверяемся]</w:t>
            </w:r>
          </w:p>
        </w:tc>
        <w:tc>
          <w:tcPr>
            <w:tcW w:w="3897" w:type="dxa"/>
            <w:shd w:val="clear" w:color="auto" w:fill="EEF2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CC60086" w14:textId="77777777" w:rsidR="0064392F" w:rsidRPr="008F7899" w:rsidRDefault="00000000">
            <w:pPr>
              <w:spacing w:after="20"/>
              <w:rPr>
                <w:rFonts w:hint="eastAsia"/>
                <w:lang w:val="ru-RU"/>
              </w:rPr>
            </w:pPr>
            <w:r w:rsidRPr="008F7899">
              <w:rPr>
                <w:b/>
                <w:color w:val="E51A4B"/>
                <w:sz w:val="15"/>
                <w:lang w:val="ru-RU"/>
              </w:rPr>
              <w:t>Какая поддержка нужна</w:t>
            </w:r>
          </w:p>
          <w:p w14:paraId="030F006E" w14:textId="77777777" w:rsidR="0064392F" w:rsidRPr="008F7899" w:rsidRDefault="00000000">
            <w:pPr>
              <w:spacing w:after="0"/>
              <w:rPr>
                <w:rFonts w:hint="eastAsia"/>
                <w:lang w:val="ru-RU"/>
              </w:rPr>
            </w:pPr>
            <w:r w:rsidRPr="008F7899">
              <w:rPr>
                <w:color w:val="7A87A2"/>
                <w:sz w:val="14"/>
                <w:lang w:val="ru-RU"/>
              </w:rPr>
              <w:t>[люди, партнёры, помещение, экспертиза, информация]</w:t>
            </w:r>
          </w:p>
        </w:tc>
        <w:tc>
          <w:tcPr>
            <w:tcW w:w="3897" w:type="dxa"/>
            <w:shd w:val="clear" w:color="auto" w:fill="FFF1F4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190373A" w14:textId="77777777" w:rsidR="0064392F" w:rsidRPr="008F7899" w:rsidRDefault="00000000">
            <w:pPr>
              <w:spacing w:after="20"/>
              <w:rPr>
                <w:rFonts w:hint="eastAsia"/>
                <w:lang w:val="ru-RU"/>
              </w:rPr>
            </w:pPr>
            <w:r w:rsidRPr="008F7899">
              <w:rPr>
                <w:b/>
                <w:color w:val="7A87A2"/>
                <w:sz w:val="15"/>
                <w:lang w:val="ru-RU"/>
              </w:rPr>
              <w:t>Что может помешать</w:t>
            </w:r>
          </w:p>
          <w:p w14:paraId="44A39FE9" w14:textId="77777777" w:rsidR="0064392F" w:rsidRPr="008F7899" w:rsidRDefault="00000000">
            <w:pPr>
              <w:spacing w:after="0"/>
              <w:rPr>
                <w:rFonts w:hint="eastAsia"/>
                <w:lang w:val="ru-RU"/>
              </w:rPr>
            </w:pPr>
            <w:r w:rsidRPr="008F7899">
              <w:rPr>
                <w:color w:val="7A87A2"/>
                <w:sz w:val="14"/>
                <w:lang w:val="ru-RU"/>
              </w:rPr>
              <w:t>[1–2 риска и что делаем, если они возникнут]</w:t>
            </w:r>
          </w:p>
        </w:tc>
      </w:tr>
    </w:tbl>
    <w:p w14:paraId="66D3960A" w14:textId="77777777" w:rsidR="0064392F" w:rsidRPr="008F7899" w:rsidRDefault="00000000">
      <w:pPr>
        <w:spacing w:before="40" w:after="0"/>
        <w:rPr>
          <w:rFonts w:hint="eastAsia"/>
          <w:lang w:val="ru-RU"/>
        </w:rPr>
      </w:pPr>
      <w:r w:rsidRPr="008F7899">
        <w:rPr>
          <w:b/>
          <w:sz w:val="15"/>
          <w:lang w:val="ru-RU"/>
        </w:rPr>
        <w:t xml:space="preserve">Ответственный за обновление: [ФИО / </w:t>
      </w:r>
      <w:proofErr w:type="gramStart"/>
      <w:r w:rsidRPr="008F7899">
        <w:rPr>
          <w:b/>
          <w:sz w:val="15"/>
          <w:lang w:val="ru-RU"/>
        </w:rPr>
        <w:t xml:space="preserve">контакт]   </w:t>
      </w:r>
      <w:proofErr w:type="gramEnd"/>
      <w:r w:rsidRPr="008F7899">
        <w:rPr>
          <w:b/>
          <w:sz w:val="15"/>
          <w:lang w:val="ru-RU"/>
        </w:rPr>
        <w:t xml:space="preserve">   Актуальная версия: [ссылка / папка]</w:t>
      </w:r>
    </w:p>
    <w:p w14:paraId="5E2FFDD5" w14:textId="77777777" w:rsidR="0064392F" w:rsidRPr="008F7899" w:rsidRDefault="0064392F">
      <w:pPr>
        <w:rPr>
          <w:rFonts w:hint="eastAsia"/>
          <w:lang w:val="ru-RU"/>
        </w:rPr>
        <w:sectPr w:rsidR="0064392F" w:rsidRPr="008F7899">
          <w:headerReference w:type="default" r:id="rId8"/>
          <w:footerReference w:type="default" r:id="rId9"/>
          <w:pgSz w:w="16838" w:h="11906" w:orient="landscape"/>
          <w:pgMar w:top="482" w:right="624" w:bottom="454" w:left="624" w:header="720" w:footer="720" w:gutter="0"/>
          <w:cols w:space="720"/>
          <w:docGrid w:linePitch="360"/>
        </w:sectPr>
      </w:pPr>
    </w:p>
    <w:p w14:paraId="7229CC69" w14:textId="77777777" w:rsidR="0064392F" w:rsidRPr="008F7899" w:rsidRDefault="00000000">
      <w:pPr>
        <w:spacing w:before="40" w:after="20"/>
        <w:rPr>
          <w:rFonts w:hint="eastAsia"/>
          <w:lang w:val="ru-RU"/>
        </w:rPr>
      </w:pPr>
      <w:r w:rsidRPr="008F7899">
        <w:rPr>
          <w:b/>
          <w:color w:val="E51A4B"/>
          <w:sz w:val="16"/>
          <w:lang w:val="ru-RU"/>
        </w:rPr>
        <w:lastRenderedPageBreak/>
        <w:t>ПОДСКАЗКА ВЕДУЩЕМУ</w:t>
      </w:r>
    </w:p>
    <w:p w14:paraId="4893D7E6" w14:textId="77777777" w:rsidR="0064392F" w:rsidRPr="008F7899" w:rsidRDefault="00000000">
      <w:pPr>
        <w:spacing w:after="100"/>
        <w:rPr>
          <w:rFonts w:hint="eastAsia"/>
          <w:lang w:val="ru-RU"/>
        </w:rPr>
      </w:pPr>
      <w:r w:rsidRPr="008F7899">
        <w:rPr>
          <w:b/>
          <w:sz w:val="34"/>
          <w:lang w:val="ru-RU"/>
        </w:rPr>
        <w:t>Как собрать дорожную карту с группой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64392F" w:rsidRPr="008F7899" w14:paraId="483B0259" w14:textId="77777777">
        <w:trPr>
          <w:jc w:val="center"/>
        </w:trPr>
        <w:tc>
          <w:tcPr>
            <w:tcW w:w="5046" w:type="dxa"/>
            <w:shd w:val="clear" w:color="auto" w:fill="E51A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E60DA" w14:textId="77777777" w:rsidR="0064392F" w:rsidRPr="008F7899" w:rsidRDefault="0064392F">
            <w:pPr>
              <w:rPr>
                <w:rFonts w:hint="eastAsia"/>
                <w:lang w:val="ru-RU"/>
              </w:rPr>
            </w:pPr>
          </w:p>
        </w:tc>
        <w:tc>
          <w:tcPr>
            <w:tcW w:w="504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A668448" w14:textId="77777777" w:rsidR="0064392F" w:rsidRPr="008F7899" w:rsidRDefault="00000000">
            <w:pPr>
              <w:rPr>
                <w:rFonts w:hint="eastAsia"/>
                <w:lang w:val="ru-RU"/>
              </w:rPr>
            </w:pPr>
            <w:r w:rsidRPr="008F7899">
              <w:rPr>
                <w:b/>
                <w:lang w:val="ru-RU"/>
              </w:rPr>
              <w:t>Главный принцип</w:t>
            </w:r>
          </w:p>
          <w:p w14:paraId="19ED8604" w14:textId="77777777" w:rsidR="0064392F" w:rsidRPr="008F7899" w:rsidRDefault="00000000">
            <w:pPr>
              <w:spacing w:after="0"/>
              <w:rPr>
                <w:rFonts w:hint="eastAsia"/>
                <w:lang w:val="ru-RU"/>
              </w:rPr>
            </w:pPr>
            <w:r w:rsidRPr="008F7899">
              <w:rPr>
                <w:sz w:val="16"/>
                <w:lang w:val="ru-RU"/>
              </w:rPr>
              <w:t>Не планируйте всё. Хорошая дорожная карта сообщества показывает ближайшее движение и оставляет возможность пересмотреть план после первых шагов.</w:t>
            </w:r>
          </w:p>
        </w:tc>
      </w:tr>
    </w:tbl>
    <w:p w14:paraId="1AD5E155" w14:textId="77777777" w:rsidR="0064392F" w:rsidRPr="008F7899" w:rsidRDefault="00000000">
      <w:pPr>
        <w:spacing w:before="140" w:after="80"/>
        <w:rPr>
          <w:rFonts w:hint="eastAsia"/>
          <w:lang w:val="ru-RU"/>
        </w:rPr>
      </w:pPr>
      <w:r w:rsidRPr="008F7899">
        <w:rPr>
          <w:b/>
          <w:sz w:val="24"/>
          <w:lang w:val="ru-RU"/>
        </w:rPr>
        <w:t>Рекомендуемая последовательность — 30–45 минут</w:t>
      </w:r>
    </w:p>
    <w:p w14:paraId="1A323AEB" w14:textId="77777777" w:rsidR="0064392F" w:rsidRPr="008F7899" w:rsidRDefault="00000000">
      <w:pPr>
        <w:spacing w:before="70" w:after="20"/>
        <w:rPr>
          <w:rFonts w:hint="eastAsia"/>
          <w:lang w:val="ru-RU"/>
        </w:rPr>
      </w:pPr>
      <w:r w:rsidRPr="008F7899">
        <w:rPr>
          <w:b/>
          <w:sz w:val="19"/>
          <w:lang w:val="ru-RU"/>
        </w:rPr>
        <w:t>1. Исходная точка — 5 минут</w:t>
      </w:r>
    </w:p>
    <w:p w14:paraId="140B1653" w14:textId="77777777" w:rsidR="0064392F" w:rsidRPr="008F7899" w:rsidRDefault="00000000">
      <w:pPr>
        <w:spacing w:after="20"/>
        <w:ind w:left="170"/>
        <w:rPr>
          <w:rFonts w:hint="eastAsia"/>
          <w:lang w:val="ru-RU"/>
        </w:rPr>
      </w:pPr>
      <w:r w:rsidRPr="008F7899">
        <w:rPr>
          <w:lang w:val="ru-RU"/>
        </w:rPr>
        <w:t>Что сейчас происходит и что именно мы хотим изменить? Не собирайте длинный перечень проблем.</w:t>
      </w:r>
    </w:p>
    <w:p w14:paraId="08643689" w14:textId="77777777" w:rsidR="0064392F" w:rsidRPr="008F7899" w:rsidRDefault="00000000">
      <w:pPr>
        <w:spacing w:before="70" w:after="20"/>
        <w:rPr>
          <w:rFonts w:hint="eastAsia"/>
          <w:lang w:val="ru-RU"/>
        </w:rPr>
      </w:pPr>
      <w:r w:rsidRPr="008F7899">
        <w:rPr>
          <w:b/>
          <w:sz w:val="19"/>
          <w:lang w:val="ru-RU"/>
        </w:rPr>
        <w:t>2. Не больше 2–3 приоритетов — 5–10 минут</w:t>
      </w:r>
    </w:p>
    <w:p w14:paraId="078CEB15" w14:textId="77777777" w:rsidR="0064392F" w:rsidRPr="008F7899" w:rsidRDefault="00000000">
      <w:pPr>
        <w:spacing w:after="20"/>
        <w:ind w:left="170"/>
        <w:rPr>
          <w:rFonts w:hint="eastAsia"/>
          <w:lang w:val="ru-RU"/>
        </w:rPr>
      </w:pPr>
      <w:r w:rsidRPr="008F7899">
        <w:rPr>
          <w:lang w:val="ru-RU"/>
        </w:rPr>
        <w:t>Если идей много, выберите то, что одновременно важно и выполнимо в ближайший период.</w:t>
      </w:r>
    </w:p>
    <w:p w14:paraId="442338C7" w14:textId="77777777" w:rsidR="0064392F" w:rsidRPr="008F7899" w:rsidRDefault="00000000">
      <w:pPr>
        <w:spacing w:before="70" w:after="20"/>
        <w:rPr>
          <w:rFonts w:hint="eastAsia"/>
          <w:lang w:val="ru-RU"/>
        </w:rPr>
      </w:pPr>
      <w:r w:rsidRPr="008F7899">
        <w:rPr>
          <w:b/>
          <w:sz w:val="19"/>
          <w:lang w:val="ru-RU"/>
        </w:rPr>
        <w:t>3. Разложить в 3–5 шагов — 10–15 минут</w:t>
      </w:r>
    </w:p>
    <w:p w14:paraId="16461452" w14:textId="77777777" w:rsidR="0064392F" w:rsidRPr="008F7899" w:rsidRDefault="00000000">
      <w:pPr>
        <w:spacing w:after="20"/>
        <w:ind w:left="170"/>
        <w:rPr>
          <w:rFonts w:hint="eastAsia"/>
          <w:lang w:val="ru-RU"/>
        </w:rPr>
      </w:pPr>
      <w:r w:rsidRPr="008F7899">
        <w:rPr>
          <w:lang w:val="ru-RU"/>
        </w:rPr>
        <w:t>Шаг — это действие: «встретиться», «проверить», «собрать», «запустить», «договориться», а не абстрактное «развивать».</w:t>
      </w:r>
    </w:p>
    <w:p w14:paraId="19864217" w14:textId="77777777" w:rsidR="0064392F" w:rsidRPr="008F7899" w:rsidRDefault="00000000">
      <w:pPr>
        <w:spacing w:before="70" w:after="20"/>
        <w:rPr>
          <w:rFonts w:hint="eastAsia"/>
          <w:lang w:val="ru-RU"/>
        </w:rPr>
      </w:pPr>
      <w:r w:rsidRPr="008F7899">
        <w:rPr>
          <w:b/>
          <w:sz w:val="19"/>
          <w:lang w:val="ru-RU"/>
        </w:rPr>
        <w:t>4. Назначить ведущего каждого шага — 5 минут</w:t>
      </w:r>
    </w:p>
    <w:p w14:paraId="4EA23DF4" w14:textId="77777777" w:rsidR="0064392F" w:rsidRPr="008F7899" w:rsidRDefault="00000000">
      <w:pPr>
        <w:spacing w:after="20"/>
        <w:ind w:left="170"/>
        <w:rPr>
          <w:rFonts w:hint="eastAsia"/>
          <w:lang w:val="ru-RU"/>
        </w:rPr>
      </w:pPr>
      <w:r w:rsidRPr="008F7899">
        <w:rPr>
          <w:lang w:val="ru-RU"/>
        </w:rPr>
        <w:t>Не «все вместе», а один человек или организация, которые запускают действие. Остальные подключаются.</w:t>
      </w:r>
    </w:p>
    <w:p w14:paraId="412F8C10" w14:textId="77777777" w:rsidR="0064392F" w:rsidRPr="008F7899" w:rsidRDefault="00000000">
      <w:pPr>
        <w:spacing w:before="70" w:after="20"/>
        <w:rPr>
          <w:rFonts w:hint="eastAsia"/>
          <w:lang w:val="ru-RU"/>
        </w:rPr>
      </w:pPr>
      <w:r w:rsidRPr="008F7899">
        <w:rPr>
          <w:b/>
          <w:sz w:val="19"/>
          <w:lang w:val="ru-RU"/>
        </w:rPr>
        <w:t>5. Зафиксировать первый шаг и дату сверки — 5 минут</w:t>
      </w:r>
    </w:p>
    <w:p w14:paraId="581D1428" w14:textId="77777777" w:rsidR="0064392F" w:rsidRPr="008F7899" w:rsidRDefault="00000000">
      <w:pPr>
        <w:spacing w:after="20"/>
        <w:ind w:left="170"/>
        <w:rPr>
          <w:rFonts w:hint="eastAsia"/>
          <w:lang w:val="ru-RU"/>
        </w:rPr>
      </w:pPr>
      <w:r w:rsidRPr="008F7899">
        <w:rPr>
          <w:lang w:val="ru-RU"/>
        </w:rPr>
        <w:t>До окончания сессии должно быть понятно, что случится в ближайшие 7 дней и когда группа проверит продвижение.</w:t>
      </w:r>
    </w:p>
    <w:p w14:paraId="6E9B3445" w14:textId="77777777" w:rsidR="0064392F" w:rsidRPr="008F7899" w:rsidRDefault="00000000">
      <w:pPr>
        <w:spacing w:before="120" w:after="60"/>
        <w:rPr>
          <w:rFonts w:hint="eastAsia"/>
          <w:lang w:val="ru-RU"/>
        </w:rPr>
      </w:pPr>
      <w:r w:rsidRPr="008F7899">
        <w:rPr>
          <w:b/>
          <w:sz w:val="24"/>
          <w:lang w:val="ru-RU"/>
        </w:rPr>
        <w:t>Что особенно важно при работе с сообществами</w:t>
      </w:r>
    </w:p>
    <w:p w14:paraId="533130EE" w14:textId="77777777" w:rsidR="0064392F" w:rsidRPr="008F7899" w:rsidRDefault="00000000">
      <w:pPr>
        <w:pStyle w:val="a0"/>
        <w:spacing w:after="30"/>
        <w:rPr>
          <w:rFonts w:hint="eastAsia"/>
          <w:lang w:val="ru-RU"/>
        </w:rPr>
      </w:pPr>
      <w:r w:rsidRPr="008F7899">
        <w:rPr>
          <w:lang w:val="ru-RU"/>
        </w:rPr>
        <w:t>Проверять, отражает ли план интересы самих участников и жителей, а не только организаций и экспертов.</w:t>
      </w:r>
    </w:p>
    <w:p w14:paraId="212EE9AA" w14:textId="77777777" w:rsidR="0064392F" w:rsidRPr="008F7899" w:rsidRDefault="00000000">
      <w:pPr>
        <w:pStyle w:val="a0"/>
        <w:spacing w:after="30"/>
        <w:rPr>
          <w:rFonts w:hint="eastAsia"/>
          <w:lang w:val="ru-RU"/>
        </w:rPr>
      </w:pPr>
      <w:r w:rsidRPr="008F7899">
        <w:rPr>
          <w:lang w:val="ru-RU"/>
        </w:rPr>
        <w:t>Разделять то, что сообщество может сделать само, и то, где нужен партнёр, учреждение, муниципалитет или другой ресурс.</w:t>
      </w:r>
    </w:p>
    <w:p w14:paraId="1FC6D203" w14:textId="77777777" w:rsidR="0064392F" w:rsidRPr="008F7899" w:rsidRDefault="00000000">
      <w:pPr>
        <w:pStyle w:val="a0"/>
        <w:spacing w:after="30"/>
        <w:rPr>
          <w:rFonts w:hint="eastAsia"/>
          <w:lang w:val="ru-RU"/>
        </w:rPr>
      </w:pPr>
      <w:r w:rsidRPr="008F7899">
        <w:rPr>
          <w:lang w:val="ru-RU"/>
        </w:rPr>
        <w:t>Не превращать участие в обязанность: человек берёт на себя действие только после явного подтверждения.</w:t>
      </w:r>
    </w:p>
    <w:p w14:paraId="297379DC" w14:textId="77777777" w:rsidR="0064392F" w:rsidRPr="008F7899" w:rsidRDefault="00000000">
      <w:pPr>
        <w:pStyle w:val="a0"/>
        <w:spacing w:after="30"/>
        <w:rPr>
          <w:rFonts w:hint="eastAsia"/>
          <w:lang w:val="ru-RU"/>
        </w:rPr>
      </w:pPr>
      <w:r w:rsidRPr="008F7899">
        <w:rPr>
          <w:lang w:val="ru-RU"/>
        </w:rPr>
        <w:t>Фиксировать уже существующие ресурсы и инициативы сообщества — не начинать с предположения, что «ничего нет».</w:t>
      </w:r>
    </w:p>
    <w:p w14:paraId="4E16AC50" w14:textId="77777777" w:rsidR="0064392F" w:rsidRPr="008F7899" w:rsidRDefault="00000000">
      <w:pPr>
        <w:pStyle w:val="a0"/>
        <w:spacing w:after="30"/>
        <w:rPr>
          <w:rFonts w:hint="eastAsia"/>
          <w:lang w:val="ru-RU"/>
        </w:rPr>
      </w:pPr>
      <w:r w:rsidRPr="008F7899">
        <w:rPr>
          <w:lang w:val="ru-RU"/>
        </w:rPr>
        <w:t>Разрешать пересматривать карту после первых действий: она обновляется по факту, а не «защищается» как неизменный план.</w:t>
      </w:r>
    </w:p>
    <w:p w14:paraId="56DD462A" w14:textId="77777777" w:rsidR="0064392F" w:rsidRPr="008F7899" w:rsidRDefault="00000000">
      <w:pPr>
        <w:spacing w:before="100" w:after="60"/>
        <w:rPr>
          <w:rFonts w:hint="eastAsia"/>
          <w:lang w:val="ru-RU"/>
        </w:rPr>
      </w:pPr>
      <w:r w:rsidRPr="008F7899">
        <w:rPr>
          <w:b/>
          <w:sz w:val="24"/>
          <w:lang w:val="ru-RU"/>
        </w:rPr>
        <w:t>Быстрая проверка перед завершением</w:t>
      </w:r>
    </w:p>
    <w:p w14:paraId="01D98F94" w14:textId="77777777" w:rsidR="0064392F" w:rsidRPr="008F7899" w:rsidRDefault="00000000">
      <w:pPr>
        <w:spacing w:after="24"/>
        <w:rPr>
          <w:rFonts w:hint="eastAsia"/>
          <w:lang w:val="ru-RU"/>
        </w:rPr>
      </w:pPr>
      <w:r w:rsidRPr="008F7899">
        <w:rPr>
          <w:lang w:val="ru-RU"/>
        </w:rPr>
        <w:t>☐ Есть одно понятное желаемое изменение.</w:t>
      </w:r>
    </w:p>
    <w:p w14:paraId="1265DDD6" w14:textId="77777777" w:rsidR="0064392F" w:rsidRPr="008F7899" w:rsidRDefault="00000000">
      <w:pPr>
        <w:spacing w:after="24"/>
        <w:rPr>
          <w:rFonts w:hint="eastAsia"/>
          <w:lang w:val="ru-RU"/>
        </w:rPr>
      </w:pPr>
      <w:r w:rsidRPr="008F7899">
        <w:rPr>
          <w:lang w:val="ru-RU"/>
        </w:rPr>
        <w:t>☐ Выбрано не больше 2–3 приоритетов.</w:t>
      </w:r>
    </w:p>
    <w:p w14:paraId="68FC0FA4" w14:textId="77777777" w:rsidR="0064392F" w:rsidRPr="008F7899" w:rsidRDefault="00000000">
      <w:pPr>
        <w:spacing w:after="24"/>
        <w:rPr>
          <w:rFonts w:hint="eastAsia"/>
          <w:lang w:val="ru-RU"/>
        </w:rPr>
      </w:pPr>
      <w:r w:rsidRPr="008F7899">
        <w:rPr>
          <w:lang w:val="ru-RU"/>
        </w:rPr>
        <w:t>☐ В карте есть конкретные действия, а не только намерения.</w:t>
      </w:r>
    </w:p>
    <w:p w14:paraId="28F10090" w14:textId="77777777" w:rsidR="0064392F" w:rsidRPr="008F7899" w:rsidRDefault="00000000">
      <w:pPr>
        <w:spacing w:after="24"/>
        <w:rPr>
          <w:rFonts w:hint="eastAsia"/>
          <w:lang w:val="ru-RU"/>
        </w:rPr>
      </w:pPr>
      <w:r w:rsidRPr="008F7899">
        <w:rPr>
          <w:lang w:val="ru-RU"/>
        </w:rPr>
        <w:t>☐ У каждого ближайшего шага есть один ведущий.</w:t>
      </w:r>
    </w:p>
    <w:p w14:paraId="40AF6310" w14:textId="77777777" w:rsidR="0064392F" w:rsidRPr="008F7899" w:rsidRDefault="00000000">
      <w:pPr>
        <w:spacing w:after="24"/>
        <w:rPr>
          <w:rFonts w:hint="eastAsia"/>
          <w:lang w:val="ru-RU"/>
        </w:rPr>
      </w:pPr>
      <w:r w:rsidRPr="008F7899">
        <w:rPr>
          <w:lang w:val="ru-RU"/>
        </w:rPr>
        <w:t>☐ Указан хотя бы ориентировочный срок и видимый результат.</w:t>
      </w:r>
    </w:p>
    <w:p w14:paraId="237832FB" w14:textId="77777777" w:rsidR="0064392F" w:rsidRPr="008F7899" w:rsidRDefault="00000000">
      <w:pPr>
        <w:spacing w:after="24"/>
        <w:rPr>
          <w:rFonts w:hint="eastAsia"/>
          <w:lang w:val="ru-RU"/>
        </w:rPr>
      </w:pPr>
      <w:r w:rsidRPr="008F7899">
        <w:rPr>
          <w:lang w:val="ru-RU"/>
        </w:rPr>
        <w:t>☐ Зафиксирован первый шаг в ближайшие 7 дней.</w:t>
      </w:r>
    </w:p>
    <w:p w14:paraId="55489CAD" w14:textId="77777777" w:rsidR="0064392F" w:rsidRPr="008F7899" w:rsidRDefault="00000000">
      <w:pPr>
        <w:spacing w:after="24"/>
        <w:rPr>
          <w:rFonts w:hint="eastAsia"/>
          <w:lang w:val="ru-RU"/>
        </w:rPr>
      </w:pPr>
      <w:r w:rsidRPr="008F7899">
        <w:rPr>
          <w:lang w:val="ru-RU"/>
        </w:rPr>
        <w:t>☐ Назначена дата / способ следующей сверки.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64392F" w:rsidRPr="008F7899" w14:paraId="2CB86332" w14:textId="77777777">
        <w:trPr>
          <w:jc w:val="center"/>
        </w:trPr>
        <w:tc>
          <w:tcPr>
            <w:tcW w:w="5046" w:type="dxa"/>
            <w:shd w:val="clear" w:color="auto" w:fill="7A87A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AF7C5A" w14:textId="77777777" w:rsidR="0064392F" w:rsidRPr="008F7899" w:rsidRDefault="0064392F">
            <w:pPr>
              <w:rPr>
                <w:rFonts w:hint="eastAsia"/>
                <w:lang w:val="ru-RU"/>
              </w:rPr>
            </w:pPr>
          </w:p>
        </w:tc>
        <w:tc>
          <w:tcPr>
            <w:tcW w:w="5046" w:type="dxa"/>
            <w:shd w:val="clear" w:color="auto" w:fill="EEF2F5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0426AED" w14:textId="77777777" w:rsidR="0064392F" w:rsidRPr="008F7899" w:rsidRDefault="00000000">
            <w:pPr>
              <w:rPr>
                <w:rFonts w:hint="eastAsia"/>
                <w:lang w:val="ru-RU"/>
              </w:rPr>
            </w:pPr>
            <w:proofErr w:type="gramStart"/>
            <w:r w:rsidRPr="008F7899">
              <w:rPr>
                <w:b/>
                <w:lang w:val="ru-RU"/>
              </w:rPr>
              <w:t>Подход</w:t>
            </w:r>
            <w:proofErr w:type="gramEnd"/>
            <w:r w:rsidRPr="008F7899">
              <w:rPr>
                <w:b/>
                <w:lang w:val="ru-RU"/>
              </w:rPr>
              <w:t xml:space="preserve"> Делай-саммита</w:t>
            </w:r>
          </w:p>
          <w:p w14:paraId="7F0CE4F4" w14:textId="77777777" w:rsidR="0064392F" w:rsidRPr="008F7899" w:rsidRDefault="00000000">
            <w:pPr>
              <w:spacing w:after="0"/>
              <w:rPr>
                <w:rFonts w:hint="eastAsia"/>
                <w:lang w:val="ru-RU"/>
              </w:rPr>
            </w:pPr>
            <w:r w:rsidRPr="008F7899">
              <w:rPr>
                <w:sz w:val="16"/>
                <w:lang w:val="ru-RU"/>
              </w:rPr>
              <w:t>Дорожная карта нужна там, где переводит обсуждение в совместные действия: зачем мы вместе, кто действительно нужен, что делаем дальше и когда снова сверяемся.</w:t>
            </w:r>
          </w:p>
        </w:tc>
      </w:tr>
    </w:tbl>
    <w:p w14:paraId="38C24710" w14:textId="77777777" w:rsidR="00DE2CDA" w:rsidRPr="008F7899" w:rsidRDefault="00DE2CDA">
      <w:pPr>
        <w:rPr>
          <w:lang w:val="ru-RU"/>
        </w:rPr>
      </w:pPr>
    </w:p>
    <w:sectPr w:rsidR="00DE2CDA" w:rsidRPr="008F7899" w:rsidSect="00034616">
      <w:headerReference w:type="default" r:id="rId10"/>
      <w:footerReference w:type="default" r:id="rId11"/>
      <w:pgSz w:w="11906" w:h="16838"/>
      <w:pgMar w:top="737" w:right="907" w:bottom="709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652D5" w14:textId="77777777" w:rsidR="00DE2CDA" w:rsidRDefault="00DE2CD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3B8039" w14:textId="77777777" w:rsidR="00DE2CDA" w:rsidRDefault="00DE2CD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lear 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25666" w14:textId="77777777" w:rsidR="0064392F" w:rsidRPr="008F7899" w:rsidRDefault="00000000">
    <w:pPr>
      <w:pStyle w:val="a7"/>
      <w:jc w:val="center"/>
      <w:rPr>
        <w:rFonts w:hint="eastAsia"/>
        <w:lang w:val="ru-RU"/>
      </w:rPr>
    </w:pPr>
    <w:r w:rsidRPr="008F7899">
      <w:rPr>
        <w:color w:val="7A87A2"/>
        <w:sz w:val="13"/>
        <w:lang w:val="ru-RU"/>
      </w:rPr>
      <w:t>Шаблон дорожной карты • от договорённостей к совместным действиям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A3302" w14:textId="77777777" w:rsidR="0064392F" w:rsidRDefault="00000000">
    <w:pPr>
      <w:pStyle w:val="a7"/>
      <w:jc w:val="center"/>
      <w:rPr>
        <w:rFonts w:hint="eastAsia"/>
      </w:rPr>
    </w:pPr>
    <w:proofErr w:type="spellStart"/>
    <w:r>
      <w:rPr>
        <w:color w:val="7A87A2"/>
        <w:sz w:val="13"/>
      </w:rPr>
      <w:t>Подсказка</w:t>
    </w:r>
    <w:proofErr w:type="spellEnd"/>
    <w:r>
      <w:rPr>
        <w:color w:val="7A87A2"/>
        <w:sz w:val="13"/>
      </w:rPr>
      <w:t xml:space="preserve"> </w:t>
    </w:r>
    <w:proofErr w:type="spellStart"/>
    <w:r>
      <w:rPr>
        <w:color w:val="7A87A2"/>
        <w:sz w:val="13"/>
      </w:rPr>
      <w:t>ведущему</w:t>
    </w:r>
    <w:proofErr w:type="spellEnd"/>
    <w:r>
      <w:rPr>
        <w:color w:val="7A87A2"/>
        <w:sz w:val="13"/>
      </w:rPr>
      <w:t xml:space="preserve"> </w:t>
    </w:r>
    <w:proofErr w:type="spellStart"/>
    <w:r>
      <w:rPr>
        <w:color w:val="7A87A2"/>
        <w:sz w:val="13"/>
      </w:rPr>
      <w:t>сессии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7225B" w14:textId="77777777" w:rsidR="00DE2CDA" w:rsidRDefault="00DE2CD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487B63" w14:textId="77777777" w:rsidR="00DE2CDA" w:rsidRDefault="00DE2CD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59E60" w14:textId="77777777" w:rsidR="0064392F" w:rsidRDefault="00000000">
    <w:pPr>
      <w:pStyle w:val="a5"/>
      <w:jc w:val="right"/>
      <w:rPr>
        <w:rFonts w:hint="eastAsia"/>
      </w:rPr>
    </w:pPr>
    <w:r>
      <w:rPr>
        <w:b/>
        <w:color w:val="7A87A2"/>
        <w:sz w:val="13"/>
      </w:rPr>
      <w:t xml:space="preserve">БИБЛИОТЕКА </w:t>
    </w:r>
    <w:proofErr w:type="gramStart"/>
    <w:r>
      <w:rPr>
        <w:b/>
        <w:color w:val="7A87A2"/>
        <w:sz w:val="13"/>
      </w:rPr>
      <w:t>ОРГАНИЗАТОРА  •</w:t>
    </w:r>
    <w:proofErr w:type="gramEnd"/>
    <w:r>
      <w:rPr>
        <w:b/>
        <w:color w:val="7A87A2"/>
        <w:sz w:val="13"/>
      </w:rPr>
      <w:t xml:space="preserve">  ДЕЛАЙ-САММИТ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F2618" w14:textId="77777777" w:rsidR="0064392F" w:rsidRDefault="00000000">
    <w:pPr>
      <w:pStyle w:val="a5"/>
      <w:jc w:val="right"/>
      <w:rPr>
        <w:rFonts w:hint="eastAsia"/>
      </w:rPr>
    </w:pPr>
    <w:r>
      <w:rPr>
        <w:b/>
        <w:color w:val="7A87A2"/>
        <w:sz w:val="13"/>
      </w:rPr>
      <w:t xml:space="preserve">БИБЛИОТЕКА </w:t>
    </w:r>
    <w:proofErr w:type="gramStart"/>
    <w:r>
      <w:rPr>
        <w:b/>
        <w:color w:val="7A87A2"/>
        <w:sz w:val="13"/>
      </w:rPr>
      <w:t>ОРГАНИЗАТОРА  •</w:t>
    </w:r>
    <w:proofErr w:type="gramEnd"/>
    <w:r>
      <w:rPr>
        <w:b/>
        <w:color w:val="7A87A2"/>
        <w:sz w:val="13"/>
      </w:rPr>
      <w:t xml:space="preserve">  ДЕЛАЙ-САММИТ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7610654">
    <w:abstractNumId w:val="8"/>
  </w:num>
  <w:num w:numId="2" w16cid:durableId="814565868">
    <w:abstractNumId w:val="6"/>
  </w:num>
  <w:num w:numId="3" w16cid:durableId="35666941">
    <w:abstractNumId w:val="5"/>
  </w:num>
  <w:num w:numId="4" w16cid:durableId="825587872">
    <w:abstractNumId w:val="4"/>
  </w:num>
  <w:num w:numId="5" w16cid:durableId="1728646292">
    <w:abstractNumId w:val="7"/>
  </w:num>
  <w:num w:numId="6" w16cid:durableId="2069378819">
    <w:abstractNumId w:val="3"/>
  </w:num>
  <w:num w:numId="7" w16cid:durableId="926960928">
    <w:abstractNumId w:val="2"/>
  </w:num>
  <w:num w:numId="8" w16cid:durableId="652220967">
    <w:abstractNumId w:val="1"/>
  </w:num>
  <w:num w:numId="9" w16cid:durableId="1438791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0E79"/>
    <w:rsid w:val="0064392F"/>
    <w:rsid w:val="008F7899"/>
    <w:rsid w:val="00AA1D8D"/>
    <w:rsid w:val="00B47730"/>
    <w:rsid w:val="00CB0664"/>
    <w:rsid w:val="00DE2C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A6C7FD"/>
  <w14:defaultImageDpi w14:val="300"/>
  <w15:docId w15:val="{ABA2DB96-4BFC-4481-85C7-609530A5E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Clear Sans" w:hAnsi="Clear Sans"/>
      <w:color w:val="000000"/>
      <w:sz w:val="1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дорожной карты — Делай-саммит</dc:title>
  <dc:subject>Простой шаблон дорожной карты сообщества после рабочей сессии</dc:subject>
  <dc:creator>Библиотека организатора Делай-саммита</dc:creator>
  <cp:keywords/>
  <dc:description>generated by python-docx</dc:description>
  <cp:lastModifiedBy>Ольга Кочева</cp:lastModifiedBy>
  <cp:revision>2</cp:revision>
  <dcterms:created xsi:type="dcterms:W3CDTF">2013-12-23T23:15:00Z</dcterms:created>
  <dcterms:modified xsi:type="dcterms:W3CDTF">2026-09-22T09:08:00Z</dcterms:modified>
  <cp:category/>
</cp:coreProperties>
</file>