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№1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шифрования простой замены.[1]</w:t>
      </w:r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 шифр Цезаря с произвольным ключом k и Реализовать шифр Атбаш.</w:t>
      </w:r>
    </w:p>
    <w:p>
      <w:pPr>
        <w:pStyle w:val="BodyText"/>
      </w:pPr>
      <w:r>
        <w:t xml:space="preserve">Для этого я реализовал две программы на языке Python</w:t>
      </w:r>
    </w:p>
    <w:p>
      <w:pPr>
        <w:pStyle w:val="BodyText"/>
      </w:pPr>
      <w:r>
        <w:t xml:space="preserve">Первая программа для шифра Цезаря(</w:t>
      </w:r>
      <w:r>
        <w:t xml:space="preserve">@fig:001</w:t>
      </w:r>
      <w:r>
        <w:t xml:space="preserve">)(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5334000" cy="2915045"/>
            <wp:effectExtent b="0" l="0" r="0" t="0"/>
            <wp:docPr descr="cesar1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cesar1</w:t>
      </w:r>
    </w:p>
    <w:p>
      <w:pPr>
        <w:pStyle w:val="CaptionedFigure"/>
      </w:pPr>
      <w:r>
        <w:drawing>
          <wp:inline>
            <wp:extent cx="5334000" cy="2065173"/>
            <wp:effectExtent b="0" l="0" r="0" t="0"/>
            <wp:docPr descr="cesar2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cesar2</w:t>
      </w:r>
    </w:p>
    <w:p>
      <w:pPr>
        <w:pStyle w:val="BodyText"/>
      </w:pPr>
      <w:r>
        <w:t xml:space="preserve">Затем запустили программу, ввели пароль и сдвиг. Получили таблицу шифрования. Затем ввели предложение, которое нужно закодировать и получили зашифрованное сообщение.</w:t>
      </w:r>
      <w:r>
        <w:t xml:space="preserve"> </w:t>
      </w:r>
      <w:r>
        <w:t xml:space="preserve">Вывод работы программы (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5334000" cy="696826"/>
            <wp:effectExtent b="0" l="0" r="0" t="0"/>
            <wp:docPr descr="cesar_out" title="" id="28" name="Picture"/>
            <a:graphic>
              <a:graphicData uri="http://schemas.openxmlformats.org/drawingml/2006/picture">
                <pic:pic>
                  <pic:nvPicPr>
                    <pic:cNvPr descr="images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cesar_out</w:t>
      </w:r>
    </w:p>
    <w:p>
      <w:pPr>
        <w:pStyle w:val="BodyText"/>
      </w:pPr>
      <w:r>
        <w:t xml:space="preserve">Вторая программа для шифра Атбаш(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5334000" cy="2530283"/>
            <wp:effectExtent b="0" l="0" r="0" t="0"/>
            <wp:docPr descr="atbash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atbash</w:t>
      </w:r>
    </w:p>
    <w:p>
      <w:pPr>
        <w:pStyle w:val="BodyText"/>
      </w:pPr>
      <w:r>
        <w:t xml:space="preserve">Вывод работы программы (</w:t>
      </w:r>
      <w:r>
        <w:t xml:space="preserve">@fig:005</w:t>
      </w:r>
      <w:r>
        <w:t xml:space="preserve">)</w:t>
      </w:r>
    </w:p>
    <w:p>
      <w:pPr>
        <w:pStyle w:val="CaptionedFigure"/>
      </w:pPr>
      <w:r>
        <w:drawing>
          <wp:inline>
            <wp:extent cx="5334000" cy="563255"/>
            <wp:effectExtent b="0" l="0" r="0" t="0"/>
            <wp:docPr descr="atbash_out" title="" id="34" name="Picture"/>
            <a:graphic>
              <a:graphicData uri="http://schemas.openxmlformats.org/drawingml/2006/picture">
                <pic:pic>
                  <pic:nvPicPr>
                    <pic:cNvPr descr="image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atbash_out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на практике шифрование простой замены. Шифр Цезаря и Атбаш.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Попова Юлия Дмитриевна, НФИмд-01-23</dc:creator>
  <dc:language>ru-RU</dc:language>
  <cp:keywords/>
  <dcterms:created xsi:type="dcterms:W3CDTF">2023-09-16T17:58:15Z</dcterms:created>
  <dcterms:modified xsi:type="dcterms:W3CDTF">2023-09-16T17:58:15Z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