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315E" w:rsidR="00F06BB2" w:rsidP="00F06BB2" w:rsidRDefault="00586F2A" w14:paraId="179BB451" w14:textId="77777777">
      <w:pPr>
        <w:pStyle w:val="Zaglavljenaslovnestrane"/>
        <w:rPr>
          <w:lang w:val="sr-Cyrl-CS"/>
        </w:rPr>
      </w:pPr>
      <w:r w:rsidRPr="006B315E">
        <w:rPr>
          <w:lang w:val="sr-Cyrl-CS"/>
        </w:rPr>
        <w:t>Универзитет</w:t>
      </w:r>
      <w:r w:rsidRPr="006B315E" w:rsidR="00F06BB2">
        <w:rPr>
          <w:lang w:val="sr-Cyrl-CS"/>
        </w:rPr>
        <w:t xml:space="preserve"> </w:t>
      </w:r>
      <w:r w:rsidRPr="006B315E" w:rsidR="006412E1">
        <w:rPr>
          <w:lang w:val="sr-Cyrl-CS"/>
        </w:rPr>
        <w:t>у</w:t>
      </w:r>
      <w:r w:rsidRPr="006B315E" w:rsidR="00F06BB2">
        <w:rPr>
          <w:lang w:val="sr-Cyrl-CS"/>
        </w:rPr>
        <w:t xml:space="preserve"> </w:t>
      </w:r>
      <w:r w:rsidRPr="006B315E" w:rsidR="006412E1">
        <w:rPr>
          <w:lang w:val="sr-Cyrl-CS"/>
        </w:rPr>
        <w:t>Београду</w:t>
      </w:r>
    </w:p>
    <w:p w:rsidRPr="006B315E" w:rsidR="00586F2A" w:rsidP="00586F2A" w:rsidRDefault="00586F2A" w14:paraId="242C4927" w14:textId="77777777">
      <w:pPr>
        <w:pStyle w:val="Zaglavljenaslovnestrane"/>
        <w:rPr>
          <w:lang w:val="sr-Cyrl-CS"/>
        </w:rPr>
      </w:pPr>
      <w:r w:rsidRPr="006B315E">
        <w:rPr>
          <w:lang w:val="sr-Cyrl-CS"/>
        </w:rPr>
        <w:t>Електротехнички факултет</w:t>
      </w:r>
    </w:p>
    <w:p w:rsidRPr="006B315E" w:rsidR="00F06BB2" w:rsidP="00F06BB2" w:rsidRDefault="00F06BB2" w14:paraId="672A6659" w14:textId="77777777">
      <w:pPr>
        <w:pStyle w:val="Osnovnitekst"/>
        <w:rPr>
          <w:lang w:val="sr-Cyrl-CS"/>
        </w:rPr>
      </w:pPr>
    </w:p>
    <w:p w:rsidRPr="006B315E" w:rsidR="00F06BB2" w:rsidP="00F06BB2" w:rsidRDefault="00F06BB2" w14:paraId="0A37501D" w14:textId="77777777">
      <w:pPr>
        <w:pStyle w:val="Osnovnitekst"/>
        <w:rPr>
          <w:lang w:val="sr-Cyrl-CS"/>
        </w:rPr>
      </w:pPr>
    </w:p>
    <w:p w:rsidRPr="006B315E" w:rsidR="00F06BB2" w:rsidP="00F06BB2" w:rsidRDefault="001551E5" w14:paraId="5DAB6C7B" w14:textId="77777777">
      <w:pPr>
        <w:pStyle w:val="SlikeTabele"/>
        <w:rPr>
          <w:lang w:val="sr-Cyrl-CS"/>
        </w:rPr>
      </w:pPr>
      <w:r>
        <w:rPr>
          <w:noProof/>
          <w:lang w:val="en-US"/>
        </w:rPr>
        <w:drawing>
          <wp:inline distT="0" distB="0" distL="0" distR="0" wp14:anchorId="0D94AF54" wp14:editId="07777777">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Pr="006B315E" w:rsidR="00F06BB2" w:rsidP="00F06BB2" w:rsidRDefault="00F06BB2" w14:paraId="02EB378F" w14:textId="77777777">
      <w:pPr>
        <w:pStyle w:val="Osnovnitekst"/>
        <w:rPr>
          <w:lang w:val="sr-Cyrl-CS"/>
        </w:rPr>
      </w:pPr>
    </w:p>
    <w:p w:rsidRPr="006B315E" w:rsidR="00AE0461" w:rsidP="00F06BB2" w:rsidRDefault="00AE0461" w14:paraId="6A05A809" w14:textId="77777777">
      <w:pPr>
        <w:pStyle w:val="Osnovnitekst"/>
        <w:rPr>
          <w:lang w:val="sr-Cyrl-CS"/>
        </w:rPr>
      </w:pPr>
    </w:p>
    <w:p w:rsidRPr="006B315E" w:rsidR="00F06BB2" w:rsidP="00F06BB2" w:rsidRDefault="00F06BB2" w14:paraId="5A39BBE3" w14:textId="77777777">
      <w:pPr>
        <w:pStyle w:val="Osnovnitekst"/>
        <w:rPr>
          <w:lang w:val="sr-Cyrl-CS"/>
        </w:rPr>
      </w:pPr>
    </w:p>
    <w:p w:rsidRPr="006B315E" w:rsidR="00F06BB2" w:rsidP="00F06BB2" w:rsidRDefault="00F06BB2" w14:paraId="41C8F396" w14:textId="77777777">
      <w:pPr>
        <w:pStyle w:val="Osnovnitekst"/>
        <w:rPr>
          <w:lang w:val="sr-Cyrl-CS"/>
        </w:rPr>
      </w:pPr>
    </w:p>
    <w:p w:rsidRPr="006B315E" w:rsidR="00F06BB2" w:rsidP="00F06BB2" w:rsidRDefault="5090E718" w14:paraId="5DDBAC66" w14:textId="77777777" w14:noSpellErr="1">
      <w:pPr>
        <w:pStyle w:val="Naslovteze"/>
        <w:rPr>
          <w:lang w:val="sr-Cyrl-CS"/>
        </w:rPr>
      </w:pPr>
      <w:r w:rsidRPr="1B6E1456" w:rsidR="5090E718">
        <w:rPr>
          <w:lang w:val="sr-Cyrl-CS"/>
        </w:rPr>
        <w:t>Радни оквир за отклањање грешака на нивоу продукционог кода</w:t>
      </w:r>
      <w:commentRangeStart w:id="1280795954"/>
      <w:commentRangeStart w:id="163361060"/>
      <w:commentRangeEnd w:id="1280795954"/>
      <w:r>
        <w:rPr>
          <w:rStyle w:val="CommentReference"/>
        </w:rPr>
        <w:commentReference w:id="1280795954"/>
      </w:r>
      <w:commentRangeEnd w:id="163361060"/>
      <w:r>
        <w:rPr>
          <w:rStyle w:val="CommentReference"/>
        </w:rPr>
        <w:commentReference w:id="163361060"/>
      </w:r>
    </w:p>
    <w:p w:rsidRPr="006B315E" w:rsidR="00F06BB2" w:rsidP="00AE0461" w:rsidRDefault="5090E718" w14:paraId="622E4B07" w14:textId="77777777">
      <w:pPr>
        <w:pStyle w:val="Podnaslovteze"/>
        <w:rPr>
          <w:lang w:val="sr-Cyrl-CS"/>
        </w:rPr>
      </w:pPr>
      <w:r w:rsidRPr="15C60D77">
        <w:rPr>
          <w:lang w:val="sr-Cyrl-CS"/>
        </w:rPr>
        <w:t xml:space="preserve">Дипломски </w:t>
      </w:r>
      <w:r w:rsidRPr="15C60D77" w:rsidR="6912A474">
        <w:rPr>
          <w:lang w:val="sr-Cyrl-CS"/>
        </w:rPr>
        <w:t>рад</w:t>
      </w:r>
    </w:p>
    <w:p w:rsidRPr="006B315E" w:rsidR="00F06BB2" w:rsidP="00F06BB2" w:rsidRDefault="00F06BB2" w14:paraId="72A3D3EC" w14:textId="77777777">
      <w:pPr>
        <w:pStyle w:val="Osnovnitekst"/>
        <w:rPr>
          <w:lang w:val="sr-Cyrl-CS"/>
        </w:rPr>
      </w:pPr>
    </w:p>
    <w:p w:rsidRPr="006B315E" w:rsidR="00F06BB2" w:rsidP="00F06BB2" w:rsidRDefault="00F06BB2" w14:paraId="0D0B940D" w14:textId="77777777">
      <w:pPr>
        <w:pStyle w:val="Osnovnitekst"/>
        <w:rPr>
          <w:lang w:val="sr-Cyrl-CS"/>
        </w:rPr>
      </w:pPr>
    </w:p>
    <w:p w:rsidRPr="006B315E" w:rsidR="00A3069A" w:rsidP="00F06BB2" w:rsidRDefault="00A3069A" w14:paraId="0E27B00A" w14:textId="77777777">
      <w:pPr>
        <w:pStyle w:val="Osnovnitekst"/>
        <w:rPr>
          <w:lang w:val="sr-Cyrl-CS"/>
        </w:rPr>
      </w:pPr>
    </w:p>
    <w:p w:rsidRPr="006B315E" w:rsidR="006D0DE4" w:rsidP="00F06BB2" w:rsidRDefault="006D0DE4" w14:paraId="60061E4C" w14:textId="77777777">
      <w:pPr>
        <w:pStyle w:val="Osnovnitekst"/>
        <w:rPr>
          <w:lang w:val="sr-Cyrl-CS"/>
        </w:rPr>
      </w:pPr>
    </w:p>
    <w:p w:rsidRPr="006B315E" w:rsidR="00AE0461" w:rsidP="00F06BB2" w:rsidRDefault="00AE0461" w14:paraId="44EAFD9C" w14:textId="77777777">
      <w:pPr>
        <w:pStyle w:val="Osnovnitekst"/>
        <w:rPr>
          <w:lang w:val="sr-Cyrl-CS"/>
        </w:rPr>
      </w:pPr>
    </w:p>
    <w:p w:rsidRPr="006B315E" w:rsidR="00AE0461" w:rsidP="00F06BB2" w:rsidRDefault="00AE0461" w14:paraId="4B94D5A5" w14:textId="77777777">
      <w:pPr>
        <w:pStyle w:val="Osnovnitekst"/>
        <w:rPr>
          <w:lang w:val="sr-Cyrl-CS"/>
        </w:rPr>
      </w:pPr>
    </w:p>
    <w:p w:rsidRPr="006B315E" w:rsidR="00A3069A" w:rsidP="00F06BB2" w:rsidRDefault="00A3069A" w14:paraId="3DEEC669" w14:textId="77777777">
      <w:pPr>
        <w:pStyle w:val="Osnovnitekst"/>
        <w:rPr>
          <w:lang w:val="sr-Cyrl-CS"/>
        </w:rPr>
      </w:pPr>
    </w:p>
    <w:p w:rsidRPr="006B315E" w:rsidR="00F06BB2" w:rsidP="00F06BB2" w:rsidRDefault="00F06BB2" w14:paraId="3656B9AB" w14:textId="77777777">
      <w:pPr>
        <w:pStyle w:val="Osnovnitekst"/>
        <w:rPr>
          <w:lang w:val="sr-Cyrl-CS"/>
        </w:rPr>
      </w:pPr>
    </w:p>
    <w:tbl>
      <w:tblPr>
        <w:tblW w:w="0" w:type="auto"/>
        <w:tblLook w:val="01E0" w:firstRow="1" w:lastRow="1" w:firstColumn="1" w:lastColumn="1" w:noHBand="0" w:noVBand="0"/>
      </w:tblPr>
      <w:tblGrid>
        <w:gridCol w:w="6062"/>
        <w:gridCol w:w="3792"/>
      </w:tblGrid>
      <w:tr w:rsidRPr="006B315E" w:rsidR="00A3069A" w:rsidTr="15C60D77" w14:paraId="6D0842A0" w14:textId="77777777">
        <w:tc>
          <w:tcPr>
            <w:tcW w:w="6062" w:type="dxa"/>
            <w:vAlign w:val="center"/>
          </w:tcPr>
          <w:p w:rsidRPr="006B315E" w:rsidR="00A3069A" w:rsidP="00AE0461" w:rsidRDefault="006412E1" w14:paraId="251B3B72" w14:textId="77777777">
            <w:pPr>
              <w:pStyle w:val="Naslovnakandidatimentor"/>
              <w:rPr>
                <w:lang w:val="sr-Cyrl-CS"/>
              </w:rPr>
            </w:pPr>
            <w:r w:rsidRPr="006B315E">
              <w:rPr>
                <w:lang w:val="sr-Cyrl-CS"/>
              </w:rPr>
              <w:t>Ментор</w:t>
            </w:r>
            <w:r w:rsidRPr="006B315E" w:rsidR="00196C7A">
              <w:rPr>
                <w:lang w:val="sr-Cyrl-CS"/>
              </w:rPr>
              <w:t>:</w:t>
            </w:r>
          </w:p>
        </w:tc>
        <w:tc>
          <w:tcPr>
            <w:tcW w:w="3792" w:type="dxa"/>
            <w:vAlign w:val="center"/>
          </w:tcPr>
          <w:p w:rsidRPr="006B315E" w:rsidR="00A3069A" w:rsidP="00AE0461" w:rsidRDefault="006412E1" w14:paraId="47DFB294" w14:textId="77777777">
            <w:pPr>
              <w:pStyle w:val="Naslovnakandidatimentor"/>
              <w:rPr>
                <w:lang w:val="sr-Cyrl-CS"/>
              </w:rPr>
            </w:pPr>
            <w:r w:rsidRPr="006B315E">
              <w:rPr>
                <w:lang w:val="sr-Cyrl-CS"/>
              </w:rPr>
              <w:t>Кандидат</w:t>
            </w:r>
            <w:r w:rsidRPr="006B315E" w:rsidR="00196C7A">
              <w:rPr>
                <w:lang w:val="sr-Cyrl-CS"/>
              </w:rPr>
              <w:t>:</w:t>
            </w:r>
          </w:p>
        </w:tc>
      </w:tr>
      <w:tr w:rsidRPr="006B315E" w:rsidR="00A3069A" w:rsidTr="15C60D77" w14:paraId="30C36B6A" w14:textId="77777777">
        <w:trPr>
          <w:trHeight w:val="491"/>
        </w:trPr>
        <w:tc>
          <w:tcPr>
            <w:tcW w:w="6062" w:type="dxa"/>
            <w:vAlign w:val="center"/>
          </w:tcPr>
          <w:p w:rsidRPr="006B315E" w:rsidR="00A3069A" w:rsidP="00132C6A" w:rsidRDefault="5241A2B8" w14:paraId="6E7D019C" w14:textId="77777777">
            <w:pPr>
              <w:pStyle w:val="Naslovnakandidatimentor"/>
              <w:rPr>
                <w:lang w:val="sr-Cyrl-CS"/>
              </w:rPr>
            </w:pPr>
            <w:r w:rsidRPr="15C60D77">
              <w:rPr>
                <w:lang w:val="sr-Cyrl-CS"/>
              </w:rPr>
              <w:t xml:space="preserve">проф. др </w:t>
            </w:r>
            <w:r w:rsidRPr="15C60D77" w:rsidR="7C9CF08D">
              <w:rPr>
                <w:lang w:val="sr-Cyrl-CS"/>
              </w:rPr>
              <w:t>Захарије Радивојевић</w:t>
            </w:r>
            <w:r w:rsidRPr="15C60D77" w:rsidR="35A347A7">
              <w:rPr>
                <w:lang w:val="sr-Cyrl-CS"/>
              </w:rPr>
              <w:t>,</w:t>
            </w:r>
            <w:r w:rsidR="00132C6A">
              <w:br/>
            </w:r>
            <w:r w:rsidRPr="15C60D77" w:rsidR="2EB10CAB">
              <w:rPr>
                <w:lang w:val="sr-Cyrl-CS"/>
              </w:rPr>
              <w:t>ванредни професор</w:t>
            </w:r>
          </w:p>
        </w:tc>
        <w:tc>
          <w:tcPr>
            <w:tcW w:w="3792" w:type="dxa"/>
            <w:vAlign w:val="center"/>
          </w:tcPr>
          <w:p w:rsidRPr="006B315E" w:rsidR="00A3069A" w:rsidP="00132C6A" w:rsidRDefault="2EB10CAB" w14:paraId="3C71E7CA" w14:textId="77777777">
            <w:pPr>
              <w:pStyle w:val="Naslovnakandidatimentor"/>
              <w:rPr>
                <w:lang w:val="sr-Cyrl-CS"/>
              </w:rPr>
            </w:pPr>
            <w:r w:rsidRPr="15C60D77">
              <w:rPr>
                <w:lang w:val="sr-Cyrl-CS"/>
              </w:rPr>
              <w:t>Лука Симић</w:t>
            </w:r>
            <w:r w:rsidRPr="15C60D77" w:rsidR="1A587C9C">
              <w:rPr>
                <w:lang w:val="sr-Cyrl-CS"/>
              </w:rPr>
              <w:t xml:space="preserve"> </w:t>
            </w:r>
            <w:r w:rsidRPr="15C60D77" w:rsidR="002664FA">
              <w:rPr>
                <w:lang w:val="sr-Cyrl-CS"/>
              </w:rPr>
              <w:t>2019/0368</w:t>
            </w:r>
          </w:p>
        </w:tc>
      </w:tr>
    </w:tbl>
    <w:p w:rsidR="00F06BB2" w:rsidP="00F06BB2" w:rsidRDefault="00F06BB2" w14:paraId="45FB0818" w14:textId="77777777">
      <w:pPr>
        <w:pStyle w:val="Osnovnitekst"/>
        <w:rPr>
          <w:lang w:val="sr-Cyrl-CS"/>
        </w:rPr>
      </w:pPr>
    </w:p>
    <w:p w:rsidRPr="006B315E" w:rsidR="00132C6A" w:rsidP="00F06BB2" w:rsidRDefault="00132C6A" w14:paraId="049F31CB" w14:textId="77777777">
      <w:pPr>
        <w:pStyle w:val="Osnovnitekst"/>
        <w:rPr>
          <w:lang w:val="sr-Cyrl-CS"/>
        </w:rPr>
      </w:pPr>
    </w:p>
    <w:p w:rsidRPr="006B315E" w:rsidR="00F06BB2" w:rsidP="00AE0461" w:rsidRDefault="6912A474" w14:paraId="0D0A254E" w14:textId="77777777">
      <w:pPr>
        <w:pStyle w:val="Vremepredajeteze"/>
        <w:rPr>
          <w:lang w:val="sr-Cyrl-CS"/>
        </w:rPr>
      </w:pPr>
      <w:r w:rsidRPr="15C60D77">
        <w:rPr>
          <w:lang w:val="sr-Cyrl-CS"/>
        </w:rPr>
        <w:t>Београд</w:t>
      </w:r>
      <w:r w:rsidRPr="15C60D77" w:rsidR="3DA7B5CE">
        <w:rPr>
          <w:lang w:val="sr-Cyrl-CS"/>
        </w:rPr>
        <w:t xml:space="preserve">, </w:t>
      </w:r>
      <w:r w:rsidRPr="15C60D77" w:rsidR="48FB85FC">
        <w:rPr>
          <w:lang w:val="sr-Cyrl-CS"/>
        </w:rPr>
        <w:t xml:space="preserve">Август </w:t>
      </w:r>
      <w:r w:rsidRPr="15C60D77" w:rsidR="3DA7B5CE">
        <w:rPr>
          <w:lang w:val="sr-Cyrl-CS"/>
        </w:rPr>
        <w:t>20</w:t>
      </w:r>
      <w:r w:rsidRPr="15C60D77" w:rsidR="15ECCA99">
        <w:rPr>
          <w:lang w:val="sr-Cyrl-CS"/>
        </w:rPr>
        <w:t>23</w:t>
      </w:r>
      <w:r w:rsidRPr="15C60D77" w:rsidR="3DA7B5CE">
        <w:rPr>
          <w:lang w:val="sr-Cyrl-CS"/>
        </w:rPr>
        <w:t>.</w:t>
      </w:r>
    </w:p>
    <w:p w:rsidRPr="006B315E" w:rsidR="00F06BB2" w:rsidP="00F06BB2" w:rsidRDefault="00F06BB2" w14:paraId="53128261" w14:textId="77777777">
      <w:pPr>
        <w:rPr>
          <w:lang w:val="sr-Cyrl-CS"/>
        </w:rPr>
        <w:sectPr w:rsidRPr="006B315E" w:rsidR="00F06BB2" w:rsidSect="00207E96">
          <w:headerReference w:type="default" r:id="rId9"/>
          <w:footerReference w:type="even" r:id="rId10"/>
          <w:footerReference w:type="default" r:id="rId11"/>
          <w:type w:val="continuous"/>
          <w:pgSz w:w="11906" w:h="16838" w:orient="portrait"/>
          <w:pgMar w:top="1701" w:right="1134" w:bottom="1701" w:left="1134" w:header="709" w:footer="709" w:gutter="0"/>
          <w:cols w:space="720"/>
          <w:titlePg/>
        </w:sectPr>
      </w:pPr>
    </w:p>
    <w:p w:rsidRPr="006B315E" w:rsidR="00E71D6A" w:rsidP="00E71D6A" w:rsidRDefault="00E71D6A" w14:paraId="6D6D2067" w14:textId="77777777">
      <w:pPr>
        <w:pStyle w:val="SadrajLiteratura"/>
        <w:rPr>
          <w:lang w:val="sr-Cyrl-CS"/>
        </w:rPr>
      </w:pPr>
      <w:bookmarkStart w:name="_Toc144219719" w:id="0"/>
      <w:r w:rsidRPr="49DE556A">
        <w:rPr>
          <w:lang w:val="sr-Cyrl-CS"/>
        </w:rPr>
        <w:lastRenderedPageBreak/>
        <w:t>Садржај</w:t>
      </w:r>
      <w:bookmarkEnd w:id="0"/>
    </w:p>
    <w:p w:rsidR="007E336E" w:rsidP="49DE556A" w:rsidRDefault="007E336E" w14:paraId="30E28525" w14:textId="5BAE082C">
      <w:pPr>
        <w:pStyle w:val="TOC1"/>
        <w:tabs>
          <w:tab w:val="right" w:leader="dot" w:pos="9628"/>
        </w:tabs>
        <w:rPr>
          <w:rFonts w:asciiTheme="minorHAnsi" w:hAnsiTheme="minorHAnsi" w:eastAsiaTheme="minorEastAsia" w:cstheme="minorBidi"/>
          <w:b w:val="0"/>
          <w:bCs w:val="0"/>
          <w:caps w:val="0"/>
          <w:noProof/>
          <w:sz w:val="22"/>
          <w:szCs w:val="22"/>
          <w:lang w:val="en-US" w:eastAsia="ja-JP"/>
        </w:rPr>
      </w:pPr>
      <w:r w:rsidRPr="006B315E">
        <w:rPr>
          <w:lang w:val="sr-Cyrl-CS"/>
        </w:rPr>
        <w:fldChar w:fldCharType="begin"/>
      </w:r>
      <w:r w:rsidRPr="49DE556A">
        <w:rPr>
          <w:lang w:val="sr-Cyrl-CS"/>
        </w:rPr>
        <w:instrText xml:space="preserve"> TOC \o "1-3" \h \z \u </w:instrText>
      </w:r>
      <w:r w:rsidRPr="006B315E">
        <w:rPr>
          <w:lang w:val="sr-Cyrl-CS"/>
        </w:rPr>
        <w:fldChar w:fldCharType="separate"/>
      </w:r>
      <w:hyperlink w:anchor="_Toc144219719">
        <w:r w:rsidRPr="49DE556A" w:rsidR="00372C8D">
          <w:rPr>
            <w:rStyle w:val="Hyperlink"/>
            <w:noProof/>
            <w:lang w:val="sr-Cyrl-CS"/>
          </w:rPr>
          <w:t>Садржај</w:t>
        </w:r>
        <w:r>
          <w:tab/>
        </w:r>
        <w:r w:rsidRPr="49DE556A">
          <w:rPr>
            <w:noProof/>
          </w:rPr>
          <w:fldChar w:fldCharType="begin"/>
        </w:r>
        <w:r w:rsidRPr="49DE556A">
          <w:rPr>
            <w:noProof/>
          </w:rPr>
          <w:instrText xml:space="preserve"> PAGEREF _Toc144219719 \h </w:instrText>
        </w:r>
        <w:r w:rsidRPr="49DE556A">
          <w:rPr>
            <w:noProof/>
          </w:rPr>
        </w:r>
        <w:r w:rsidRPr="49DE556A">
          <w:rPr>
            <w:noProof/>
          </w:rPr>
          <w:fldChar w:fldCharType="separate"/>
        </w:r>
        <w:r w:rsidRPr="49DE556A" w:rsidR="00372C8D">
          <w:rPr>
            <w:noProof/>
          </w:rPr>
          <w:t>i</w:t>
        </w:r>
        <w:r w:rsidRPr="49DE556A">
          <w:rPr>
            <w:noProof/>
          </w:rPr>
          <w:fldChar w:fldCharType="end"/>
        </w:r>
      </w:hyperlink>
    </w:p>
    <w:p w:rsidR="00372C8D" w:rsidP="49DE556A" w:rsidRDefault="00E71D6A" w14:paraId="6EC075DF" w14:textId="09DF2746">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20">
        <w:r w:rsidRPr="49DE556A" w:rsidR="00372C8D">
          <w:rPr>
            <w:rStyle w:val="Hyperlink"/>
            <w:noProof/>
            <w:lang w:val="sr-Cyrl-CS"/>
          </w:rPr>
          <w:t>1.</w:t>
        </w:r>
        <w:r w:rsidR="00372C8D">
          <w:tab/>
        </w:r>
        <w:r w:rsidRPr="49DE556A" w:rsidR="00372C8D">
          <w:rPr>
            <w:rStyle w:val="Hyperlink"/>
            <w:noProof/>
            <w:lang w:val="sr-Cyrl-CS"/>
          </w:rPr>
          <w:t>Увод</w:t>
        </w:r>
        <w:r w:rsidR="00372C8D">
          <w:tab/>
        </w:r>
        <w:r w:rsidRPr="49DE556A" w:rsidR="00372C8D">
          <w:rPr>
            <w:noProof/>
          </w:rPr>
          <w:fldChar w:fldCharType="begin"/>
        </w:r>
        <w:r w:rsidRPr="49DE556A" w:rsidR="00372C8D">
          <w:rPr>
            <w:noProof/>
          </w:rPr>
          <w:instrText xml:space="preserve"> PAGEREF _Toc144219720 \h </w:instrText>
        </w:r>
        <w:r w:rsidRPr="49DE556A" w:rsidR="00372C8D">
          <w:rPr>
            <w:noProof/>
          </w:rPr>
        </w:r>
        <w:r w:rsidRPr="49DE556A" w:rsidR="00372C8D">
          <w:rPr>
            <w:noProof/>
          </w:rPr>
          <w:fldChar w:fldCharType="separate"/>
        </w:r>
        <w:r w:rsidRPr="49DE556A" w:rsidR="00372C8D">
          <w:rPr>
            <w:noProof/>
          </w:rPr>
          <w:t>2</w:t>
        </w:r>
        <w:r w:rsidRPr="49DE556A" w:rsidR="00372C8D">
          <w:rPr>
            <w:noProof/>
          </w:rPr>
          <w:fldChar w:fldCharType="end"/>
        </w:r>
      </w:hyperlink>
    </w:p>
    <w:p w:rsidR="00372C8D" w:rsidP="49DE556A" w:rsidRDefault="00E71D6A" w14:paraId="6B5B7824" w14:textId="0B1AD097">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21">
        <w:r w:rsidRPr="49DE556A" w:rsidR="00372C8D">
          <w:rPr>
            <w:rStyle w:val="Hyperlink"/>
            <w:noProof/>
            <w:lang w:val="sr-Cyrl-CS"/>
          </w:rPr>
          <w:t>2.</w:t>
        </w:r>
        <w:r w:rsidR="00372C8D">
          <w:tab/>
        </w:r>
        <w:r w:rsidRPr="49DE556A" w:rsidR="00372C8D">
          <w:rPr>
            <w:rStyle w:val="Hyperlink"/>
            <w:noProof/>
            <w:lang w:val="sr-Cyrl-CS"/>
          </w:rPr>
          <w:t>Преглед литературе</w:t>
        </w:r>
        <w:r w:rsidR="00372C8D">
          <w:tab/>
        </w:r>
        <w:r w:rsidRPr="49DE556A" w:rsidR="00372C8D">
          <w:rPr>
            <w:noProof/>
          </w:rPr>
          <w:fldChar w:fldCharType="begin"/>
        </w:r>
        <w:r w:rsidRPr="49DE556A" w:rsidR="00372C8D">
          <w:rPr>
            <w:noProof/>
          </w:rPr>
          <w:instrText xml:space="preserve"> PAGEREF _Toc144219721 \h </w:instrText>
        </w:r>
        <w:r w:rsidRPr="49DE556A" w:rsidR="00372C8D">
          <w:rPr>
            <w:noProof/>
          </w:rPr>
        </w:r>
        <w:r w:rsidRPr="49DE556A" w:rsidR="00372C8D">
          <w:rPr>
            <w:noProof/>
          </w:rPr>
          <w:fldChar w:fldCharType="separate"/>
        </w:r>
        <w:r w:rsidRPr="49DE556A" w:rsidR="00372C8D">
          <w:rPr>
            <w:noProof/>
          </w:rPr>
          <w:t>4</w:t>
        </w:r>
        <w:r w:rsidRPr="49DE556A" w:rsidR="00372C8D">
          <w:rPr>
            <w:noProof/>
          </w:rPr>
          <w:fldChar w:fldCharType="end"/>
        </w:r>
      </w:hyperlink>
    </w:p>
    <w:p w:rsidR="00372C8D" w:rsidP="49DE556A" w:rsidRDefault="00E71D6A" w14:paraId="288A085E" w14:textId="252D044E">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22">
        <w:r w:rsidRPr="49DE556A" w:rsidR="00372C8D">
          <w:rPr>
            <w:rStyle w:val="Hyperlink"/>
            <w:noProof/>
            <w:lang w:val="sr-Cyrl-CS"/>
          </w:rPr>
          <w:t>3.</w:t>
        </w:r>
        <w:r w:rsidR="00372C8D">
          <w:tab/>
        </w:r>
        <w:r w:rsidRPr="49DE556A" w:rsidR="00372C8D">
          <w:rPr>
            <w:rStyle w:val="Hyperlink"/>
            <w:noProof/>
            <w:lang w:val="sr-Cyrl-CS"/>
          </w:rPr>
          <w:t>Опис функционалности</w:t>
        </w:r>
        <w:r w:rsidR="00372C8D">
          <w:tab/>
        </w:r>
        <w:r w:rsidRPr="49DE556A" w:rsidR="00372C8D">
          <w:rPr>
            <w:noProof/>
          </w:rPr>
          <w:fldChar w:fldCharType="begin"/>
        </w:r>
        <w:r w:rsidRPr="49DE556A" w:rsidR="00372C8D">
          <w:rPr>
            <w:noProof/>
          </w:rPr>
          <w:instrText xml:space="preserve"> PAGEREF _Toc144219722 \h </w:instrText>
        </w:r>
        <w:r w:rsidRPr="49DE556A" w:rsidR="00372C8D">
          <w:rPr>
            <w:noProof/>
          </w:rPr>
        </w:r>
        <w:r w:rsidRPr="49DE556A" w:rsidR="00372C8D">
          <w:rPr>
            <w:noProof/>
          </w:rPr>
          <w:fldChar w:fldCharType="separate"/>
        </w:r>
        <w:r w:rsidRPr="49DE556A" w:rsidR="00372C8D">
          <w:rPr>
            <w:noProof/>
          </w:rPr>
          <w:t>7</w:t>
        </w:r>
        <w:r w:rsidRPr="49DE556A" w:rsidR="00372C8D">
          <w:rPr>
            <w:noProof/>
          </w:rPr>
          <w:fldChar w:fldCharType="end"/>
        </w:r>
      </w:hyperlink>
    </w:p>
    <w:p w:rsidR="00372C8D" w:rsidP="49DE556A" w:rsidRDefault="00E71D6A" w14:paraId="58294E4F" w14:textId="42BFA096">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23">
        <w:r w:rsidRPr="49DE556A" w:rsidR="00372C8D">
          <w:rPr>
            <w:rStyle w:val="Hyperlink"/>
            <w:noProof/>
            <w:lang w:val="sr-Cyrl-CS"/>
          </w:rPr>
          <w:t>3.1.</w:t>
        </w:r>
        <w:r w:rsidR="00372C8D">
          <w:tab/>
        </w:r>
        <w:r w:rsidRPr="49DE556A" w:rsidR="00372C8D">
          <w:rPr>
            <w:rStyle w:val="Hyperlink"/>
            <w:noProof/>
            <w:lang w:val="sr-Cyrl-CS"/>
          </w:rPr>
          <w:t>Архитектура система</w:t>
        </w:r>
        <w:r w:rsidR="00372C8D">
          <w:tab/>
        </w:r>
        <w:r w:rsidRPr="49DE556A" w:rsidR="00372C8D">
          <w:rPr>
            <w:noProof/>
          </w:rPr>
          <w:fldChar w:fldCharType="begin"/>
        </w:r>
        <w:r w:rsidRPr="49DE556A" w:rsidR="00372C8D">
          <w:rPr>
            <w:noProof/>
          </w:rPr>
          <w:instrText xml:space="preserve"> PAGEREF _Toc144219723 \h </w:instrText>
        </w:r>
        <w:r w:rsidRPr="49DE556A" w:rsidR="00372C8D">
          <w:rPr>
            <w:noProof/>
          </w:rPr>
        </w:r>
        <w:r w:rsidRPr="49DE556A" w:rsidR="00372C8D">
          <w:rPr>
            <w:noProof/>
          </w:rPr>
          <w:fldChar w:fldCharType="separate"/>
        </w:r>
        <w:r w:rsidRPr="49DE556A" w:rsidR="00372C8D">
          <w:rPr>
            <w:noProof/>
          </w:rPr>
          <w:t>7</w:t>
        </w:r>
        <w:r w:rsidRPr="49DE556A" w:rsidR="00372C8D">
          <w:rPr>
            <w:noProof/>
          </w:rPr>
          <w:fldChar w:fldCharType="end"/>
        </w:r>
      </w:hyperlink>
    </w:p>
    <w:p w:rsidR="00372C8D" w:rsidP="49DE556A" w:rsidRDefault="00E71D6A" w14:paraId="109AACC4" w14:textId="4AB0224C">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24">
        <w:r w:rsidRPr="49DE556A" w:rsidR="00372C8D">
          <w:rPr>
            <w:rStyle w:val="Hyperlink"/>
            <w:noProof/>
            <w:lang w:val="sr-Cyrl-CS"/>
          </w:rPr>
          <w:t>3.2.</w:t>
        </w:r>
        <w:r w:rsidR="00372C8D">
          <w:tab/>
        </w:r>
        <w:r w:rsidRPr="49DE556A" w:rsidR="00372C8D">
          <w:rPr>
            <w:rStyle w:val="Hyperlink"/>
            <w:noProof/>
            <w:lang w:val="sr-Cyrl-CS"/>
          </w:rPr>
          <w:t>Проширење развојног окружења</w:t>
        </w:r>
        <w:r w:rsidR="00372C8D">
          <w:tab/>
        </w:r>
        <w:r w:rsidRPr="49DE556A" w:rsidR="00372C8D">
          <w:rPr>
            <w:noProof/>
          </w:rPr>
          <w:fldChar w:fldCharType="begin"/>
        </w:r>
        <w:r w:rsidRPr="49DE556A" w:rsidR="00372C8D">
          <w:rPr>
            <w:noProof/>
          </w:rPr>
          <w:instrText xml:space="preserve"> PAGEREF _Toc144219724 \h </w:instrText>
        </w:r>
        <w:r w:rsidRPr="49DE556A" w:rsidR="00372C8D">
          <w:rPr>
            <w:noProof/>
          </w:rPr>
        </w:r>
        <w:r w:rsidRPr="49DE556A" w:rsidR="00372C8D">
          <w:rPr>
            <w:noProof/>
          </w:rPr>
          <w:fldChar w:fldCharType="separate"/>
        </w:r>
        <w:r w:rsidRPr="49DE556A" w:rsidR="00372C8D">
          <w:rPr>
            <w:noProof/>
          </w:rPr>
          <w:t>8</w:t>
        </w:r>
        <w:r w:rsidRPr="49DE556A" w:rsidR="00372C8D">
          <w:rPr>
            <w:noProof/>
          </w:rPr>
          <w:fldChar w:fldCharType="end"/>
        </w:r>
      </w:hyperlink>
    </w:p>
    <w:p w:rsidR="00372C8D" w:rsidP="49DE556A" w:rsidRDefault="00E71D6A" w14:paraId="183B6C2D" w14:textId="65FCE673">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25">
        <w:r w:rsidRPr="49DE556A" w:rsidR="00372C8D">
          <w:rPr>
            <w:rStyle w:val="Hyperlink"/>
            <w:noProof/>
          </w:rPr>
          <w:t>3.2.1.</w:t>
        </w:r>
        <w:r w:rsidR="00372C8D">
          <w:tab/>
        </w:r>
        <w:r w:rsidRPr="49DE556A" w:rsidR="00372C8D">
          <w:rPr>
            <w:rStyle w:val="Hyperlink"/>
            <w:noProof/>
            <w:lang w:val="sr-Cyrl-CS"/>
          </w:rPr>
          <w:t>Генерални начин функционисања</w:t>
        </w:r>
        <w:r w:rsidR="00372C8D">
          <w:tab/>
        </w:r>
        <w:r w:rsidRPr="49DE556A" w:rsidR="00372C8D">
          <w:rPr>
            <w:noProof/>
          </w:rPr>
          <w:fldChar w:fldCharType="begin"/>
        </w:r>
        <w:r w:rsidRPr="49DE556A" w:rsidR="00372C8D">
          <w:rPr>
            <w:noProof/>
          </w:rPr>
          <w:instrText xml:space="preserve"> PAGEREF _Toc144219725 \h </w:instrText>
        </w:r>
        <w:r w:rsidRPr="49DE556A" w:rsidR="00372C8D">
          <w:rPr>
            <w:noProof/>
          </w:rPr>
        </w:r>
        <w:r w:rsidRPr="49DE556A" w:rsidR="00372C8D">
          <w:rPr>
            <w:noProof/>
          </w:rPr>
          <w:fldChar w:fldCharType="separate"/>
        </w:r>
        <w:r w:rsidRPr="49DE556A" w:rsidR="00372C8D">
          <w:rPr>
            <w:noProof/>
          </w:rPr>
          <w:t>8</w:t>
        </w:r>
        <w:r w:rsidRPr="49DE556A" w:rsidR="00372C8D">
          <w:rPr>
            <w:noProof/>
          </w:rPr>
          <w:fldChar w:fldCharType="end"/>
        </w:r>
      </w:hyperlink>
    </w:p>
    <w:p w:rsidR="00372C8D" w:rsidP="49DE556A" w:rsidRDefault="00E71D6A" w14:paraId="0DA98829" w14:textId="7F103B4C">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26">
        <w:r w:rsidRPr="49DE556A" w:rsidR="00372C8D">
          <w:rPr>
            <w:rStyle w:val="Hyperlink"/>
            <w:noProof/>
          </w:rPr>
          <w:t>3.2.2.</w:t>
        </w:r>
        <w:r w:rsidR="00372C8D">
          <w:tab/>
        </w:r>
        <w:r w:rsidRPr="49DE556A" w:rsidR="00372C8D">
          <w:rPr>
            <w:rStyle w:val="Hyperlink"/>
            <w:noProof/>
            <w:lang w:val="sr-Cyrl-CS"/>
          </w:rPr>
          <w:t>Структура проширења</w:t>
        </w:r>
        <w:r w:rsidR="00372C8D">
          <w:tab/>
        </w:r>
        <w:r w:rsidRPr="49DE556A" w:rsidR="00372C8D">
          <w:rPr>
            <w:noProof/>
          </w:rPr>
          <w:fldChar w:fldCharType="begin"/>
        </w:r>
        <w:r w:rsidRPr="49DE556A" w:rsidR="00372C8D">
          <w:rPr>
            <w:noProof/>
          </w:rPr>
          <w:instrText xml:space="preserve"> PAGEREF _Toc144219726 \h </w:instrText>
        </w:r>
        <w:r w:rsidRPr="49DE556A" w:rsidR="00372C8D">
          <w:rPr>
            <w:noProof/>
          </w:rPr>
        </w:r>
        <w:r w:rsidRPr="49DE556A" w:rsidR="00372C8D">
          <w:rPr>
            <w:noProof/>
          </w:rPr>
          <w:fldChar w:fldCharType="separate"/>
        </w:r>
        <w:r w:rsidRPr="49DE556A" w:rsidR="00372C8D">
          <w:rPr>
            <w:noProof/>
          </w:rPr>
          <w:t>9</w:t>
        </w:r>
        <w:r w:rsidRPr="49DE556A" w:rsidR="00372C8D">
          <w:rPr>
            <w:noProof/>
          </w:rPr>
          <w:fldChar w:fldCharType="end"/>
        </w:r>
      </w:hyperlink>
    </w:p>
    <w:p w:rsidR="00372C8D" w:rsidP="49DE556A" w:rsidRDefault="00E71D6A" w14:paraId="15EC5077" w14:textId="0BE0E3CF">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27">
        <w:r w:rsidRPr="49DE556A" w:rsidR="00372C8D">
          <w:rPr>
            <w:rStyle w:val="Hyperlink"/>
            <w:noProof/>
            <w:lang w:val="sr-Cyrl-CS"/>
          </w:rPr>
          <w:t>3.3.</w:t>
        </w:r>
        <w:r w:rsidR="00372C8D">
          <w:tab/>
        </w:r>
        <w:r w:rsidRPr="49DE556A" w:rsidR="00372C8D">
          <w:rPr>
            <w:rStyle w:val="Hyperlink"/>
            <w:noProof/>
            <w:lang w:val="sr-Cyrl-CS"/>
          </w:rPr>
          <w:t>Апликација за дебаговање</w:t>
        </w:r>
        <w:r w:rsidR="00372C8D">
          <w:tab/>
        </w:r>
        <w:r w:rsidRPr="49DE556A" w:rsidR="00372C8D">
          <w:rPr>
            <w:noProof/>
          </w:rPr>
          <w:fldChar w:fldCharType="begin"/>
        </w:r>
        <w:r w:rsidRPr="49DE556A" w:rsidR="00372C8D">
          <w:rPr>
            <w:noProof/>
          </w:rPr>
          <w:instrText xml:space="preserve"> PAGEREF _Toc144219727 \h </w:instrText>
        </w:r>
        <w:r w:rsidRPr="49DE556A" w:rsidR="00372C8D">
          <w:rPr>
            <w:noProof/>
          </w:rPr>
        </w:r>
        <w:r w:rsidRPr="49DE556A" w:rsidR="00372C8D">
          <w:rPr>
            <w:noProof/>
          </w:rPr>
          <w:fldChar w:fldCharType="separate"/>
        </w:r>
        <w:r w:rsidRPr="49DE556A" w:rsidR="00372C8D">
          <w:rPr>
            <w:noProof/>
          </w:rPr>
          <w:t>13</w:t>
        </w:r>
        <w:r w:rsidRPr="49DE556A" w:rsidR="00372C8D">
          <w:rPr>
            <w:noProof/>
          </w:rPr>
          <w:fldChar w:fldCharType="end"/>
        </w:r>
      </w:hyperlink>
    </w:p>
    <w:p w:rsidR="00372C8D" w:rsidP="49DE556A" w:rsidRDefault="00E71D6A" w14:paraId="63C470FE" w14:textId="435F886F">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28">
        <w:r w:rsidRPr="49DE556A" w:rsidR="00372C8D">
          <w:rPr>
            <w:rStyle w:val="Hyperlink"/>
            <w:noProof/>
            <w:lang w:val="sr-Cyrl-CS"/>
          </w:rPr>
          <w:t>3.4.</w:t>
        </w:r>
        <w:r w:rsidR="00372C8D">
          <w:tab/>
        </w:r>
        <w:r w:rsidRPr="49DE556A" w:rsidR="00372C8D">
          <w:rPr>
            <w:rStyle w:val="Hyperlink"/>
            <w:noProof/>
            <w:lang w:val="sr-Cyrl-CS"/>
          </w:rPr>
          <w:t>Агент</w:t>
        </w:r>
        <w:r w:rsidR="00372C8D">
          <w:tab/>
        </w:r>
        <w:r w:rsidRPr="49DE556A" w:rsidR="00372C8D">
          <w:rPr>
            <w:noProof/>
          </w:rPr>
          <w:fldChar w:fldCharType="begin"/>
        </w:r>
        <w:r w:rsidRPr="49DE556A" w:rsidR="00372C8D">
          <w:rPr>
            <w:noProof/>
          </w:rPr>
          <w:instrText xml:space="preserve"> PAGEREF _Toc144219728 \h </w:instrText>
        </w:r>
        <w:r w:rsidRPr="49DE556A" w:rsidR="00372C8D">
          <w:rPr>
            <w:noProof/>
          </w:rPr>
        </w:r>
        <w:r w:rsidRPr="49DE556A" w:rsidR="00372C8D">
          <w:rPr>
            <w:noProof/>
          </w:rPr>
          <w:fldChar w:fldCharType="separate"/>
        </w:r>
        <w:r w:rsidRPr="49DE556A" w:rsidR="00372C8D">
          <w:rPr>
            <w:noProof/>
          </w:rPr>
          <w:t>13</w:t>
        </w:r>
        <w:r w:rsidRPr="49DE556A" w:rsidR="00372C8D">
          <w:rPr>
            <w:noProof/>
          </w:rPr>
          <w:fldChar w:fldCharType="end"/>
        </w:r>
      </w:hyperlink>
    </w:p>
    <w:p w:rsidR="00372C8D" w:rsidP="49DE556A" w:rsidRDefault="00E71D6A" w14:paraId="1C6AF507" w14:textId="2C1F2965">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29">
        <w:r w:rsidRPr="49DE556A" w:rsidR="00372C8D">
          <w:rPr>
            <w:rStyle w:val="Hyperlink"/>
            <w:noProof/>
            <w:lang w:val="sr-Cyrl-CS"/>
          </w:rPr>
          <w:t>3.4.1.</w:t>
        </w:r>
        <w:r w:rsidR="00372C8D">
          <w:tab/>
        </w:r>
        <w:r w:rsidRPr="49DE556A" w:rsidR="00372C8D">
          <w:rPr>
            <w:rStyle w:val="Hyperlink"/>
            <w:noProof/>
            <w:lang w:val="sr-Cyrl-CS"/>
          </w:rPr>
          <w:t>Комуникација са развијачем</w:t>
        </w:r>
        <w:r w:rsidR="00372C8D">
          <w:tab/>
        </w:r>
        <w:r w:rsidRPr="49DE556A" w:rsidR="00372C8D">
          <w:rPr>
            <w:noProof/>
          </w:rPr>
          <w:fldChar w:fldCharType="begin"/>
        </w:r>
        <w:r w:rsidRPr="49DE556A" w:rsidR="00372C8D">
          <w:rPr>
            <w:noProof/>
          </w:rPr>
          <w:instrText xml:space="preserve"> PAGEREF _Toc144219729 \h </w:instrText>
        </w:r>
        <w:r w:rsidRPr="49DE556A" w:rsidR="00372C8D">
          <w:rPr>
            <w:noProof/>
          </w:rPr>
        </w:r>
        <w:r w:rsidRPr="49DE556A" w:rsidR="00372C8D">
          <w:rPr>
            <w:noProof/>
          </w:rPr>
          <w:fldChar w:fldCharType="separate"/>
        </w:r>
        <w:r w:rsidRPr="49DE556A" w:rsidR="00372C8D">
          <w:rPr>
            <w:noProof/>
          </w:rPr>
          <w:t>13</w:t>
        </w:r>
        <w:r w:rsidRPr="49DE556A" w:rsidR="00372C8D">
          <w:rPr>
            <w:noProof/>
          </w:rPr>
          <w:fldChar w:fldCharType="end"/>
        </w:r>
      </w:hyperlink>
    </w:p>
    <w:p w:rsidR="00372C8D" w:rsidP="49DE556A" w:rsidRDefault="00E71D6A" w14:paraId="64B2BE28" w14:textId="04A6FF59">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30">
        <w:r w:rsidRPr="49DE556A" w:rsidR="00372C8D">
          <w:rPr>
            <w:rStyle w:val="Hyperlink"/>
            <w:noProof/>
            <w:lang w:val="sr-Cyrl-CS"/>
          </w:rPr>
          <w:t>3.4.2.</w:t>
        </w:r>
        <w:r w:rsidR="00372C8D">
          <w:tab/>
        </w:r>
        <w:r w:rsidRPr="49DE556A" w:rsidR="00372C8D">
          <w:rPr>
            <w:rStyle w:val="Hyperlink"/>
            <w:noProof/>
            <w:lang w:val="sr-Cyrl-CS"/>
          </w:rPr>
          <w:t>Тачке бележења</w:t>
        </w:r>
        <w:r w:rsidR="00372C8D">
          <w:tab/>
        </w:r>
        <w:r w:rsidRPr="49DE556A" w:rsidR="00372C8D">
          <w:rPr>
            <w:noProof/>
          </w:rPr>
          <w:fldChar w:fldCharType="begin"/>
        </w:r>
        <w:r w:rsidRPr="49DE556A" w:rsidR="00372C8D">
          <w:rPr>
            <w:noProof/>
          </w:rPr>
          <w:instrText xml:space="preserve"> PAGEREF _Toc144219730 \h </w:instrText>
        </w:r>
        <w:r w:rsidRPr="49DE556A" w:rsidR="00372C8D">
          <w:rPr>
            <w:noProof/>
          </w:rPr>
        </w:r>
        <w:r w:rsidRPr="49DE556A" w:rsidR="00372C8D">
          <w:rPr>
            <w:noProof/>
          </w:rPr>
          <w:fldChar w:fldCharType="separate"/>
        </w:r>
        <w:r w:rsidRPr="49DE556A" w:rsidR="00372C8D">
          <w:rPr>
            <w:noProof/>
          </w:rPr>
          <w:t>15</w:t>
        </w:r>
        <w:r w:rsidRPr="49DE556A" w:rsidR="00372C8D">
          <w:rPr>
            <w:noProof/>
          </w:rPr>
          <w:fldChar w:fldCharType="end"/>
        </w:r>
      </w:hyperlink>
    </w:p>
    <w:p w:rsidR="00372C8D" w:rsidP="49DE556A" w:rsidRDefault="00E71D6A" w14:paraId="5FA39B85" w14:textId="024EC2CB">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31">
        <w:r w:rsidRPr="49DE556A" w:rsidR="00372C8D">
          <w:rPr>
            <w:rStyle w:val="Hyperlink"/>
            <w:noProof/>
            <w:lang w:val="sr-Cyrl-CS"/>
          </w:rPr>
          <w:t>3.4.3.</w:t>
        </w:r>
        <w:r w:rsidR="00372C8D">
          <w:tab/>
        </w:r>
        <w:r w:rsidRPr="49DE556A" w:rsidR="00372C8D">
          <w:rPr>
            <w:rStyle w:val="Hyperlink"/>
            <w:noProof/>
            <w:lang w:val="sr-Cyrl-CS"/>
          </w:rPr>
          <w:t>Израчунавање израза</w:t>
        </w:r>
        <w:r w:rsidR="00372C8D">
          <w:tab/>
        </w:r>
        <w:r w:rsidRPr="49DE556A" w:rsidR="00372C8D">
          <w:rPr>
            <w:noProof/>
          </w:rPr>
          <w:fldChar w:fldCharType="begin"/>
        </w:r>
        <w:r w:rsidRPr="49DE556A" w:rsidR="00372C8D">
          <w:rPr>
            <w:noProof/>
          </w:rPr>
          <w:instrText xml:space="preserve"> PAGEREF _Toc144219731 \h </w:instrText>
        </w:r>
        <w:r w:rsidRPr="49DE556A" w:rsidR="00372C8D">
          <w:rPr>
            <w:noProof/>
          </w:rPr>
        </w:r>
        <w:r w:rsidRPr="49DE556A" w:rsidR="00372C8D">
          <w:rPr>
            <w:noProof/>
          </w:rPr>
          <w:fldChar w:fldCharType="separate"/>
        </w:r>
        <w:r w:rsidRPr="49DE556A" w:rsidR="00372C8D">
          <w:rPr>
            <w:noProof/>
          </w:rPr>
          <w:t>15</w:t>
        </w:r>
        <w:r w:rsidRPr="49DE556A" w:rsidR="00372C8D">
          <w:rPr>
            <w:noProof/>
          </w:rPr>
          <w:fldChar w:fldCharType="end"/>
        </w:r>
      </w:hyperlink>
    </w:p>
    <w:p w:rsidR="00372C8D" w:rsidP="49DE556A" w:rsidRDefault="00E71D6A" w14:paraId="28113E5F" w14:textId="115B6AD3">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32">
        <w:r w:rsidRPr="49DE556A" w:rsidR="00372C8D">
          <w:rPr>
            <w:rStyle w:val="Hyperlink"/>
            <w:noProof/>
            <w:lang w:val="sr-Cyrl-CS"/>
          </w:rPr>
          <w:t>4.</w:t>
        </w:r>
        <w:r w:rsidR="00372C8D">
          <w:tab/>
        </w:r>
        <w:r w:rsidRPr="49DE556A" w:rsidR="00372C8D">
          <w:rPr>
            <w:rStyle w:val="Hyperlink"/>
            <w:noProof/>
            <w:lang w:val="sr-Cyrl-CS"/>
          </w:rPr>
          <w:t>Манипулација бајткодом</w:t>
        </w:r>
        <w:r w:rsidR="00372C8D">
          <w:tab/>
        </w:r>
        <w:r w:rsidRPr="49DE556A" w:rsidR="00372C8D">
          <w:rPr>
            <w:noProof/>
          </w:rPr>
          <w:fldChar w:fldCharType="begin"/>
        </w:r>
        <w:r w:rsidRPr="49DE556A" w:rsidR="00372C8D">
          <w:rPr>
            <w:noProof/>
          </w:rPr>
          <w:instrText xml:space="preserve"> PAGEREF _Toc144219732 \h </w:instrText>
        </w:r>
        <w:r w:rsidRPr="49DE556A" w:rsidR="00372C8D">
          <w:rPr>
            <w:noProof/>
          </w:rPr>
        </w:r>
        <w:r w:rsidRPr="49DE556A" w:rsidR="00372C8D">
          <w:rPr>
            <w:noProof/>
          </w:rPr>
          <w:fldChar w:fldCharType="separate"/>
        </w:r>
        <w:r w:rsidRPr="49DE556A" w:rsidR="00372C8D">
          <w:rPr>
            <w:noProof/>
          </w:rPr>
          <w:t>17</w:t>
        </w:r>
        <w:r w:rsidRPr="49DE556A" w:rsidR="00372C8D">
          <w:rPr>
            <w:noProof/>
          </w:rPr>
          <w:fldChar w:fldCharType="end"/>
        </w:r>
      </w:hyperlink>
    </w:p>
    <w:p w:rsidR="00372C8D" w:rsidP="49DE556A" w:rsidRDefault="00E71D6A" w14:paraId="6BCBB73F" w14:textId="0CFBBDC0">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33">
        <w:r w:rsidRPr="49DE556A" w:rsidR="00372C8D">
          <w:rPr>
            <w:rStyle w:val="Hyperlink"/>
            <w:noProof/>
            <w:lang w:val="sr-Cyrl-CS"/>
          </w:rPr>
          <w:t>4.1.</w:t>
        </w:r>
        <w:r w:rsidR="00372C8D">
          <w:tab/>
        </w:r>
        <w:r w:rsidRPr="49DE556A" w:rsidR="00372C8D">
          <w:rPr>
            <w:rStyle w:val="Hyperlink"/>
            <w:noProof/>
            <w:lang w:val="sr-Cyrl-CS"/>
          </w:rPr>
          <w:t>Бајткод</w:t>
        </w:r>
        <w:r w:rsidR="00372C8D">
          <w:tab/>
        </w:r>
        <w:r w:rsidRPr="49DE556A" w:rsidR="00372C8D">
          <w:rPr>
            <w:noProof/>
          </w:rPr>
          <w:fldChar w:fldCharType="begin"/>
        </w:r>
        <w:r w:rsidRPr="49DE556A" w:rsidR="00372C8D">
          <w:rPr>
            <w:noProof/>
          </w:rPr>
          <w:instrText xml:space="preserve"> PAGEREF _Toc144219733 \h </w:instrText>
        </w:r>
        <w:r w:rsidRPr="49DE556A" w:rsidR="00372C8D">
          <w:rPr>
            <w:noProof/>
          </w:rPr>
        </w:r>
        <w:r w:rsidRPr="49DE556A" w:rsidR="00372C8D">
          <w:rPr>
            <w:noProof/>
          </w:rPr>
          <w:fldChar w:fldCharType="separate"/>
        </w:r>
        <w:r w:rsidRPr="49DE556A" w:rsidR="00372C8D">
          <w:rPr>
            <w:noProof/>
          </w:rPr>
          <w:t>17</w:t>
        </w:r>
        <w:r w:rsidRPr="49DE556A" w:rsidR="00372C8D">
          <w:rPr>
            <w:noProof/>
          </w:rPr>
          <w:fldChar w:fldCharType="end"/>
        </w:r>
      </w:hyperlink>
    </w:p>
    <w:p w:rsidR="00372C8D" w:rsidP="49DE556A" w:rsidRDefault="00E71D6A" w14:paraId="59C46426" w14:textId="7DC56E16">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34">
        <w:r w:rsidRPr="49DE556A" w:rsidR="00372C8D">
          <w:rPr>
            <w:rStyle w:val="Hyperlink"/>
            <w:noProof/>
          </w:rPr>
          <w:t>4.2.</w:t>
        </w:r>
        <w:r w:rsidR="00372C8D">
          <w:tab/>
        </w:r>
        <w:r w:rsidRPr="49DE556A" w:rsidR="00372C8D">
          <w:rPr>
            <w:rStyle w:val="Hyperlink"/>
            <w:noProof/>
            <w:lang w:val="sr-Cyrl-CS"/>
          </w:rPr>
          <w:t>Објекат кода</w:t>
        </w:r>
        <w:r w:rsidR="00372C8D">
          <w:tab/>
        </w:r>
        <w:r w:rsidRPr="49DE556A" w:rsidR="00372C8D">
          <w:rPr>
            <w:noProof/>
          </w:rPr>
          <w:fldChar w:fldCharType="begin"/>
        </w:r>
        <w:r w:rsidRPr="49DE556A" w:rsidR="00372C8D">
          <w:rPr>
            <w:noProof/>
          </w:rPr>
          <w:instrText xml:space="preserve"> PAGEREF _Toc144219734 \h </w:instrText>
        </w:r>
        <w:r w:rsidRPr="49DE556A" w:rsidR="00372C8D">
          <w:rPr>
            <w:noProof/>
          </w:rPr>
        </w:r>
        <w:r w:rsidRPr="49DE556A" w:rsidR="00372C8D">
          <w:rPr>
            <w:noProof/>
          </w:rPr>
          <w:fldChar w:fldCharType="separate"/>
        </w:r>
        <w:r w:rsidRPr="49DE556A" w:rsidR="00372C8D">
          <w:rPr>
            <w:noProof/>
          </w:rPr>
          <w:t>17</w:t>
        </w:r>
        <w:r w:rsidRPr="49DE556A" w:rsidR="00372C8D">
          <w:rPr>
            <w:noProof/>
          </w:rPr>
          <w:fldChar w:fldCharType="end"/>
        </w:r>
      </w:hyperlink>
    </w:p>
    <w:p w:rsidR="00372C8D" w:rsidP="49DE556A" w:rsidRDefault="00E71D6A" w14:paraId="344AE3A5" w14:textId="22B05951">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35">
        <w:r w:rsidRPr="49DE556A" w:rsidR="00372C8D">
          <w:rPr>
            <w:rStyle w:val="Hyperlink"/>
            <w:noProof/>
            <w:lang w:val="sr-Cyrl-CS"/>
          </w:rPr>
          <w:t>4.3.</w:t>
        </w:r>
        <w:r w:rsidR="00372C8D">
          <w:tab/>
        </w:r>
        <w:r w:rsidRPr="49DE556A" w:rsidR="00372C8D">
          <w:rPr>
            <w:rStyle w:val="Hyperlink"/>
            <w:i/>
            <w:iCs/>
            <w:noProof/>
            <w:lang w:val="sr-Cyrl-CS"/>
          </w:rPr>
          <w:t>CPython</w:t>
        </w:r>
        <w:r w:rsidRPr="49DE556A" w:rsidR="00372C8D">
          <w:rPr>
            <w:rStyle w:val="Hyperlink"/>
            <w:noProof/>
            <w:lang w:val="sr-Cyrl-CS"/>
          </w:rPr>
          <w:t xml:space="preserve"> проширење</w:t>
        </w:r>
        <w:r w:rsidR="00372C8D">
          <w:tab/>
        </w:r>
        <w:r w:rsidRPr="49DE556A" w:rsidR="00372C8D">
          <w:rPr>
            <w:noProof/>
          </w:rPr>
          <w:fldChar w:fldCharType="begin"/>
        </w:r>
        <w:r w:rsidRPr="49DE556A" w:rsidR="00372C8D">
          <w:rPr>
            <w:noProof/>
          </w:rPr>
          <w:instrText xml:space="preserve"> PAGEREF _Toc144219735 \h </w:instrText>
        </w:r>
        <w:r w:rsidRPr="49DE556A" w:rsidR="00372C8D">
          <w:rPr>
            <w:noProof/>
          </w:rPr>
        </w:r>
        <w:r w:rsidRPr="49DE556A" w:rsidR="00372C8D">
          <w:rPr>
            <w:noProof/>
          </w:rPr>
          <w:fldChar w:fldCharType="separate"/>
        </w:r>
        <w:r w:rsidRPr="49DE556A" w:rsidR="00372C8D">
          <w:rPr>
            <w:noProof/>
          </w:rPr>
          <w:t>18</w:t>
        </w:r>
        <w:r w:rsidRPr="49DE556A" w:rsidR="00372C8D">
          <w:rPr>
            <w:noProof/>
          </w:rPr>
          <w:fldChar w:fldCharType="end"/>
        </w:r>
      </w:hyperlink>
    </w:p>
    <w:p w:rsidR="00372C8D" w:rsidP="49DE556A" w:rsidRDefault="00E71D6A" w14:paraId="0F21501F" w14:textId="356D7D91">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36">
        <w:r w:rsidRPr="49DE556A" w:rsidR="00372C8D">
          <w:rPr>
            <w:rStyle w:val="Hyperlink"/>
            <w:noProof/>
            <w:lang w:val="sr-Cyrl-CS"/>
          </w:rPr>
          <w:t>4.4.</w:t>
        </w:r>
        <w:r w:rsidR="00372C8D">
          <w:tab/>
        </w:r>
        <w:r w:rsidRPr="49DE556A" w:rsidR="00372C8D">
          <w:rPr>
            <w:rStyle w:val="Hyperlink"/>
            <w:noProof/>
            <w:lang w:val="sr-Cyrl-CS"/>
          </w:rPr>
          <w:t>Додавање тачке бележења</w:t>
        </w:r>
        <w:r w:rsidR="00372C8D">
          <w:tab/>
        </w:r>
        <w:r w:rsidRPr="49DE556A" w:rsidR="00372C8D">
          <w:rPr>
            <w:noProof/>
          </w:rPr>
          <w:fldChar w:fldCharType="begin"/>
        </w:r>
        <w:r w:rsidRPr="49DE556A" w:rsidR="00372C8D">
          <w:rPr>
            <w:noProof/>
          </w:rPr>
          <w:instrText xml:space="preserve"> PAGEREF _Toc144219736 \h </w:instrText>
        </w:r>
        <w:r w:rsidRPr="49DE556A" w:rsidR="00372C8D">
          <w:rPr>
            <w:noProof/>
          </w:rPr>
        </w:r>
        <w:r w:rsidRPr="49DE556A" w:rsidR="00372C8D">
          <w:rPr>
            <w:noProof/>
          </w:rPr>
          <w:fldChar w:fldCharType="separate"/>
        </w:r>
        <w:r w:rsidRPr="49DE556A" w:rsidR="00372C8D">
          <w:rPr>
            <w:noProof/>
          </w:rPr>
          <w:t>18</w:t>
        </w:r>
        <w:r w:rsidRPr="49DE556A" w:rsidR="00372C8D">
          <w:rPr>
            <w:noProof/>
          </w:rPr>
          <w:fldChar w:fldCharType="end"/>
        </w:r>
      </w:hyperlink>
    </w:p>
    <w:p w:rsidR="00372C8D" w:rsidP="49DE556A" w:rsidRDefault="00E71D6A" w14:paraId="652F1785" w14:textId="41756CEC">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37">
        <w:r w:rsidRPr="49DE556A" w:rsidR="00372C8D">
          <w:rPr>
            <w:rStyle w:val="Hyperlink"/>
            <w:noProof/>
            <w:lang w:val="sr-Cyrl-CS"/>
          </w:rPr>
          <w:t>4.4.1.</w:t>
        </w:r>
        <w:r w:rsidR="00372C8D">
          <w:tab/>
        </w:r>
        <w:r w:rsidRPr="49DE556A" w:rsidR="00372C8D">
          <w:rPr>
            <w:rStyle w:val="Hyperlink"/>
            <w:noProof/>
            <w:lang w:val="sr-Cyrl-CS"/>
          </w:rPr>
          <w:t>Убацивање испред инструкције</w:t>
        </w:r>
        <w:r w:rsidR="00372C8D">
          <w:tab/>
        </w:r>
        <w:r w:rsidRPr="49DE556A" w:rsidR="00372C8D">
          <w:rPr>
            <w:noProof/>
          </w:rPr>
          <w:fldChar w:fldCharType="begin"/>
        </w:r>
        <w:r w:rsidRPr="49DE556A" w:rsidR="00372C8D">
          <w:rPr>
            <w:noProof/>
          </w:rPr>
          <w:instrText xml:space="preserve"> PAGEREF _Toc144219737 \h </w:instrText>
        </w:r>
        <w:r w:rsidRPr="49DE556A" w:rsidR="00372C8D">
          <w:rPr>
            <w:noProof/>
          </w:rPr>
        </w:r>
        <w:r w:rsidRPr="49DE556A" w:rsidR="00372C8D">
          <w:rPr>
            <w:noProof/>
          </w:rPr>
          <w:fldChar w:fldCharType="separate"/>
        </w:r>
        <w:r w:rsidRPr="49DE556A" w:rsidR="00372C8D">
          <w:rPr>
            <w:noProof/>
          </w:rPr>
          <w:t>19</w:t>
        </w:r>
        <w:r w:rsidRPr="49DE556A" w:rsidR="00372C8D">
          <w:rPr>
            <w:noProof/>
          </w:rPr>
          <w:fldChar w:fldCharType="end"/>
        </w:r>
      </w:hyperlink>
    </w:p>
    <w:p w:rsidR="00372C8D" w:rsidP="49DE556A" w:rsidRDefault="00E71D6A" w14:paraId="37CD1BFB" w14:textId="56309247">
      <w:pPr>
        <w:pStyle w:val="TOC3"/>
        <w:tabs>
          <w:tab w:val="left" w:pos="1200"/>
          <w:tab w:val="right" w:leader="dot" w:pos="9628"/>
        </w:tabs>
        <w:rPr>
          <w:rFonts w:asciiTheme="minorHAnsi" w:hAnsiTheme="minorHAnsi" w:eastAsiaTheme="minorEastAsia" w:cstheme="minorBidi"/>
          <w:i w:val="0"/>
          <w:iCs w:val="0"/>
          <w:noProof/>
          <w:sz w:val="22"/>
          <w:szCs w:val="22"/>
          <w:lang w:val="en-US" w:eastAsia="ja-JP"/>
        </w:rPr>
      </w:pPr>
      <w:hyperlink w:anchor="_Toc144219738">
        <w:r w:rsidRPr="49DE556A" w:rsidR="00372C8D">
          <w:rPr>
            <w:rStyle w:val="Hyperlink"/>
            <w:noProof/>
            <w:lang w:val="sr-Cyrl-CS"/>
          </w:rPr>
          <w:t>4.4.2.</w:t>
        </w:r>
        <w:r w:rsidR="00372C8D">
          <w:tab/>
        </w:r>
        <w:r w:rsidRPr="49DE556A" w:rsidR="00372C8D">
          <w:rPr>
            <w:rStyle w:val="Hyperlink"/>
            <w:noProof/>
            <w:lang w:val="sr-Cyrl-CS"/>
          </w:rPr>
          <w:t>Замена инструкције скоком</w:t>
        </w:r>
        <w:r w:rsidR="00372C8D">
          <w:tab/>
        </w:r>
        <w:r w:rsidRPr="49DE556A" w:rsidR="00372C8D">
          <w:rPr>
            <w:noProof/>
          </w:rPr>
          <w:fldChar w:fldCharType="begin"/>
        </w:r>
        <w:r w:rsidRPr="49DE556A" w:rsidR="00372C8D">
          <w:rPr>
            <w:noProof/>
          </w:rPr>
          <w:instrText xml:space="preserve"> PAGEREF _Toc144219738 \h </w:instrText>
        </w:r>
        <w:r w:rsidRPr="49DE556A" w:rsidR="00372C8D">
          <w:rPr>
            <w:noProof/>
          </w:rPr>
        </w:r>
        <w:r w:rsidRPr="49DE556A" w:rsidR="00372C8D">
          <w:rPr>
            <w:noProof/>
          </w:rPr>
          <w:fldChar w:fldCharType="separate"/>
        </w:r>
        <w:r w:rsidRPr="49DE556A" w:rsidR="00372C8D">
          <w:rPr>
            <w:noProof/>
          </w:rPr>
          <w:t>19</w:t>
        </w:r>
        <w:r w:rsidRPr="49DE556A" w:rsidR="00372C8D">
          <w:rPr>
            <w:noProof/>
          </w:rPr>
          <w:fldChar w:fldCharType="end"/>
        </w:r>
      </w:hyperlink>
    </w:p>
    <w:p w:rsidR="00372C8D" w:rsidP="49DE556A" w:rsidRDefault="00E71D6A" w14:paraId="2169D7C7" w14:textId="00E947F4">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39">
        <w:r w:rsidRPr="49DE556A" w:rsidR="00372C8D">
          <w:rPr>
            <w:rStyle w:val="Hyperlink"/>
            <w:noProof/>
            <w:lang w:val="sr-Cyrl-CS"/>
          </w:rPr>
          <w:t>4.5.</w:t>
        </w:r>
        <w:r w:rsidR="00372C8D">
          <w:tab/>
        </w:r>
        <w:r w:rsidRPr="49DE556A" w:rsidR="00372C8D">
          <w:rPr>
            <w:rStyle w:val="Hyperlink"/>
            <w:noProof/>
            <w:lang w:val="sr-Cyrl-CS"/>
          </w:rPr>
          <w:t>Табела линија</w:t>
        </w:r>
        <w:r w:rsidR="00372C8D">
          <w:tab/>
        </w:r>
        <w:r w:rsidRPr="49DE556A" w:rsidR="00372C8D">
          <w:rPr>
            <w:noProof/>
          </w:rPr>
          <w:fldChar w:fldCharType="begin"/>
        </w:r>
        <w:r w:rsidRPr="49DE556A" w:rsidR="00372C8D">
          <w:rPr>
            <w:noProof/>
          </w:rPr>
          <w:instrText xml:space="preserve"> PAGEREF _Toc144219739 \h </w:instrText>
        </w:r>
        <w:r w:rsidRPr="49DE556A" w:rsidR="00372C8D">
          <w:rPr>
            <w:noProof/>
          </w:rPr>
        </w:r>
        <w:r w:rsidRPr="49DE556A" w:rsidR="00372C8D">
          <w:rPr>
            <w:noProof/>
          </w:rPr>
          <w:fldChar w:fldCharType="separate"/>
        </w:r>
        <w:r w:rsidRPr="49DE556A" w:rsidR="00372C8D">
          <w:rPr>
            <w:noProof/>
          </w:rPr>
          <w:t>20</w:t>
        </w:r>
        <w:r w:rsidRPr="49DE556A" w:rsidR="00372C8D">
          <w:rPr>
            <w:noProof/>
          </w:rPr>
          <w:fldChar w:fldCharType="end"/>
        </w:r>
      </w:hyperlink>
    </w:p>
    <w:p w:rsidR="00372C8D" w:rsidP="49DE556A" w:rsidRDefault="00E71D6A" w14:paraId="4ECA9ECA" w14:textId="63C7E641">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40">
        <w:r w:rsidRPr="49DE556A" w:rsidR="00372C8D">
          <w:rPr>
            <w:rStyle w:val="Hyperlink"/>
            <w:noProof/>
            <w:lang w:val="sr-Cyrl-CS"/>
          </w:rPr>
          <w:t>5.</w:t>
        </w:r>
        <w:r w:rsidR="00372C8D">
          <w:tab/>
        </w:r>
        <w:r w:rsidRPr="49DE556A" w:rsidR="00372C8D">
          <w:rPr>
            <w:rStyle w:val="Hyperlink"/>
            <w:noProof/>
            <w:lang w:val="sr-Cyrl-CS"/>
          </w:rPr>
          <w:t>Резултати</w:t>
        </w:r>
        <w:r w:rsidR="00372C8D">
          <w:tab/>
        </w:r>
        <w:r w:rsidRPr="49DE556A" w:rsidR="00372C8D">
          <w:rPr>
            <w:noProof/>
          </w:rPr>
          <w:fldChar w:fldCharType="begin"/>
        </w:r>
        <w:r w:rsidRPr="49DE556A" w:rsidR="00372C8D">
          <w:rPr>
            <w:noProof/>
          </w:rPr>
          <w:instrText xml:space="preserve"> PAGEREF _Toc144219740 \h </w:instrText>
        </w:r>
        <w:r w:rsidRPr="49DE556A" w:rsidR="00372C8D">
          <w:rPr>
            <w:noProof/>
          </w:rPr>
        </w:r>
        <w:r w:rsidRPr="49DE556A" w:rsidR="00372C8D">
          <w:rPr>
            <w:noProof/>
          </w:rPr>
          <w:fldChar w:fldCharType="separate"/>
        </w:r>
        <w:r w:rsidRPr="49DE556A" w:rsidR="00372C8D">
          <w:rPr>
            <w:noProof/>
          </w:rPr>
          <w:t>21</w:t>
        </w:r>
        <w:r w:rsidRPr="49DE556A" w:rsidR="00372C8D">
          <w:rPr>
            <w:noProof/>
          </w:rPr>
          <w:fldChar w:fldCharType="end"/>
        </w:r>
      </w:hyperlink>
    </w:p>
    <w:p w:rsidR="00372C8D" w:rsidP="49DE556A" w:rsidRDefault="00E71D6A" w14:paraId="4728E01E" w14:textId="6D5A001B">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41">
        <w:r w:rsidRPr="49DE556A" w:rsidR="00372C8D">
          <w:rPr>
            <w:rStyle w:val="Hyperlink"/>
            <w:noProof/>
            <w:lang w:val="sr-Cyrl-CS"/>
          </w:rPr>
          <w:t>5.1.</w:t>
        </w:r>
        <w:r w:rsidR="00372C8D">
          <w:tab/>
        </w:r>
        <w:r w:rsidRPr="49DE556A" w:rsidR="00372C8D">
          <w:rPr>
            <w:rStyle w:val="Hyperlink"/>
            <w:noProof/>
            <w:lang w:val="sr-Cyrl-CS"/>
          </w:rPr>
          <w:t>Комплекснији пример манипулације бајткода</w:t>
        </w:r>
        <w:r w:rsidR="00372C8D">
          <w:tab/>
        </w:r>
        <w:r w:rsidRPr="49DE556A" w:rsidR="00372C8D">
          <w:rPr>
            <w:noProof/>
          </w:rPr>
          <w:fldChar w:fldCharType="begin"/>
        </w:r>
        <w:r w:rsidRPr="49DE556A" w:rsidR="00372C8D">
          <w:rPr>
            <w:noProof/>
          </w:rPr>
          <w:instrText xml:space="preserve"> PAGEREF _Toc144219741 \h </w:instrText>
        </w:r>
        <w:r w:rsidRPr="49DE556A" w:rsidR="00372C8D">
          <w:rPr>
            <w:noProof/>
          </w:rPr>
        </w:r>
        <w:r w:rsidRPr="49DE556A" w:rsidR="00372C8D">
          <w:rPr>
            <w:noProof/>
          </w:rPr>
          <w:fldChar w:fldCharType="separate"/>
        </w:r>
        <w:r w:rsidRPr="49DE556A" w:rsidR="00372C8D">
          <w:rPr>
            <w:noProof/>
          </w:rPr>
          <w:t>21</w:t>
        </w:r>
        <w:r w:rsidRPr="49DE556A" w:rsidR="00372C8D">
          <w:rPr>
            <w:noProof/>
          </w:rPr>
          <w:fldChar w:fldCharType="end"/>
        </w:r>
      </w:hyperlink>
    </w:p>
    <w:p w:rsidR="00372C8D" w:rsidP="49DE556A" w:rsidRDefault="00E71D6A" w14:paraId="6F028640" w14:textId="1AEF153C">
      <w:pPr>
        <w:pStyle w:val="TOC2"/>
        <w:tabs>
          <w:tab w:val="left" w:pos="960"/>
          <w:tab w:val="right" w:leader="dot" w:pos="9628"/>
        </w:tabs>
        <w:rPr>
          <w:rFonts w:asciiTheme="minorHAnsi" w:hAnsiTheme="minorHAnsi" w:eastAsiaTheme="minorEastAsia" w:cstheme="minorBidi"/>
          <w:smallCaps w:val="0"/>
          <w:noProof/>
          <w:sz w:val="22"/>
          <w:szCs w:val="22"/>
          <w:lang w:val="en-US" w:eastAsia="ja-JP"/>
        </w:rPr>
      </w:pPr>
      <w:hyperlink w:anchor="_Toc144219742">
        <w:r w:rsidRPr="49DE556A" w:rsidR="00372C8D">
          <w:rPr>
            <w:rStyle w:val="Hyperlink"/>
            <w:noProof/>
            <w:lang w:val="sr-Cyrl-CS"/>
          </w:rPr>
          <w:t>5.2.</w:t>
        </w:r>
        <w:r w:rsidR="00372C8D">
          <w:tab/>
        </w:r>
        <w:r w:rsidRPr="49DE556A" w:rsidR="00372C8D">
          <w:rPr>
            <w:rStyle w:val="Hyperlink"/>
            <w:noProof/>
            <w:lang w:val="sr-Cyrl-CS"/>
          </w:rPr>
          <w:t>Перформансе</w:t>
        </w:r>
        <w:r w:rsidR="00372C8D">
          <w:tab/>
        </w:r>
        <w:r w:rsidRPr="49DE556A" w:rsidR="00372C8D">
          <w:rPr>
            <w:noProof/>
          </w:rPr>
          <w:fldChar w:fldCharType="begin"/>
        </w:r>
        <w:r w:rsidRPr="49DE556A" w:rsidR="00372C8D">
          <w:rPr>
            <w:noProof/>
          </w:rPr>
          <w:instrText xml:space="preserve"> PAGEREF _Toc144219742 \h </w:instrText>
        </w:r>
        <w:r w:rsidRPr="49DE556A" w:rsidR="00372C8D">
          <w:rPr>
            <w:noProof/>
          </w:rPr>
        </w:r>
        <w:r w:rsidRPr="49DE556A" w:rsidR="00372C8D">
          <w:rPr>
            <w:noProof/>
          </w:rPr>
          <w:fldChar w:fldCharType="separate"/>
        </w:r>
        <w:r w:rsidRPr="49DE556A" w:rsidR="00372C8D">
          <w:rPr>
            <w:noProof/>
          </w:rPr>
          <w:t>24</w:t>
        </w:r>
        <w:r w:rsidRPr="49DE556A" w:rsidR="00372C8D">
          <w:rPr>
            <w:noProof/>
          </w:rPr>
          <w:fldChar w:fldCharType="end"/>
        </w:r>
      </w:hyperlink>
    </w:p>
    <w:p w:rsidR="00372C8D" w:rsidP="49DE556A" w:rsidRDefault="00E71D6A" w14:paraId="063509C2" w14:textId="1DFE45DE">
      <w:pPr>
        <w:pStyle w:val="TOC1"/>
        <w:tabs>
          <w:tab w:val="left" w:pos="480"/>
          <w:tab w:val="right" w:leader="dot" w:pos="9628"/>
        </w:tabs>
        <w:rPr>
          <w:rFonts w:asciiTheme="minorHAnsi" w:hAnsiTheme="minorHAnsi" w:eastAsiaTheme="minorEastAsia" w:cstheme="minorBidi"/>
          <w:b w:val="0"/>
          <w:bCs w:val="0"/>
          <w:caps w:val="0"/>
          <w:noProof/>
          <w:sz w:val="22"/>
          <w:szCs w:val="22"/>
          <w:lang w:val="en-US" w:eastAsia="ja-JP"/>
        </w:rPr>
      </w:pPr>
      <w:hyperlink w:anchor="_Toc144219743">
        <w:r w:rsidRPr="49DE556A" w:rsidR="00372C8D">
          <w:rPr>
            <w:rStyle w:val="Hyperlink"/>
            <w:noProof/>
            <w:lang w:val="sr-Cyrl-CS"/>
          </w:rPr>
          <w:t>6.</w:t>
        </w:r>
        <w:r w:rsidR="00372C8D">
          <w:tab/>
        </w:r>
        <w:r w:rsidRPr="49DE556A" w:rsidR="00372C8D">
          <w:rPr>
            <w:rStyle w:val="Hyperlink"/>
            <w:noProof/>
            <w:lang w:val="sr-Cyrl-CS"/>
          </w:rPr>
          <w:t>Закључак</w:t>
        </w:r>
        <w:r w:rsidR="00372C8D">
          <w:tab/>
        </w:r>
        <w:r w:rsidRPr="49DE556A" w:rsidR="00372C8D">
          <w:rPr>
            <w:noProof/>
          </w:rPr>
          <w:fldChar w:fldCharType="begin"/>
        </w:r>
        <w:r w:rsidRPr="49DE556A" w:rsidR="00372C8D">
          <w:rPr>
            <w:noProof/>
          </w:rPr>
          <w:instrText xml:space="preserve"> PAGEREF _Toc144219743 \h </w:instrText>
        </w:r>
        <w:r w:rsidRPr="49DE556A" w:rsidR="00372C8D">
          <w:rPr>
            <w:noProof/>
          </w:rPr>
        </w:r>
        <w:r w:rsidRPr="49DE556A" w:rsidR="00372C8D">
          <w:rPr>
            <w:noProof/>
          </w:rPr>
          <w:fldChar w:fldCharType="separate"/>
        </w:r>
        <w:r w:rsidRPr="49DE556A" w:rsidR="00372C8D">
          <w:rPr>
            <w:noProof/>
          </w:rPr>
          <w:t>26</w:t>
        </w:r>
        <w:r w:rsidRPr="49DE556A" w:rsidR="00372C8D">
          <w:rPr>
            <w:noProof/>
          </w:rPr>
          <w:fldChar w:fldCharType="end"/>
        </w:r>
      </w:hyperlink>
    </w:p>
    <w:p w:rsidR="00372C8D" w:rsidP="49DE556A" w:rsidRDefault="00E71D6A" w14:paraId="6757ED5B" w14:textId="7314A603">
      <w:pPr>
        <w:pStyle w:val="TOC1"/>
        <w:tabs>
          <w:tab w:val="right" w:leader="dot" w:pos="9628"/>
        </w:tabs>
        <w:rPr>
          <w:rFonts w:asciiTheme="minorHAnsi" w:hAnsiTheme="minorHAnsi" w:eastAsiaTheme="minorEastAsia" w:cstheme="minorBidi"/>
          <w:b w:val="0"/>
          <w:bCs w:val="0"/>
          <w:caps w:val="0"/>
          <w:noProof/>
          <w:sz w:val="22"/>
          <w:szCs w:val="22"/>
          <w:lang w:val="en-US" w:eastAsia="ja-JP"/>
        </w:rPr>
      </w:pPr>
      <w:hyperlink w:anchor="_Toc144219744">
        <w:r w:rsidRPr="49DE556A" w:rsidR="00372C8D">
          <w:rPr>
            <w:rStyle w:val="Hyperlink"/>
            <w:noProof/>
            <w:lang w:val="sr-Cyrl-CS"/>
          </w:rPr>
          <w:t>Литература</w:t>
        </w:r>
        <w:r w:rsidR="00372C8D">
          <w:tab/>
        </w:r>
        <w:r w:rsidRPr="49DE556A" w:rsidR="00372C8D">
          <w:rPr>
            <w:noProof/>
          </w:rPr>
          <w:fldChar w:fldCharType="begin"/>
        </w:r>
        <w:r w:rsidRPr="49DE556A" w:rsidR="00372C8D">
          <w:rPr>
            <w:noProof/>
          </w:rPr>
          <w:instrText xml:space="preserve"> PAGEREF _Toc144219744 \h </w:instrText>
        </w:r>
        <w:r w:rsidRPr="49DE556A" w:rsidR="00372C8D">
          <w:rPr>
            <w:noProof/>
          </w:rPr>
        </w:r>
        <w:r w:rsidRPr="49DE556A" w:rsidR="00372C8D">
          <w:rPr>
            <w:noProof/>
          </w:rPr>
          <w:fldChar w:fldCharType="separate"/>
        </w:r>
        <w:r w:rsidRPr="49DE556A" w:rsidR="00372C8D">
          <w:rPr>
            <w:noProof/>
          </w:rPr>
          <w:t>28</w:t>
        </w:r>
        <w:r w:rsidRPr="49DE556A" w:rsidR="00372C8D">
          <w:rPr>
            <w:noProof/>
          </w:rPr>
          <w:fldChar w:fldCharType="end"/>
        </w:r>
      </w:hyperlink>
    </w:p>
    <w:p w:rsidR="00372C8D" w:rsidP="49DE556A" w:rsidRDefault="00E71D6A" w14:paraId="000C239E" w14:textId="20BBFDCB">
      <w:pPr>
        <w:pStyle w:val="TOC1"/>
        <w:tabs>
          <w:tab w:val="right" w:leader="dot" w:pos="9628"/>
        </w:tabs>
        <w:rPr>
          <w:rFonts w:asciiTheme="minorHAnsi" w:hAnsiTheme="minorHAnsi" w:eastAsiaTheme="minorEastAsia" w:cstheme="minorBidi"/>
          <w:b w:val="0"/>
          <w:bCs w:val="0"/>
          <w:caps w:val="0"/>
          <w:noProof/>
          <w:sz w:val="22"/>
          <w:szCs w:val="22"/>
          <w:lang w:val="en-US" w:eastAsia="ja-JP"/>
        </w:rPr>
      </w:pPr>
      <w:hyperlink w:anchor="_Toc144219745">
        <w:r w:rsidRPr="49DE556A" w:rsidR="00372C8D">
          <w:rPr>
            <w:rStyle w:val="Hyperlink"/>
            <w:noProof/>
            <w:lang w:val="sr-Cyrl-CS"/>
          </w:rPr>
          <w:t>Списак скраћеница</w:t>
        </w:r>
        <w:r w:rsidR="00372C8D">
          <w:tab/>
        </w:r>
        <w:r w:rsidRPr="49DE556A" w:rsidR="00372C8D">
          <w:rPr>
            <w:noProof/>
          </w:rPr>
          <w:fldChar w:fldCharType="begin"/>
        </w:r>
        <w:r w:rsidRPr="49DE556A" w:rsidR="00372C8D">
          <w:rPr>
            <w:noProof/>
          </w:rPr>
          <w:instrText xml:space="preserve"> PAGEREF _Toc144219745 \h </w:instrText>
        </w:r>
        <w:r w:rsidRPr="49DE556A" w:rsidR="00372C8D">
          <w:rPr>
            <w:noProof/>
          </w:rPr>
        </w:r>
        <w:r w:rsidRPr="49DE556A" w:rsidR="00372C8D">
          <w:rPr>
            <w:noProof/>
          </w:rPr>
          <w:fldChar w:fldCharType="separate"/>
        </w:r>
        <w:r w:rsidRPr="49DE556A" w:rsidR="00372C8D">
          <w:rPr>
            <w:noProof/>
          </w:rPr>
          <w:t>31</w:t>
        </w:r>
        <w:r w:rsidRPr="49DE556A" w:rsidR="00372C8D">
          <w:rPr>
            <w:noProof/>
          </w:rPr>
          <w:fldChar w:fldCharType="end"/>
        </w:r>
      </w:hyperlink>
    </w:p>
    <w:p w:rsidR="00372C8D" w:rsidP="49DE556A" w:rsidRDefault="00E71D6A" w14:paraId="33DE9A67" w14:textId="6D6CF72D">
      <w:pPr>
        <w:pStyle w:val="TOC1"/>
        <w:tabs>
          <w:tab w:val="right" w:leader="dot" w:pos="9628"/>
        </w:tabs>
        <w:rPr>
          <w:rFonts w:asciiTheme="minorHAnsi" w:hAnsiTheme="minorHAnsi" w:eastAsiaTheme="minorEastAsia" w:cstheme="minorBidi"/>
          <w:b w:val="0"/>
          <w:bCs w:val="0"/>
          <w:caps w:val="0"/>
          <w:noProof/>
          <w:sz w:val="22"/>
          <w:szCs w:val="22"/>
          <w:lang w:val="en-US" w:eastAsia="ja-JP"/>
        </w:rPr>
      </w:pPr>
      <w:hyperlink w:anchor="_Toc144219746">
        <w:r w:rsidRPr="49DE556A" w:rsidR="00372C8D">
          <w:rPr>
            <w:rStyle w:val="Hyperlink"/>
            <w:noProof/>
            <w:lang w:val="sr-Cyrl-CS"/>
          </w:rPr>
          <w:t>Списак слика</w:t>
        </w:r>
        <w:r w:rsidR="00372C8D">
          <w:tab/>
        </w:r>
        <w:r w:rsidRPr="49DE556A" w:rsidR="00372C8D">
          <w:rPr>
            <w:noProof/>
          </w:rPr>
          <w:fldChar w:fldCharType="begin"/>
        </w:r>
        <w:r w:rsidRPr="49DE556A" w:rsidR="00372C8D">
          <w:rPr>
            <w:noProof/>
          </w:rPr>
          <w:instrText xml:space="preserve"> PAGEREF _Toc144219746 \h </w:instrText>
        </w:r>
        <w:r w:rsidRPr="49DE556A" w:rsidR="00372C8D">
          <w:rPr>
            <w:noProof/>
          </w:rPr>
        </w:r>
        <w:r w:rsidRPr="49DE556A" w:rsidR="00372C8D">
          <w:rPr>
            <w:noProof/>
          </w:rPr>
          <w:fldChar w:fldCharType="separate"/>
        </w:r>
        <w:r w:rsidRPr="49DE556A" w:rsidR="00372C8D">
          <w:rPr>
            <w:noProof/>
          </w:rPr>
          <w:t>32</w:t>
        </w:r>
        <w:r w:rsidRPr="49DE556A" w:rsidR="00372C8D">
          <w:rPr>
            <w:noProof/>
          </w:rPr>
          <w:fldChar w:fldCharType="end"/>
        </w:r>
      </w:hyperlink>
    </w:p>
    <w:p w:rsidR="00372C8D" w:rsidP="49DE556A" w:rsidRDefault="00E71D6A" w14:paraId="214DD26D" w14:textId="0B047324">
      <w:pPr>
        <w:pStyle w:val="TOC1"/>
        <w:tabs>
          <w:tab w:val="right" w:leader="dot" w:pos="9628"/>
        </w:tabs>
        <w:rPr>
          <w:rFonts w:asciiTheme="minorHAnsi" w:hAnsiTheme="minorHAnsi" w:eastAsiaTheme="minorEastAsia" w:cstheme="minorBidi"/>
          <w:b w:val="0"/>
          <w:bCs w:val="0"/>
          <w:caps w:val="0"/>
          <w:noProof/>
          <w:sz w:val="22"/>
          <w:szCs w:val="22"/>
          <w:lang w:val="en-US" w:eastAsia="ja-JP"/>
        </w:rPr>
      </w:pPr>
      <w:hyperlink w:anchor="_Toc144219747">
        <w:r w:rsidRPr="49DE556A" w:rsidR="00372C8D">
          <w:rPr>
            <w:rStyle w:val="Hyperlink"/>
            <w:noProof/>
            <w:lang w:val="sr-Cyrl-CS"/>
          </w:rPr>
          <w:t>Списак табела</w:t>
        </w:r>
        <w:r w:rsidR="00372C8D">
          <w:tab/>
        </w:r>
        <w:r w:rsidRPr="49DE556A" w:rsidR="00372C8D">
          <w:rPr>
            <w:noProof/>
          </w:rPr>
          <w:fldChar w:fldCharType="begin"/>
        </w:r>
        <w:r w:rsidRPr="49DE556A" w:rsidR="00372C8D">
          <w:rPr>
            <w:noProof/>
          </w:rPr>
          <w:instrText xml:space="preserve"> PAGEREF _Toc144219747 \h </w:instrText>
        </w:r>
        <w:r w:rsidRPr="49DE556A" w:rsidR="00372C8D">
          <w:rPr>
            <w:noProof/>
          </w:rPr>
        </w:r>
        <w:r w:rsidRPr="49DE556A" w:rsidR="00372C8D">
          <w:rPr>
            <w:noProof/>
          </w:rPr>
          <w:fldChar w:fldCharType="separate"/>
        </w:r>
        <w:r w:rsidRPr="49DE556A" w:rsidR="00372C8D">
          <w:rPr>
            <w:noProof/>
          </w:rPr>
          <w:t>33</w:t>
        </w:r>
        <w:r w:rsidRPr="49DE556A" w:rsidR="00372C8D">
          <w:rPr>
            <w:noProof/>
          </w:rPr>
          <w:fldChar w:fldCharType="end"/>
        </w:r>
      </w:hyperlink>
    </w:p>
    <w:p w:rsidR="001551E5" w:rsidP="002079CF" w:rsidRDefault="007E336E" w14:paraId="62486C05" w14:textId="06E2C588">
      <w:pPr>
        <w:pStyle w:val="TOC3"/>
        <w:tabs>
          <w:tab w:val="left" w:pos="1440"/>
          <w:tab w:val="right" w:leader="dot" w:pos="9628"/>
        </w:tabs>
        <w:rPr>
          <w:lang w:val="sr-Cyrl-CS"/>
        </w:rPr>
        <w:sectPr w:rsidR="001551E5" w:rsidSect="001551E5">
          <w:headerReference w:type="default" r:id="rId12"/>
          <w:footerReference w:type="default" r:id="rId13"/>
          <w:headerReference w:type="first" r:id="rId14"/>
          <w:footerReference w:type="first" r:id="rId15"/>
          <w:pgSz w:w="11906" w:h="16838" w:orient="portrait" w:code="9"/>
          <w:pgMar w:top="1701" w:right="1134" w:bottom="1701" w:left="1134" w:header="709" w:footer="709" w:gutter="0"/>
          <w:pgNumType w:fmt="lowerRoman" w:start="1"/>
          <w:cols w:space="708"/>
          <w:docGrid w:linePitch="360"/>
        </w:sectPr>
      </w:pPr>
      <w:r w:rsidRPr="006B315E">
        <w:rPr>
          <w:lang w:val="sr-Cyrl-CS"/>
        </w:rPr>
        <w:fldChar w:fldCharType="end"/>
      </w:r>
    </w:p>
    <w:p w:rsidR="23186732" w:rsidRDefault="23186732" w14:paraId="4101652C" w14:textId="77777777">
      <w:r>
        <w:br w:type="page"/>
      </w:r>
    </w:p>
    <w:p w:rsidRPr="006B315E" w:rsidR="00F06BB2" w:rsidP="00E7161C" w:rsidRDefault="7FD75216" w14:paraId="2F56718C" w14:textId="77777777">
      <w:pPr>
        <w:pStyle w:val="Inivonaslova-Poglavlje"/>
        <w:rPr>
          <w:lang w:val="sr-Cyrl-CS"/>
        </w:rPr>
      </w:pPr>
      <w:bookmarkStart w:name="_Toc144219720" w:id="1"/>
      <w:bookmarkStart w:name="_Toc254342941" w:id="2"/>
      <w:r w:rsidRPr="71558328">
        <w:rPr>
          <w:lang w:val="sr-Cyrl-CS"/>
        </w:rPr>
        <w:lastRenderedPageBreak/>
        <w:t>Увод</w:t>
      </w:r>
      <w:bookmarkEnd w:id="1"/>
    </w:p>
    <w:p w:rsidR="24A57A56" w:rsidP="4DD5097E" w:rsidRDefault="7AE6409C" w14:paraId="5758BBBC" w14:textId="5D58AFE1">
      <w:pPr>
        <w:pStyle w:val="Osnovnitekst"/>
        <w:rPr>
          <w:lang w:val="sr-Cyrl-CS"/>
        </w:rPr>
      </w:pPr>
      <w:commentRangeStart w:id="3"/>
      <w:r w:rsidRPr="1B6E1456" w:rsidR="7AE6409C">
        <w:rPr>
          <w:lang w:val="sr-Cyrl-CS"/>
        </w:rPr>
        <w:t>Алати за отклањање грешака у софтверу, познатији као дебагери</w:t>
      </w:r>
      <w:r w:rsidRPr="1B6E1456" w:rsidR="2D22B23D">
        <w:rPr>
          <w:lang w:val="sr-Cyrl-CS"/>
        </w:rPr>
        <w:t xml:space="preserve"> </w:t>
      </w:r>
      <w:commentRangeEnd w:id="3"/>
      <w:r>
        <w:rPr>
          <w:rStyle w:val="CommentReference"/>
        </w:rPr>
        <w:commentReference w:id="3"/>
      </w:r>
      <w:r w:rsidRPr="1B6E1456" w:rsidR="2D22B23D">
        <w:rPr>
          <w:lang w:val="sr-Cyrl-CS"/>
        </w:rPr>
        <w:t>(</w:t>
      </w:r>
      <w:r w:rsidRPr="1B6E1456" w:rsidR="240B96FC">
        <w:rPr>
          <w:lang w:val="sr-Cyrl-CS"/>
        </w:rPr>
        <w:t>енгл</w:t>
      </w:r>
      <w:r w:rsidRPr="1B6E1456" w:rsidR="2D22B23D">
        <w:rPr>
          <w:lang w:val="sr-Cyrl-CS"/>
        </w:rPr>
        <w:t xml:space="preserve">. </w:t>
      </w:r>
      <w:r w:rsidRPr="1B6E1456" w:rsidR="2D22B23D">
        <w:rPr>
          <w:i w:val="1"/>
          <w:iCs w:val="1"/>
          <w:lang w:val="sr-Cyrl-CS"/>
        </w:rPr>
        <w:t>debugger</w:t>
      </w:r>
      <w:r w:rsidRPr="1B6E1456" w:rsidR="2D22B23D">
        <w:rPr>
          <w:lang w:val="sr-Cyrl-CS"/>
        </w:rPr>
        <w:t>)</w:t>
      </w:r>
      <w:r w:rsidRPr="1B6E1456" w:rsidR="27B33B64">
        <w:rPr>
          <w:lang w:val="sr-Cyrl-CS"/>
        </w:rPr>
        <w:t xml:space="preserve"> су једни од најкориснијих алата у развоју софтвера</w:t>
      </w:r>
      <w:r w:rsidRPr="1B6E1456" w:rsidR="2CCBCCF7">
        <w:rPr>
          <w:lang w:val="sr-Cyrl-CS"/>
        </w:rPr>
        <w:t xml:space="preserve"> [44]</w:t>
      </w:r>
      <w:r w:rsidRPr="1B6E1456" w:rsidR="27B33B64">
        <w:rPr>
          <w:lang w:val="sr-Cyrl-CS"/>
        </w:rPr>
        <w:t>, и данас су обавезан део развојних окружења за различите намене. Они нам дозвољавају да наш програм зауставимо на одговарајућем месту, и одатле долазимо до разних информација о окружењу, од вредности променљивих, стања стека позива функција (</w:t>
      </w:r>
      <w:r w:rsidRPr="1B6E1456" w:rsidR="7DD6135C">
        <w:rPr>
          <w:lang w:val="sr-Cyrl-CS"/>
        </w:rPr>
        <w:t>енгл</w:t>
      </w:r>
      <w:r w:rsidRPr="1B6E1456" w:rsidR="27B33B64">
        <w:rPr>
          <w:lang w:val="sr-Cyrl-CS"/>
        </w:rPr>
        <w:t xml:space="preserve">. </w:t>
      </w:r>
      <w:r w:rsidRPr="1B6E1456" w:rsidR="603524E1">
        <w:rPr>
          <w:i w:val="1"/>
          <w:iCs w:val="1"/>
          <w:lang w:val="sr-Cyrl-CS"/>
        </w:rPr>
        <w:t>call stack</w:t>
      </w:r>
      <w:r w:rsidRPr="1B6E1456" w:rsidR="27B33B64">
        <w:rPr>
          <w:lang w:val="sr-Cyrl-CS"/>
        </w:rPr>
        <w:t xml:space="preserve">) до израчунавања произвољних израза које </w:t>
      </w:r>
      <w:r w:rsidRPr="1B6E1456" w:rsidR="32C3CA6E">
        <w:rPr>
          <w:lang w:val="sr-Cyrl-CS"/>
        </w:rPr>
        <w:t>програмер</w:t>
      </w:r>
      <w:r w:rsidRPr="1B6E1456" w:rsidR="27B33B64">
        <w:rPr>
          <w:lang w:val="sr-Cyrl-CS"/>
        </w:rPr>
        <w:t xml:space="preserve"> зада</w:t>
      </w:r>
      <w:r w:rsidRPr="1B6E1456" w:rsidR="64DB7688">
        <w:rPr>
          <w:lang w:val="sr-Cyrl-CS"/>
        </w:rPr>
        <w:t xml:space="preserve"> [45]</w:t>
      </w:r>
      <w:r w:rsidRPr="1B6E1456" w:rsidR="27B33B64">
        <w:rPr>
          <w:lang w:val="sr-Cyrl-CS"/>
        </w:rPr>
        <w:t>. Насупрот дебагерима, опције за инспекцију понашања програма су такође многе врсте логовања (</w:t>
      </w:r>
      <w:r w:rsidRPr="1B6E1456" w:rsidR="078FED74">
        <w:rPr>
          <w:lang w:val="sr-Cyrl-CS"/>
        </w:rPr>
        <w:t>енгл</w:t>
      </w:r>
      <w:r w:rsidRPr="1B6E1456" w:rsidR="27B33B64">
        <w:rPr>
          <w:lang w:val="sr-Cyrl-CS"/>
        </w:rPr>
        <w:t xml:space="preserve">. </w:t>
      </w:r>
      <w:r w:rsidRPr="1B6E1456" w:rsidR="0D179B8E">
        <w:rPr>
          <w:i w:val="1"/>
          <w:iCs w:val="1"/>
          <w:lang w:val="sr-Cyrl-CS"/>
        </w:rPr>
        <w:t>l</w:t>
      </w:r>
      <w:r w:rsidRPr="1B6E1456" w:rsidR="2C522E83">
        <w:rPr>
          <w:i w:val="1"/>
          <w:iCs w:val="1"/>
          <w:lang w:val="sr-Cyrl-CS"/>
        </w:rPr>
        <w:t>ogging</w:t>
      </w:r>
      <w:r w:rsidRPr="1B6E1456" w:rsidR="543CBBE8">
        <w:rPr>
          <w:lang w:val="sr-Cyrl-CS"/>
        </w:rPr>
        <w:t>,</w:t>
      </w:r>
      <w:r w:rsidRPr="1B6E1456" w:rsidR="09E41208">
        <w:rPr>
          <w:lang w:val="sr-Cyrl-CS"/>
        </w:rPr>
        <w:t xml:space="preserve"> дословно </w:t>
      </w:r>
      <w:r w:rsidRPr="1B6E1456" w:rsidR="0B77D670">
        <w:rPr>
          <w:lang w:val="sr-Cyrl-CS"/>
        </w:rPr>
        <w:t>„</w:t>
      </w:r>
      <w:r w:rsidRPr="1B6E1456" w:rsidR="09E41208">
        <w:rPr>
          <w:lang w:val="sr-Cyrl-CS"/>
        </w:rPr>
        <w:t>бележење</w:t>
      </w:r>
      <w:r w:rsidRPr="1B6E1456" w:rsidR="74DE8A4A">
        <w:rPr>
          <w:lang w:val="sr-Cyrl-CS"/>
        </w:rPr>
        <w:t>”</w:t>
      </w:r>
      <w:r w:rsidRPr="1B6E1456" w:rsidR="27B33B64">
        <w:rPr>
          <w:lang w:val="sr-Cyrl-CS"/>
        </w:rPr>
        <w:t xml:space="preserve">), које нам омогућавају сазнавање тачно онолико информација колико смо ми тражили у самом програмском коду, </w:t>
      </w:r>
      <w:r w:rsidRPr="1B6E1456" w:rsidR="5629F6AE">
        <w:rPr>
          <w:lang w:val="sr-Cyrl-CS"/>
        </w:rPr>
        <w:t>али</w:t>
      </w:r>
      <w:r w:rsidRPr="1B6E1456" w:rsidR="27B33B64">
        <w:rPr>
          <w:lang w:val="sr-Cyrl-CS"/>
        </w:rPr>
        <w:t xml:space="preserve"> не много више од тога. Иако су предности поменутих могућности дебагера над логовањем очигледни, због понеких имплементационих детаља, као и тежине постављања самог дебагера у односу на алате за логовање, алати за логовање могу бити бољи начин да се постигне одређени циљ приликом развоја софтвера.</w:t>
      </w:r>
    </w:p>
    <w:p w:rsidR="24A57A56" w:rsidP="68367F5C" w:rsidRDefault="27B33B64" w14:paraId="68C144D6" w14:textId="5B6CB3FC">
      <w:pPr>
        <w:pStyle w:val="Osnovnitekst"/>
        <w:spacing w:line="259" w:lineRule="auto"/>
        <w:rPr>
          <w:lang w:val="sr-Cyrl-CS"/>
        </w:rPr>
      </w:pPr>
      <w:r w:rsidRPr="68367F5C">
        <w:rPr>
          <w:lang w:val="sr-Cyrl-CS"/>
        </w:rPr>
        <w:t xml:space="preserve">Један случај, </w:t>
      </w:r>
      <w:r w:rsidRPr="68367F5C" w:rsidR="783AEBEA">
        <w:rPr>
          <w:lang w:val="sr-Cyrl-CS"/>
        </w:rPr>
        <w:t>разматран</w:t>
      </w:r>
      <w:r w:rsidRPr="68367F5C">
        <w:rPr>
          <w:lang w:val="sr-Cyrl-CS"/>
        </w:rPr>
        <w:t xml:space="preserve"> у овом </w:t>
      </w:r>
      <w:commentRangeStart w:id="5"/>
      <w:r w:rsidRPr="68367F5C" w:rsidR="2A133EA5">
        <w:rPr>
          <w:lang w:val="sr-Cyrl-CS"/>
        </w:rPr>
        <w:t>завршном</w:t>
      </w:r>
      <w:r w:rsidRPr="68367F5C">
        <w:rPr>
          <w:lang w:val="sr-Cyrl-CS"/>
        </w:rPr>
        <w:t xml:space="preserve"> раду</w:t>
      </w:r>
      <w:commentRangeEnd w:id="5"/>
      <w:r w:rsidR="24A57A56">
        <w:rPr>
          <w:rStyle w:val="CommentReference"/>
        </w:rPr>
        <w:commentReference w:id="5"/>
      </w:r>
      <w:r w:rsidRPr="68367F5C">
        <w:rPr>
          <w:lang w:val="sr-Cyrl-CS"/>
        </w:rPr>
        <w:t>, јесу продукциони сервиси. Продукциони сервиси, најчешће у виду веб сервиса и апликација, јесу сервиси пуштени својим клијентима на коришћење, и обично су критични за бизни</w:t>
      </w:r>
      <w:r w:rsidRPr="68367F5C" w:rsidR="50447377">
        <w:rPr>
          <w:lang w:val="sr-Cyrl-CS"/>
        </w:rPr>
        <w:t>с</w:t>
      </w:r>
      <w:r w:rsidRPr="68367F5C">
        <w:rPr>
          <w:lang w:val="sr-Cyrl-CS"/>
        </w:rPr>
        <w:t xml:space="preserve"> компаније која их одржава (компанија зарађује новац на основу рада тих сервиса). За разлику од продукционих сервиса, који се покрећу у окружењу познатом као продукција (енг</w:t>
      </w:r>
      <w:r w:rsidRPr="68367F5C" w:rsidR="6C938224">
        <w:rPr>
          <w:lang w:val="sr-Cyrl-CS"/>
        </w:rPr>
        <w:t>л</w:t>
      </w:r>
      <w:r w:rsidRPr="68367F5C">
        <w:rPr>
          <w:lang w:val="sr-Cyrl-CS"/>
        </w:rPr>
        <w:t xml:space="preserve">. </w:t>
      </w:r>
      <w:r w:rsidRPr="68367F5C" w:rsidR="44B532CB">
        <w:rPr>
          <w:i/>
          <w:iCs/>
          <w:lang w:val="sr-Cyrl-CS"/>
        </w:rPr>
        <w:t>production</w:t>
      </w:r>
      <w:r w:rsidRPr="68367F5C">
        <w:rPr>
          <w:lang w:val="sr-Cyrl-CS"/>
        </w:rPr>
        <w:t>), сервиси такође могу бити покретани у развојном (</w:t>
      </w:r>
      <w:r w:rsidRPr="68367F5C" w:rsidR="1BC48B95">
        <w:rPr>
          <w:lang w:val="sr-Cyrl-CS"/>
        </w:rPr>
        <w:t>енгл.</w:t>
      </w:r>
      <w:r w:rsidRPr="68367F5C">
        <w:rPr>
          <w:lang w:val="sr-Cyrl-CS"/>
        </w:rPr>
        <w:t xml:space="preserve"> </w:t>
      </w:r>
      <w:r w:rsidRPr="68367F5C" w:rsidR="67C03092">
        <w:rPr>
          <w:i/>
          <w:iCs/>
          <w:lang w:val="sr-Cyrl-CS"/>
        </w:rPr>
        <w:t>development</w:t>
      </w:r>
      <w:r w:rsidRPr="68367F5C">
        <w:rPr>
          <w:lang w:val="sr-Cyrl-CS"/>
        </w:rPr>
        <w:t xml:space="preserve">) окружењу, ради развоја самог сервиса, тест окружењу, ради покретања одговарајућих тестова над софтвером, као и разним другим окружењима као етапама од развоја до продукције (на пример, </w:t>
      </w:r>
      <w:r w:rsidRPr="68367F5C" w:rsidR="46059614">
        <w:rPr>
          <w:i/>
          <w:iCs/>
          <w:lang w:val="sr-Cyrl-CS"/>
        </w:rPr>
        <w:t>staging</w:t>
      </w:r>
      <w:r w:rsidRPr="68367F5C">
        <w:rPr>
          <w:lang w:val="sr-Cyrl-CS"/>
        </w:rPr>
        <w:t xml:space="preserve"> окружења).</w:t>
      </w:r>
    </w:p>
    <w:p w:rsidR="24A57A56" w:rsidP="4DD5097E" w:rsidRDefault="24A57A56" w14:paraId="6DA1B166" w14:textId="77777777">
      <w:pPr>
        <w:pStyle w:val="Osnovnitekst"/>
      </w:pPr>
      <w:r w:rsidRPr="055E79F0">
        <w:rPr>
          <w:lang w:val="sr-Cyrl-CS"/>
        </w:rPr>
        <w:t>Док се дебагери значајно примењују у развојном окружењу, у продукцији нису пронашли велику примену. У о</w:t>
      </w:r>
      <w:r w:rsidRPr="055E79F0" w:rsidR="103D8A59">
        <w:rPr>
          <w:lang w:val="sr-Cyrl-CS"/>
        </w:rPr>
        <w:t>ваквом окружењу</w:t>
      </w:r>
      <w:r w:rsidRPr="055E79F0">
        <w:rPr>
          <w:lang w:val="sr-Cyrl-CS"/>
        </w:rPr>
        <w:t xml:space="preserve"> би заустављање ради дебаговања (какво нам омогућавају стандардни софтверски дебагери) могло бити фатално по стабилност апликације и самим тим нанети новчану штету компанији над чијим се сервисом користи ова техника. Поред тога, дебагери захтевају чување одговарајућих информација о изворном коду ради дебаговања, искључивање одређених оптимизација самог софтвера, као и јако често прекидање рада софтвера како би могли да изврше свој рад, што је за продукционе системе подједнако фатално као и само заустављање, због значајног угрожавања перформанси. Као мањи, али не занемарљив проблем, јесу најразличитије компликације приликом самог процеса за започињање дебаговања, где је потребна додатна мрежна конфигурација (дозвољавање комуникације преко одређених портова ради дебаговања) као и осигуравање (ограничење особа које могу да дебагују сервис) како би се овај процес успешно спровео.</w:t>
      </w:r>
    </w:p>
    <w:p w:rsidR="24A57A56" w:rsidP="055E79F0" w:rsidRDefault="24A57A56" w14:paraId="423BA1AC" w14:textId="77777777">
      <w:pPr>
        <w:pStyle w:val="Osnovnitekst"/>
        <w:spacing w:line="259" w:lineRule="auto"/>
        <w:rPr>
          <w:lang w:val="sr-Cyrl-CS"/>
        </w:rPr>
      </w:pPr>
      <w:r w:rsidRPr="055E79F0">
        <w:rPr>
          <w:lang w:val="sr-Cyrl-CS"/>
        </w:rPr>
        <w:t>Ипак, без техника дебаговања које нам пружа дебагер, у продукционим сервисима можемо видети све недостатке традиционалне технике дебаговања логовањем: логови нам пружају тачно оне информације које смо ми експлицитно захтевали у програмском коду, и самим тим</w:t>
      </w:r>
      <w:r w:rsidRPr="055E79F0" w:rsidR="0890BAE8">
        <w:rPr>
          <w:lang w:val="sr-Cyrl-CS"/>
        </w:rPr>
        <w:t>,</w:t>
      </w:r>
      <w:r w:rsidRPr="055E79F0">
        <w:rPr>
          <w:lang w:val="sr-Cyrl-CS"/>
        </w:rPr>
        <w:t xml:space="preserve"> уколико желимо другачије информације, или логовање на другачијем месту, потребно је мењање самог програмског кода и још један пролаз тог кода кроз циклус од развојног до продукционог окружења (</w:t>
      </w:r>
      <w:r w:rsidRPr="055E79F0" w:rsidR="1CA4CF0D">
        <w:rPr>
          <w:lang w:val="sr-Cyrl-CS"/>
        </w:rPr>
        <w:t>енгл</w:t>
      </w:r>
      <w:r w:rsidRPr="055E79F0">
        <w:rPr>
          <w:lang w:val="sr-Cyrl-CS"/>
        </w:rPr>
        <w:t xml:space="preserve">. </w:t>
      </w:r>
      <w:r w:rsidRPr="055E79F0" w:rsidR="3D525C74">
        <w:rPr>
          <w:i/>
          <w:iCs/>
          <w:lang w:val="sr-Cyrl-CS"/>
        </w:rPr>
        <w:t xml:space="preserve">release </w:t>
      </w:r>
      <w:r w:rsidRPr="055E79F0" w:rsidR="67CD1A40">
        <w:rPr>
          <w:i/>
          <w:iCs/>
          <w:lang w:val="sr-Cyrl-CS"/>
        </w:rPr>
        <w:t>cycle</w:t>
      </w:r>
      <w:r w:rsidRPr="055E79F0">
        <w:rPr>
          <w:lang w:val="sr-Cyrl-CS"/>
        </w:rPr>
        <w:t xml:space="preserve">). Инжењерима који раде на неком </w:t>
      </w:r>
      <w:r w:rsidRPr="055E79F0">
        <w:rPr>
          <w:lang w:val="sr-Cyrl-CS"/>
        </w:rPr>
        <w:lastRenderedPageBreak/>
        <w:t>сервису су информације ради дебаговања потребне што пре, како би мало по мало могли да дођу до тачн</w:t>
      </w:r>
      <w:r w:rsidRPr="055E79F0" w:rsidR="01D06A69">
        <w:rPr>
          <w:lang w:val="sr-Cyrl-CS"/>
        </w:rPr>
        <w:t>ог</w:t>
      </w:r>
      <w:r w:rsidRPr="055E79F0">
        <w:rPr>
          <w:lang w:val="sr-Cyrl-CS"/>
        </w:rPr>
        <w:t xml:space="preserve"> </w:t>
      </w:r>
      <w:r w:rsidRPr="055E79F0" w:rsidR="11CB95A2">
        <w:rPr>
          <w:lang w:val="sr-Cyrl-CS"/>
        </w:rPr>
        <w:t>увида у ситуацију</w:t>
      </w:r>
      <w:r w:rsidRPr="055E79F0">
        <w:rPr>
          <w:lang w:val="sr-Cyrl-CS"/>
        </w:rPr>
        <w:t>, и зато ради убрзавања целог тог процеса додају што више логовања на сва места која могу да предвиде да ће им бити потребна. То, са друге стране, повећава цену логовања у целој апликацији (што у перформансама и сложености самог кода, што у новцу, уколико се користе софистицирани алати за логовање), нарочито уколико се такав код не уклони након исправљања тражене грешке.</w:t>
      </w:r>
      <w:r w:rsidRPr="055E79F0" w:rsidR="2528E31C">
        <w:rPr>
          <w:lang w:val="sr-Cyrl-CS"/>
        </w:rPr>
        <w:t xml:space="preserve"> Овакви логови су такође познати по томе што могу да испадну неочекивано скупи уколико се користе одређени сервиси у облаку</w:t>
      </w:r>
      <w:r w:rsidRPr="055E79F0" w:rsidR="71E12E22">
        <w:rPr>
          <w:lang w:val="sr-Cyrl-CS"/>
        </w:rPr>
        <w:t xml:space="preserve"> за њихово чување и обраду [37].</w:t>
      </w:r>
    </w:p>
    <w:p w:rsidR="24A57A56" w:rsidP="4DD5097E" w:rsidRDefault="27B33B64" w14:paraId="144993A2" w14:textId="6F33D645">
      <w:pPr>
        <w:pStyle w:val="Osnovnitekst"/>
      </w:pPr>
      <w:r w:rsidRPr="1B6E1456" w:rsidR="27B33B64">
        <w:rPr>
          <w:lang w:val="sr-Cyrl-CS"/>
        </w:rPr>
        <w:t xml:space="preserve">Овај проблем је толико изражен, да су данас развијени различити алати који покушавају да </w:t>
      </w:r>
      <w:r w:rsidRPr="1B6E1456" w:rsidR="0C365639">
        <w:rPr>
          <w:lang w:val="sr-Cyrl-CS"/>
        </w:rPr>
        <w:t>га</w:t>
      </w:r>
      <w:r w:rsidRPr="1B6E1456" w:rsidR="27B33B64">
        <w:rPr>
          <w:lang w:val="sr-Cyrl-CS"/>
        </w:rPr>
        <w:t xml:space="preserve"> заобиђу. Једна од честих техника се заснива на могућности</w:t>
      </w:r>
      <w:r w:rsidRPr="1B6E1456" w:rsidR="43FE26FB">
        <w:rPr>
          <w:lang w:val="sr-Cyrl-CS"/>
        </w:rPr>
        <w:t xml:space="preserve"> </w:t>
      </w:r>
      <w:r w:rsidRPr="1B6E1456" w:rsidR="02F78119">
        <w:rPr>
          <w:lang w:val="sr-Cyrl-CS"/>
        </w:rPr>
        <w:t>тачака бележења</w:t>
      </w:r>
      <w:r w:rsidRPr="1B6E1456" w:rsidR="43FE26FB">
        <w:rPr>
          <w:lang w:val="sr-Cyrl-CS"/>
        </w:rPr>
        <w:t xml:space="preserve"> (енгл. </w:t>
      </w:r>
      <w:r w:rsidRPr="1B6E1456" w:rsidR="2597DEBB">
        <w:rPr>
          <w:i w:val="1"/>
          <w:iCs w:val="1"/>
          <w:lang w:val="sr-Cyrl-CS"/>
        </w:rPr>
        <w:t>logpoints</w:t>
      </w:r>
      <w:r w:rsidRPr="1B6E1456" w:rsidR="27B33B64">
        <w:rPr>
          <w:lang w:val="sr-Cyrl-CS"/>
        </w:rPr>
        <w:t xml:space="preserve">), такође познатих као </w:t>
      </w:r>
      <w:r w:rsidRPr="1B6E1456" w:rsidR="2CE236B0">
        <w:rPr>
          <w:i w:val="1"/>
          <w:iCs w:val="1"/>
          <w:lang w:val="sr-Cyrl-CS"/>
        </w:rPr>
        <w:t>tracepoints</w:t>
      </w:r>
      <w:r w:rsidRPr="1B6E1456" w:rsidR="22BCE6E8">
        <w:rPr>
          <w:lang w:val="sr-Cyrl-CS"/>
        </w:rPr>
        <w:t xml:space="preserve"> [35]</w:t>
      </w:r>
      <w:r w:rsidRPr="1B6E1456" w:rsidR="27B33B64">
        <w:rPr>
          <w:lang w:val="sr-Cyrl-CS"/>
        </w:rPr>
        <w:t xml:space="preserve">, </w:t>
      </w:r>
      <w:r w:rsidRPr="1B6E1456" w:rsidR="78A8112D">
        <w:rPr>
          <w:i w:val="1"/>
          <w:iCs w:val="1"/>
          <w:lang w:val="sr-Cyrl-CS"/>
        </w:rPr>
        <w:t>non-breaking breakpoints</w:t>
      </w:r>
      <w:r w:rsidRPr="1B6E1456" w:rsidR="27B33B64">
        <w:rPr>
          <w:lang w:val="sr-Cyrl-CS"/>
        </w:rPr>
        <w:t xml:space="preserve"> или </w:t>
      </w:r>
      <w:r w:rsidRPr="1B6E1456" w:rsidR="1BE7A3AF">
        <w:rPr>
          <w:i w:val="1"/>
          <w:iCs w:val="1"/>
          <w:lang w:val="sr-Cyrl-CS"/>
        </w:rPr>
        <w:t>snapshots</w:t>
      </w:r>
      <w:r w:rsidRPr="1B6E1456" w:rsidR="27B33B64">
        <w:rPr>
          <w:lang w:val="sr-Cyrl-CS"/>
        </w:rPr>
        <w:t xml:space="preserve">, који не прекидају операцију самог програма а програмеру дозвољавају да без модификације програма </w:t>
      </w:r>
      <w:r w:rsidRPr="1B6E1456" w:rsidR="4BBBF2FA">
        <w:rPr>
          <w:lang w:val="sr-Cyrl-CS"/>
        </w:rPr>
        <w:t>забележи</w:t>
      </w:r>
      <w:r w:rsidRPr="1B6E1456" w:rsidR="27B33B64">
        <w:rPr>
          <w:lang w:val="sr-Cyrl-CS"/>
        </w:rPr>
        <w:t xml:space="preserve"> информације које су му потребне. Они решавају проблем проласка кроз циклус до продукције (овакве тачке се могу постављати за време покретања програма) као и проблем пречестог логовања (могу се уклонити чим </w:t>
      </w:r>
      <w:r w:rsidRPr="1B6E1456" w:rsidR="46358165">
        <w:rPr>
          <w:lang w:val="sr-Cyrl-CS"/>
        </w:rPr>
        <w:t>програмер</w:t>
      </w:r>
      <w:r w:rsidRPr="1B6E1456" w:rsidR="27B33B64">
        <w:rPr>
          <w:lang w:val="sr-Cyrl-CS"/>
        </w:rPr>
        <w:t xml:space="preserve"> </w:t>
      </w:r>
      <w:r w:rsidRPr="1B6E1456" w:rsidR="27B33B64">
        <w:rPr>
          <w:lang w:val="sr-Cyrl-CS"/>
        </w:rPr>
        <w:t xml:space="preserve">заврши са својим </w:t>
      </w:r>
      <w:r w:rsidRPr="1B6E1456" w:rsidR="6D0F19E3">
        <w:rPr>
          <w:lang w:val="sr-Cyrl-CS"/>
        </w:rPr>
        <w:t>отклањањем грешки</w:t>
      </w:r>
      <w:r w:rsidRPr="1B6E1456" w:rsidR="27B33B64">
        <w:rPr>
          <w:lang w:val="sr-Cyrl-CS"/>
        </w:rPr>
        <w:t>). Поред тога, ова техника нам омогућава различите врсте телеметрије у оквиру нашег производа, од откривања мртвог кода, до праћења коришћења одређених функционалности сервиса.</w:t>
      </w:r>
    </w:p>
    <w:p w:rsidR="24A57A56" w:rsidP="60D38D0C" w:rsidRDefault="24A57A56" w14:paraId="4825AAAB" w14:textId="49FD5004">
      <w:pPr>
        <w:pStyle w:val="Osnovnitekst"/>
        <w:rPr>
          <w:lang w:val="sr-Cyrl-CS"/>
        </w:rPr>
      </w:pPr>
      <w:r w:rsidRPr="1B6E1456" w:rsidR="5609CD01">
        <w:rPr>
          <w:lang w:val="sr-Cyrl-CS"/>
        </w:rPr>
        <w:t>У овом раду разматрају се случајеви употребе једног оваквог система (заједно са постојећим алатима који их имплементирају), као и проблеми и технике у имплементацији оваквог система. На крају, биће имплементиран један овакав систем са одређеним подскупом могућности које постојећи алати садрже</w:t>
      </w:r>
      <w:r w:rsidRPr="1B6E1456" w:rsidR="728A3157">
        <w:rPr>
          <w:lang w:val="sr-Cyrl-CS"/>
        </w:rPr>
        <w:t xml:space="preserve">, са подршком за верзију 3.10 </w:t>
      </w:r>
      <w:r w:rsidRPr="1B6E1456" w:rsidR="728A3157">
        <w:rPr>
          <w:i w:val="1"/>
          <w:iCs w:val="1"/>
          <w:lang w:val="sr-Cyrl-CS"/>
        </w:rPr>
        <w:t>Python</w:t>
      </w:r>
      <w:r w:rsidRPr="1B6E1456" w:rsidR="728A3157">
        <w:rPr>
          <w:lang w:val="sr-Cyrl-CS"/>
        </w:rPr>
        <w:t xml:space="preserve"> програмског језика (</w:t>
      </w:r>
      <w:r w:rsidRPr="1B6E1456" w:rsidR="728A3157">
        <w:rPr>
          <w:i w:val="1"/>
          <w:iCs w:val="1"/>
          <w:lang w:val="sr-Cyrl-CS"/>
        </w:rPr>
        <w:t>CPython</w:t>
      </w:r>
      <w:r w:rsidRPr="1B6E1456" w:rsidR="728A3157">
        <w:rPr>
          <w:lang w:val="sr-Cyrl-CS"/>
        </w:rPr>
        <w:t xml:space="preserve"> интерпретер)</w:t>
      </w:r>
      <w:r w:rsidRPr="1B6E1456" w:rsidR="5CEE969F">
        <w:rPr>
          <w:lang w:val="sr-Cyrl-CS"/>
        </w:rPr>
        <w:t xml:space="preserve"> и</w:t>
      </w:r>
      <w:r w:rsidRPr="1B6E1456" w:rsidR="7D5A57C0">
        <w:rPr>
          <w:lang w:val="sr-Cyrl-CS"/>
        </w:rPr>
        <w:t xml:space="preserve"> проширење</w:t>
      </w:r>
      <w:r w:rsidRPr="1B6E1456" w:rsidR="6A5723DA">
        <w:rPr>
          <w:lang w:val="sr-Cyrl-CS"/>
        </w:rPr>
        <w:t>м</w:t>
      </w:r>
      <w:r w:rsidRPr="1B6E1456" w:rsidR="7D5A57C0">
        <w:rPr>
          <w:lang w:val="sr-Cyrl-CS"/>
        </w:rPr>
        <w:t xml:space="preserve"> развојног окружења </w:t>
      </w:r>
      <w:r w:rsidRPr="1B6E1456" w:rsidR="7D5A57C0">
        <w:rPr>
          <w:i w:val="1"/>
          <w:iCs w:val="1"/>
          <w:lang w:val="sr-Cyrl-CS"/>
        </w:rPr>
        <w:t>Visual Studio Code</w:t>
      </w:r>
      <w:r w:rsidRPr="1B6E1456" w:rsidR="7D5A57C0">
        <w:rPr>
          <w:lang w:val="sr-Cyrl-CS"/>
        </w:rPr>
        <w:t xml:space="preserve"> ка</w:t>
      </w:r>
      <w:r w:rsidRPr="1B6E1456" w:rsidR="28731A0C">
        <w:rPr>
          <w:lang w:val="sr-Cyrl-CS"/>
        </w:rPr>
        <w:t>о графички</w:t>
      </w:r>
      <w:r w:rsidRPr="1B6E1456" w:rsidR="467E03D5">
        <w:rPr>
          <w:lang w:val="sr-Cyrl-CS"/>
        </w:rPr>
        <w:t>м</w:t>
      </w:r>
      <w:r w:rsidRPr="1B6E1456" w:rsidR="28731A0C">
        <w:rPr>
          <w:lang w:val="sr-Cyrl-CS"/>
        </w:rPr>
        <w:t xml:space="preserve"> кориснички</w:t>
      </w:r>
      <w:r w:rsidRPr="1B6E1456" w:rsidR="34D3B8A2">
        <w:rPr>
          <w:lang w:val="sr-Cyrl-CS"/>
        </w:rPr>
        <w:t>м</w:t>
      </w:r>
      <w:r w:rsidRPr="1B6E1456" w:rsidR="28731A0C">
        <w:rPr>
          <w:lang w:val="sr-Cyrl-CS"/>
        </w:rPr>
        <w:t xml:space="preserve"> интерфејс</w:t>
      </w:r>
      <w:r w:rsidRPr="1B6E1456" w:rsidR="371BF8C5">
        <w:rPr>
          <w:lang w:val="sr-Cyrl-CS"/>
        </w:rPr>
        <w:t>ом</w:t>
      </w:r>
      <w:r w:rsidRPr="1B6E1456" w:rsidR="7D5A57C0">
        <w:rPr>
          <w:lang w:val="sr-Cyrl-CS"/>
        </w:rPr>
        <w:t xml:space="preserve"> </w:t>
      </w:r>
      <w:r w:rsidRPr="1B6E1456" w:rsidR="631B182B">
        <w:rPr>
          <w:lang w:val="sr-Cyrl-CS"/>
        </w:rPr>
        <w:t>за наш</w:t>
      </w:r>
      <w:r w:rsidRPr="1B6E1456" w:rsidR="631B182B">
        <w:rPr>
          <w:lang w:val="sr-Cyrl-CS"/>
        </w:rPr>
        <w:t xml:space="preserve"> </w:t>
      </w:r>
      <w:r w:rsidRPr="1B6E1456" w:rsidR="631B182B">
        <w:rPr>
          <w:lang w:val="sr-Cyrl-CS"/>
        </w:rPr>
        <w:t>дебаге</w:t>
      </w:r>
      <w:r w:rsidRPr="1B6E1456" w:rsidR="631B182B">
        <w:rPr>
          <w:lang w:val="sr-Cyrl-CS"/>
        </w:rPr>
        <w:t>р</w:t>
      </w:r>
      <w:r w:rsidRPr="1B6E1456" w:rsidR="1D4D8AE9">
        <w:rPr>
          <w:lang w:val="sr-Cyrl-CS"/>
        </w:rPr>
        <w:t>, како би он могао да буде коришћен директно из развојног окружења</w:t>
      </w:r>
      <w:commentRangeStart w:id="1305644317"/>
      <w:commentRangeStart w:id="735469186"/>
      <w:r w:rsidRPr="1B6E1456" w:rsidR="5609CD01">
        <w:rPr>
          <w:lang w:val="sr-Cyrl-CS"/>
        </w:rPr>
        <w:t>.</w:t>
      </w:r>
      <w:commentRangeEnd w:id="1305644317"/>
      <w:r>
        <w:rPr>
          <w:rStyle w:val="CommentReference"/>
        </w:rPr>
        <w:commentReference w:id="1305644317"/>
      </w:r>
      <w:commentRangeEnd w:id="735469186"/>
      <w:r>
        <w:rPr>
          <w:rStyle w:val="CommentReference"/>
        </w:rPr>
        <w:commentReference w:id="735469186"/>
      </w:r>
    </w:p>
    <w:p w:rsidR="6383FE36" w:rsidP="4DD5097E" w:rsidRDefault="050A4573" w14:paraId="577316FE" w14:textId="77777777">
      <w:pPr>
        <w:pStyle w:val="Osnovnitekst"/>
        <w:spacing w:line="259" w:lineRule="auto"/>
        <w:rPr>
          <w:lang w:val="sr-Cyrl-CS"/>
        </w:rPr>
      </w:pPr>
      <w:r w:rsidRPr="68367F5C">
        <w:rPr>
          <w:lang w:val="sr-Cyrl-CS"/>
        </w:rPr>
        <w:t>У поглављу 2, разматрају се тренутна решења поменутих проблема</w:t>
      </w:r>
      <w:r w:rsidRPr="68367F5C" w:rsidR="7EECA54B">
        <w:rPr>
          <w:lang w:val="sr-Cyrl-CS"/>
        </w:rPr>
        <w:t xml:space="preserve"> уз навођење различитих аспеката њих</w:t>
      </w:r>
      <w:r w:rsidRPr="68367F5C" w:rsidR="490B8652">
        <w:rPr>
          <w:lang w:val="sr-Cyrl-CS"/>
        </w:rPr>
        <w:t>ове функционалности. У поглављу 3, бавимо се описом функционалности система израђеног у самом раду</w:t>
      </w:r>
      <w:r w:rsidRPr="68367F5C" w:rsidR="17A9F654">
        <w:rPr>
          <w:lang w:val="sr-Cyrl-CS"/>
        </w:rPr>
        <w:t xml:space="preserve">, са поделом на потпоглавља за различите делове система. У поглављу 4 налази се дискусија о различитим техникама манипулације </w:t>
      </w:r>
      <w:r w:rsidRPr="68367F5C" w:rsidR="670A5F4E">
        <w:rPr>
          <w:i/>
          <w:iCs/>
          <w:lang w:val="sr-Cyrl-CS"/>
        </w:rPr>
        <w:t>C</w:t>
      </w:r>
      <w:r w:rsidRPr="68367F5C" w:rsidR="6AD0FD71">
        <w:rPr>
          <w:i/>
          <w:iCs/>
          <w:lang w:val="sr-Cyrl-CS"/>
        </w:rPr>
        <w:t>Python</w:t>
      </w:r>
      <w:r w:rsidRPr="68367F5C" w:rsidR="6AD0FD71">
        <w:rPr>
          <w:lang w:val="sr-Cyrl-CS"/>
        </w:rPr>
        <w:t xml:space="preserve"> </w:t>
      </w:r>
      <w:bookmarkStart w:name="_Int_d4J7Eg88" w:id="6"/>
      <w:r w:rsidRPr="68367F5C" w:rsidR="17A9F654">
        <w:rPr>
          <w:lang w:val="sr-Cyrl-CS"/>
        </w:rPr>
        <w:t>бајткода</w:t>
      </w:r>
      <w:bookmarkEnd w:id="6"/>
      <w:r w:rsidRPr="68367F5C" w:rsidR="34D05136">
        <w:rPr>
          <w:lang w:val="sr-Cyrl-CS"/>
        </w:rPr>
        <w:t>. У поглављу 5 износимо резултате</w:t>
      </w:r>
      <w:r w:rsidRPr="68367F5C" w:rsidR="702DD66F">
        <w:rPr>
          <w:lang w:val="sr-Cyrl-CS"/>
        </w:rPr>
        <w:t xml:space="preserve"> тестирања перформанси и успешности имплементираног система.</w:t>
      </w:r>
    </w:p>
    <w:p w:rsidRPr="0099197F" w:rsidR="23186732" w:rsidRDefault="23186732" w14:paraId="4B99056E" w14:textId="77777777">
      <w:pPr>
        <w:rPr>
          <w:lang w:val="sr-Cyrl-CS"/>
        </w:rPr>
      </w:pPr>
      <w:r w:rsidRPr="0099197F">
        <w:rPr>
          <w:lang w:val="sr-Cyrl-CS"/>
        </w:rPr>
        <w:br w:type="page"/>
      </w:r>
    </w:p>
    <w:p w:rsidRPr="006B315E" w:rsidR="00F06BB2" w:rsidP="002E288B" w:rsidRDefault="2544E622" w14:paraId="2E79CEF0" w14:textId="77777777">
      <w:pPr>
        <w:pStyle w:val="Inivonaslova-Poglavlje"/>
        <w:rPr>
          <w:lang w:val="sr-Cyrl-CS"/>
        </w:rPr>
      </w:pPr>
      <w:bookmarkStart w:name="_Toc144219721" w:id="7"/>
      <w:r w:rsidRPr="23186732">
        <w:rPr>
          <w:lang w:val="sr-Cyrl-CS"/>
        </w:rPr>
        <w:lastRenderedPageBreak/>
        <w:t>П</w:t>
      </w:r>
      <w:r w:rsidRPr="23186732" w:rsidR="33B6342A">
        <w:rPr>
          <w:lang w:val="sr-Cyrl-CS"/>
        </w:rPr>
        <w:t>реглед литературе</w:t>
      </w:r>
      <w:bookmarkEnd w:id="7"/>
    </w:p>
    <w:p w:rsidR="33B6342A" w:rsidP="4DD5097E" w:rsidRDefault="3B2082A1" w14:paraId="3A364F38" w14:textId="4DDA98EA">
      <w:pPr>
        <w:pStyle w:val="Osnovnitekst"/>
        <w:spacing w:line="259" w:lineRule="auto"/>
        <w:rPr>
          <w:lang w:val="sr-Cyrl-CS"/>
        </w:rPr>
      </w:pPr>
      <w:r w:rsidRPr="68367F5C">
        <w:rPr>
          <w:lang w:val="sr-Cyrl-CS"/>
        </w:rPr>
        <w:t xml:space="preserve">На тржишту већ постоји неколико производа за намене дебаговања продукционих сервиса, </w:t>
      </w:r>
      <w:r w:rsidRPr="68367F5C" w:rsidR="605DBC62">
        <w:rPr>
          <w:lang w:val="sr-Cyrl-CS"/>
        </w:rPr>
        <w:t xml:space="preserve">често под ознаком </w:t>
      </w:r>
      <w:r w:rsidRPr="68367F5C" w:rsidR="37D61871">
        <w:rPr>
          <w:lang w:val="sr-Cyrl-CS"/>
        </w:rPr>
        <w:t>„</w:t>
      </w:r>
      <w:r w:rsidRPr="68367F5C" w:rsidR="605DBC62">
        <w:rPr>
          <w:i/>
          <w:iCs/>
          <w:lang w:val="sr-Cyrl-CS"/>
        </w:rPr>
        <w:t>developer observability</w:t>
      </w:r>
      <w:r w:rsidRPr="68367F5C" w:rsidR="0C02103B">
        <w:rPr>
          <w:i/>
          <w:iCs/>
          <w:lang w:val="sr-Cyrl-CS"/>
        </w:rPr>
        <w:t>”</w:t>
      </w:r>
      <w:r w:rsidRPr="68367F5C" w:rsidR="605DBC62">
        <w:rPr>
          <w:lang w:val="sr-Cyrl-CS"/>
        </w:rPr>
        <w:t xml:space="preserve"> [36]</w:t>
      </w:r>
      <w:r w:rsidRPr="68367F5C">
        <w:rPr>
          <w:lang w:val="sr-Cyrl-CS"/>
        </w:rPr>
        <w:t>.</w:t>
      </w:r>
      <w:r w:rsidRPr="68367F5C" w:rsidR="0B3325BA">
        <w:rPr>
          <w:lang w:val="sr-Cyrl-CS"/>
        </w:rPr>
        <w:t xml:space="preserve"> Они се могу поредити по неколико карактеристика, од којих нећемо све разматрати у овом раду:</w:t>
      </w:r>
    </w:p>
    <w:p w:rsidR="5746C0E6" w:rsidP="4DD5097E" w:rsidRDefault="5746C0E6" w14:paraId="4D1DF5B4" w14:textId="7B7640C9">
      <w:pPr>
        <w:pStyle w:val="Nabrajanje"/>
        <w:rPr>
          <w:lang w:val="sr-Cyrl-CS"/>
        </w:rPr>
      </w:pPr>
      <w:r w:rsidRPr="1B6E1456" w:rsidR="5746C0E6">
        <w:rPr>
          <w:b w:val="1"/>
          <w:bCs w:val="1"/>
          <w:lang w:val="sr-Cyrl-CS"/>
        </w:rPr>
        <w:t>Интеграција са развојним окружењима:</w:t>
      </w:r>
      <w:r w:rsidRPr="1B6E1456" w:rsidR="5746C0E6">
        <w:rPr>
          <w:lang w:val="sr-Cyrl-CS"/>
        </w:rPr>
        <w:t xml:space="preserve"> </w:t>
      </w:r>
      <w:r w:rsidRPr="1B6E1456" w:rsidR="50BF5534">
        <w:rPr>
          <w:lang w:val="sr-Cyrl-CS"/>
        </w:rPr>
        <w:t>Програмерима</w:t>
      </w:r>
      <w:r w:rsidRPr="1B6E1456" w:rsidR="5746C0E6">
        <w:rPr>
          <w:lang w:val="sr-Cyrl-CS"/>
        </w:rPr>
        <w:t xml:space="preserve"> је лакше да из познатог окружења у којем већ развијају код такође врше дебаговање. Класични дебагери већ имају своје интеграције са развојним окружењима, па је логичан след тога да и дебагери продукционих сервиса наследе те карактеристике.</w:t>
      </w:r>
    </w:p>
    <w:p w:rsidR="4593F799" w:rsidP="4DD5097E" w:rsidRDefault="4593F799" w14:paraId="18D5E5A1" w14:textId="1A931D1E">
      <w:pPr>
        <w:pStyle w:val="Nabrajanje"/>
        <w:rPr>
          <w:lang w:val="sr-Cyrl-CS"/>
        </w:rPr>
      </w:pPr>
      <w:r w:rsidRPr="1B6E1456" w:rsidR="4593F799">
        <w:rPr>
          <w:b w:val="1"/>
          <w:bCs w:val="1"/>
          <w:lang w:val="sr-Cyrl-CS"/>
        </w:rPr>
        <w:t>Могућност временски и количински ограничених тачака логовања:</w:t>
      </w:r>
      <w:r w:rsidRPr="1B6E1456" w:rsidR="4593F799">
        <w:rPr>
          <w:lang w:val="sr-Cyrl-CS"/>
        </w:rPr>
        <w:t xml:space="preserve"> Као једна од предности дебаговања продукционих сервиса над логовањем наводи се то да превише логовања штети перформансама самог сервиса и уме да повећа операционе трошкове. Дебагери продукционих сервиса, против ових проблема, умеју да дозволе </w:t>
      </w:r>
      <w:r w:rsidRPr="1B6E1456" w:rsidR="235185F3">
        <w:rPr>
          <w:lang w:val="sr-Cyrl-CS"/>
        </w:rPr>
        <w:t xml:space="preserve">програмерима </w:t>
      </w:r>
      <w:r w:rsidRPr="1B6E1456" w:rsidR="4593F799">
        <w:rPr>
          <w:lang w:val="sr-Cyrl-CS"/>
        </w:rPr>
        <w:t>да својим тачкама бележења доделе временски или количински рок, односно да се тачке бележења саме деактивирају након проласка одређеног времена односно након одређеног броја логовања из тих тачки.</w:t>
      </w:r>
    </w:p>
    <w:p w:rsidR="4593F799" w:rsidP="4DD5097E" w:rsidRDefault="4593F799" w14:paraId="36AE1D8D" w14:textId="640DA71E">
      <w:pPr>
        <w:pStyle w:val="Nabrajanje"/>
        <w:rPr>
          <w:lang w:val="sr-Cyrl-CS"/>
        </w:rPr>
      </w:pPr>
      <w:r w:rsidRPr="1B6E1456" w:rsidR="4593F799">
        <w:rPr>
          <w:b w:val="1"/>
          <w:bCs w:val="1"/>
          <w:lang w:val="sr-Cyrl-CS"/>
        </w:rPr>
        <w:t>Подржани програмски језици, радни оквири и технологије:</w:t>
      </w:r>
      <w:r w:rsidRPr="1B6E1456" w:rsidR="4593F799">
        <w:rPr>
          <w:lang w:val="sr-Cyrl-CS"/>
        </w:rPr>
        <w:t xml:space="preserve"> </w:t>
      </w:r>
      <w:r w:rsidRPr="1B6E1456" w:rsidR="3A3DF7BF">
        <w:rPr>
          <w:lang w:val="sr-Cyrl-CS"/>
        </w:rPr>
        <w:t>У свим дебагерима је неопходно додавати посебну подршку за сваки језик који тим дебагером може да се дебагује</w:t>
      </w:r>
      <w:r w:rsidRPr="1B6E1456" w:rsidR="42DDC1FC">
        <w:rPr>
          <w:lang w:val="sr-Cyrl-CS"/>
        </w:rPr>
        <w:t>, било да су класични или дебагери продукционих сервиса</w:t>
      </w:r>
      <w:r w:rsidRPr="1B6E1456" w:rsidR="4593F799">
        <w:rPr>
          <w:lang w:val="sr-Cyrl-CS"/>
        </w:rPr>
        <w:t>.</w:t>
      </w:r>
      <w:r w:rsidRPr="1B6E1456" w:rsidR="0D5CD92A">
        <w:rPr>
          <w:lang w:val="sr-Cyrl-CS"/>
        </w:rPr>
        <w:t xml:space="preserve"> Оно што је код дебагера продукционих сервиса теже постићи јесте да омогуће очекивано функционисање независно од радних оквира </w:t>
      </w:r>
      <w:r w:rsidRPr="1B6E1456" w:rsidR="4FAAEEC4">
        <w:rPr>
          <w:lang w:val="sr-Cyrl-CS"/>
        </w:rPr>
        <w:t>који се користе</w:t>
      </w:r>
      <w:r w:rsidRPr="1B6E1456" w:rsidR="29BD4911">
        <w:rPr>
          <w:lang w:val="sr-Cyrl-CS"/>
        </w:rPr>
        <w:t xml:space="preserve"> (због специфичности имплементације), те </w:t>
      </w:r>
      <w:r w:rsidRPr="1B6E1456" w:rsidR="52793F54">
        <w:rPr>
          <w:lang w:val="sr-Cyrl-CS"/>
        </w:rPr>
        <w:t>програмери</w:t>
      </w:r>
      <w:r w:rsidRPr="1B6E1456" w:rsidR="29BD4911">
        <w:rPr>
          <w:lang w:val="sr-Cyrl-CS"/>
        </w:rPr>
        <w:t xml:space="preserve"> оваквих дебагера често наведу са којим радним оквирима је њихов алат тестиран да ради</w:t>
      </w:r>
      <w:r w:rsidRPr="1B6E1456" w:rsidR="1FC2EBBC">
        <w:rPr>
          <w:lang w:val="sr-Cyrl-CS"/>
        </w:rPr>
        <w:t>.</w:t>
      </w:r>
    </w:p>
    <w:p w:rsidR="1FC2EBBC" w:rsidP="4DD5097E" w:rsidRDefault="4E0D2E0C" w14:paraId="35AA7568" w14:textId="14356A0B">
      <w:pPr>
        <w:pStyle w:val="Nabrajanje"/>
        <w:rPr>
          <w:lang w:val="sr-Cyrl-CS"/>
        </w:rPr>
      </w:pPr>
      <w:r w:rsidRPr="1B6E1456" w:rsidR="4E0D2E0C">
        <w:rPr>
          <w:b w:val="1"/>
          <w:bCs w:val="1"/>
          <w:lang w:val="sr-Cyrl-CS"/>
        </w:rPr>
        <w:t>Израчунавање израза за логовање без споредних ефеката:</w:t>
      </w:r>
      <w:r w:rsidRPr="1B6E1456" w:rsidR="4E0D2E0C">
        <w:rPr>
          <w:lang w:val="sr-Cyrl-CS"/>
        </w:rPr>
        <w:t xml:space="preserve"> Како </w:t>
      </w:r>
      <w:r w:rsidRPr="1B6E1456" w:rsidR="61EB9F10">
        <w:rPr>
          <w:lang w:val="sr-Cyrl-CS"/>
        </w:rPr>
        <w:t>програмерима</w:t>
      </w:r>
      <w:r w:rsidRPr="1B6E1456" w:rsidR="5618C2FE">
        <w:rPr>
          <w:lang w:val="sr-Cyrl-CS"/>
        </w:rPr>
        <w:t xml:space="preserve"> </w:t>
      </w:r>
      <w:r w:rsidRPr="1B6E1456" w:rsidR="0ED1EE9B">
        <w:rPr>
          <w:lang w:val="sr-Cyrl-CS"/>
        </w:rPr>
        <w:t xml:space="preserve">често </w:t>
      </w:r>
      <w:r w:rsidRPr="1B6E1456" w:rsidR="4E0D2E0C">
        <w:rPr>
          <w:lang w:val="sr-Cyrl-CS"/>
        </w:rPr>
        <w:t>не служи много информација да се до неке тачке бележења</w:t>
      </w:r>
      <w:r w:rsidRPr="1B6E1456" w:rsidR="703184A2">
        <w:rPr>
          <w:lang w:val="sr-Cyrl-CS"/>
        </w:rPr>
        <w:t xml:space="preserve"> само дошло, већ хоће и да извиде стање програма у том тренутку, они дебагеру задају различите изразе</w:t>
      </w:r>
      <w:r w:rsidRPr="1B6E1456" w:rsidR="47F801E9">
        <w:rPr>
          <w:lang w:val="sr-Cyrl-CS"/>
        </w:rPr>
        <w:t xml:space="preserve"> за израчунавање у том тренутку</w:t>
      </w:r>
      <w:r w:rsidRPr="1B6E1456" w:rsidR="4E0D2E0C">
        <w:rPr>
          <w:lang w:val="sr-Cyrl-CS"/>
        </w:rPr>
        <w:t>.</w:t>
      </w:r>
      <w:r w:rsidRPr="1B6E1456" w:rsidR="4983D2A3">
        <w:rPr>
          <w:lang w:val="sr-Cyrl-CS"/>
        </w:rPr>
        <w:t xml:space="preserve"> Одговорност дебагера продукционих серви</w:t>
      </w:r>
      <w:r w:rsidRPr="1B6E1456" w:rsidR="6981F98F">
        <w:rPr>
          <w:lang w:val="sr-Cyrl-CS"/>
        </w:rPr>
        <w:t>са</w:t>
      </w:r>
      <w:r w:rsidRPr="1B6E1456" w:rsidR="4983D2A3">
        <w:rPr>
          <w:lang w:val="sr-Cyrl-CS"/>
        </w:rPr>
        <w:t xml:space="preserve">, </w:t>
      </w:r>
      <w:commentRangeStart w:id="8"/>
      <w:r w:rsidRPr="1B6E1456" w:rsidR="4983D2A3">
        <w:rPr>
          <w:lang w:val="sr-Cyrl-CS"/>
        </w:rPr>
        <w:t>кој</w:t>
      </w:r>
      <w:r w:rsidRPr="1B6E1456" w:rsidR="68EDF382">
        <w:rPr>
          <w:lang w:val="sr-Cyrl-CS"/>
        </w:rPr>
        <w:t>а се у класичним дебагерима понекад подразумева а понекад не</w:t>
      </w:r>
      <w:r w:rsidRPr="1B6E1456" w:rsidR="77AE6C6D">
        <w:rPr>
          <w:lang w:val="sr-Cyrl-CS"/>
        </w:rPr>
        <w:t xml:space="preserve"> [42][43]</w:t>
      </w:r>
      <w:commentRangeEnd w:id="8"/>
      <w:r>
        <w:rPr>
          <w:rStyle w:val="CommentReference"/>
        </w:rPr>
        <w:commentReference w:id="8"/>
      </w:r>
      <w:r w:rsidRPr="1B6E1456" w:rsidR="68EDF382">
        <w:rPr>
          <w:lang w:val="sr-Cyrl-CS"/>
        </w:rPr>
        <w:t xml:space="preserve">, јесте </w:t>
      </w:r>
      <w:r w:rsidRPr="1B6E1456" w:rsidR="3FF30AD1">
        <w:rPr>
          <w:lang w:val="sr-Cyrl-CS"/>
        </w:rPr>
        <w:t>да приликом израчунавања тих израза не дозволе споредне ефекте</w:t>
      </w:r>
      <w:r w:rsidRPr="1B6E1456" w:rsidR="34E0AA88">
        <w:rPr>
          <w:lang w:val="sr-Cyrl-CS"/>
        </w:rPr>
        <w:t xml:space="preserve"> који могу да наруше стање програма.</w:t>
      </w:r>
    </w:p>
    <w:p w:rsidR="7E89EB02" w:rsidP="4DD5097E" w:rsidRDefault="7E89EB02" w14:paraId="115F2F4F" w14:textId="7F89BAE3">
      <w:pPr>
        <w:pStyle w:val="Nabrajanje"/>
        <w:rPr>
          <w:lang w:val="sr-Cyrl-CS"/>
        </w:rPr>
      </w:pPr>
      <w:r w:rsidRPr="1B6E1456" w:rsidR="7E89EB02">
        <w:rPr>
          <w:b w:val="1"/>
          <w:bCs w:val="1"/>
          <w:lang w:val="sr-Cyrl-CS"/>
        </w:rPr>
        <w:t>Модел комуникације са метом дебаговања:</w:t>
      </w:r>
      <w:r w:rsidRPr="1B6E1456" w:rsidR="7E89EB02">
        <w:rPr>
          <w:lang w:val="sr-Cyrl-CS"/>
        </w:rPr>
        <w:t xml:space="preserve"> Због тога што </w:t>
      </w:r>
      <w:r w:rsidRPr="1B6E1456" w:rsidR="5BE3FE5D">
        <w:rPr>
          <w:lang w:val="sr-Cyrl-CS"/>
        </w:rPr>
        <w:t xml:space="preserve">се дебагују сервиси на удаљеним рачунарима, потребно је омогућити некакву </w:t>
      </w:r>
      <w:r w:rsidRPr="1B6E1456" w:rsidR="0AE2D38B">
        <w:rPr>
          <w:lang w:val="sr-Cyrl-CS"/>
        </w:rPr>
        <w:t xml:space="preserve">мрежну </w:t>
      </w:r>
      <w:r w:rsidRPr="1B6E1456" w:rsidR="5BE3FE5D">
        <w:rPr>
          <w:lang w:val="sr-Cyrl-CS"/>
        </w:rPr>
        <w:t>комуникацију</w:t>
      </w:r>
      <w:r w:rsidRPr="1B6E1456" w:rsidR="79805663">
        <w:rPr>
          <w:lang w:val="sr-Cyrl-CS"/>
        </w:rPr>
        <w:t xml:space="preserve"> </w:t>
      </w:r>
      <w:r w:rsidRPr="1B6E1456" w:rsidR="5C0AC0A3">
        <w:rPr>
          <w:lang w:val="sr-Cyrl-CS"/>
        </w:rPr>
        <w:t>са њима како би дебаговање могло да се спроведе</w:t>
      </w:r>
      <w:r w:rsidRPr="1B6E1456" w:rsidR="7E89EB02">
        <w:rPr>
          <w:lang w:val="sr-Cyrl-CS"/>
        </w:rPr>
        <w:t>.</w:t>
      </w:r>
      <w:r w:rsidRPr="1B6E1456" w:rsidR="2A66A8CC">
        <w:rPr>
          <w:lang w:val="sr-Cyrl-CS"/>
        </w:rPr>
        <w:t xml:space="preserve"> Наиван приступ јесте да </w:t>
      </w:r>
      <w:r w:rsidRPr="1B6E1456" w:rsidR="36BD0088">
        <w:rPr>
          <w:lang w:val="sr-Cyrl-CS"/>
        </w:rPr>
        <w:t xml:space="preserve">се на самим удаљеним рачунарима покрећу домаћински програми </w:t>
      </w:r>
      <w:r w:rsidRPr="1B6E1456" w:rsidR="378C5248">
        <w:rPr>
          <w:lang w:val="sr-Cyrl-CS"/>
        </w:rPr>
        <w:t xml:space="preserve">(сервери) </w:t>
      </w:r>
      <w:r w:rsidRPr="1B6E1456" w:rsidR="36BD0088">
        <w:rPr>
          <w:lang w:val="sr-Cyrl-CS"/>
        </w:rPr>
        <w:t>за дебаговање</w:t>
      </w:r>
      <w:r w:rsidRPr="1B6E1456" w:rsidR="1C2FB954">
        <w:rPr>
          <w:lang w:val="sr-Cyrl-CS"/>
        </w:rPr>
        <w:t xml:space="preserve">, па да се </w:t>
      </w:r>
      <w:r w:rsidRPr="1B6E1456" w:rsidR="63830E73">
        <w:rPr>
          <w:lang w:val="sr-Cyrl-CS"/>
        </w:rPr>
        <w:t>програмери</w:t>
      </w:r>
      <w:r w:rsidRPr="1B6E1456" w:rsidR="1C2FB954">
        <w:rPr>
          <w:lang w:val="sr-Cyrl-CS"/>
        </w:rPr>
        <w:t xml:space="preserve"> директно повезују на удаљене рачунаре на којима се налазе програми за дебаговање. Чешћи приступ, који омогућава</w:t>
      </w:r>
      <w:r w:rsidRPr="1B6E1456" w:rsidR="14CBD6A7">
        <w:rPr>
          <w:lang w:val="sr-Cyrl-CS"/>
        </w:rPr>
        <w:t xml:space="preserve"> боље перформансе и мање проблема са мрежним подешавањем, јесте да се удаљени рачунари са софтвером који је потребно дебаговати повезују на централни сервер за дебаговање, преко којег могу да комуницирају са самим </w:t>
      </w:r>
      <w:r w:rsidRPr="1B6E1456" w:rsidR="16DC0B9E">
        <w:rPr>
          <w:lang w:val="sr-Cyrl-CS"/>
        </w:rPr>
        <w:t>програмерима</w:t>
      </w:r>
      <w:r w:rsidRPr="1B6E1456" w:rsidR="14CBD6A7">
        <w:rPr>
          <w:lang w:val="sr-Cyrl-CS"/>
        </w:rPr>
        <w:t>.</w:t>
      </w:r>
    </w:p>
    <w:p w:rsidR="0B5FCE7C" w:rsidP="4DD5097E" w:rsidRDefault="0B5FCE7C" w14:paraId="3EBE9490" w14:textId="0DE7B628">
      <w:pPr>
        <w:pStyle w:val="Nabrajanje"/>
        <w:rPr>
          <w:lang w:val="sr-Cyrl-CS"/>
        </w:rPr>
      </w:pPr>
      <w:r w:rsidRPr="1B6E1456" w:rsidR="0B5FCE7C">
        <w:rPr>
          <w:b w:val="1"/>
          <w:bCs w:val="1"/>
          <w:lang w:val="sr-Cyrl-CS"/>
        </w:rPr>
        <w:t>Могућности профајлирања:</w:t>
      </w:r>
      <w:r w:rsidRPr="1B6E1456" w:rsidR="0B5FCE7C">
        <w:rPr>
          <w:lang w:val="sr-Cyrl-CS"/>
        </w:rPr>
        <w:t xml:space="preserve"> Профајлирање (енгл. </w:t>
      </w:r>
      <w:r w:rsidRPr="1B6E1456" w:rsidR="0B5FCE7C">
        <w:rPr>
          <w:i w:val="1"/>
          <w:iCs w:val="1"/>
          <w:lang w:val="sr-Cyrl-CS"/>
        </w:rPr>
        <w:t>profiling</w:t>
      </w:r>
      <w:r w:rsidRPr="1B6E1456" w:rsidR="0B5FCE7C">
        <w:rPr>
          <w:lang w:val="sr-Cyrl-CS"/>
        </w:rPr>
        <w:t xml:space="preserve">) јесте процес током ког </w:t>
      </w:r>
      <w:r w:rsidRPr="1B6E1456" w:rsidR="3F04DDD0">
        <w:rPr>
          <w:lang w:val="sr-Cyrl-CS"/>
        </w:rPr>
        <w:t>програмери</w:t>
      </w:r>
      <w:r w:rsidRPr="1B6E1456" w:rsidR="0B5FCE7C">
        <w:rPr>
          <w:lang w:val="sr-Cyrl-CS"/>
        </w:rPr>
        <w:t xml:space="preserve"> означавају делове кода чије перформансе желе да мере, и </w:t>
      </w:r>
      <w:bookmarkStart w:name="_Int_5qYoMrsi" w:id="9"/>
      <w:r w:rsidRPr="1B6E1456" w:rsidR="0B5FCE7C">
        <w:rPr>
          <w:lang w:val="sr-Cyrl-CS"/>
        </w:rPr>
        <w:t>профајлер</w:t>
      </w:r>
      <w:bookmarkEnd w:id="9"/>
      <w:r w:rsidRPr="1B6E1456" w:rsidR="0B5FCE7C">
        <w:rPr>
          <w:lang w:val="sr-Cyrl-CS"/>
        </w:rPr>
        <w:t xml:space="preserve"> </w:t>
      </w:r>
      <w:r w:rsidRPr="1B6E1456" w:rsidR="0B5FCE7C">
        <w:rPr>
          <w:lang w:val="sr-Cyrl-CS"/>
        </w:rPr>
        <w:t>(алат који служи за профајлирање) им пружи те информације. Дебагери продукционог кода, са својим тачкама бележења, у принципу могу да им лако пруже ове информације (више је ствар корисничког интерфејса како ће те информације бити приказане).</w:t>
      </w:r>
    </w:p>
    <w:p w:rsidR="0272B797" w:rsidP="6FA70A9E" w:rsidRDefault="0272B797" w14:paraId="5F71D720" w14:textId="4FE7E87F">
      <w:pPr>
        <w:pStyle w:val="Nabrajanje"/>
        <w:rPr>
          <w:lang w:val="sr-Cyrl-CS"/>
        </w:rPr>
      </w:pPr>
      <w:r w:rsidRPr="1B6E1456" w:rsidR="0272B797">
        <w:rPr>
          <w:b w:val="1"/>
          <w:bCs w:val="1"/>
          <w:lang w:val="sr-Cyrl-CS"/>
        </w:rPr>
        <w:t>Условне тачке бележења:</w:t>
      </w:r>
      <w:r w:rsidRPr="1B6E1456" w:rsidR="0272B797">
        <w:rPr>
          <w:lang w:val="sr-Cyrl-CS"/>
        </w:rPr>
        <w:t xml:space="preserve"> Као и у класичним дебагерима, где тачке заустављања могу бити условне, тако и у дебагерима продукционог кода тачке бележења могу да врше своје бележење само уколико је услов задат од стране </w:t>
      </w:r>
      <w:r w:rsidRPr="1B6E1456" w:rsidR="3E4DBA90">
        <w:rPr>
          <w:lang w:val="sr-Cyrl-CS"/>
        </w:rPr>
        <w:t>програмера</w:t>
      </w:r>
      <w:r w:rsidRPr="1B6E1456" w:rsidR="0272B797">
        <w:rPr>
          <w:lang w:val="sr-Cyrl-CS"/>
        </w:rPr>
        <w:t xml:space="preserve"> испуњен.</w:t>
      </w:r>
    </w:p>
    <w:p w:rsidR="0272B797" w:rsidP="6FA70A9E" w:rsidRDefault="0272B797" w14:paraId="00AF8079" w14:textId="77777777">
      <w:pPr>
        <w:pStyle w:val="Nabrajanje"/>
        <w:rPr>
          <w:lang w:val="sr-Cyrl-CS"/>
        </w:rPr>
      </w:pPr>
      <w:r w:rsidRPr="6FA70A9E">
        <w:rPr>
          <w:b/>
          <w:bCs/>
          <w:lang w:val="sr-Cyrl-CS"/>
        </w:rPr>
        <w:t>Цена:</w:t>
      </w:r>
      <w:r w:rsidRPr="6FA70A9E">
        <w:rPr>
          <w:lang w:val="sr-Cyrl-CS"/>
        </w:rPr>
        <w:t xml:space="preserve"> Неки од ових дебагера су доступни искључиво комерцијално, неки дозвољавају више нивоа</w:t>
      </w:r>
      <w:r w:rsidRPr="6FA70A9E" w:rsidR="4B11FA1D">
        <w:rPr>
          <w:lang w:val="sr-Cyrl-CS"/>
        </w:rPr>
        <w:t xml:space="preserve"> функционалности где је најнижи ниво бесплатан, док су неки у потпуности отвореног кода (енгл. </w:t>
      </w:r>
      <w:bookmarkStart w:name="_Int_qXaLUlBh" w:id="10"/>
      <w:r w:rsidRPr="6FA70A9E" w:rsidR="4B11FA1D">
        <w:rPr>
          <w:i/>
          <w:iCs/>
          <w:lang w:val="sr-Cyrl-CS"/>
        </w:rPr>
        <w:t>open-source</w:t>
      </w:r>
      <w:bookmarkEnd w:id="10"/>
      <w:r w:rsidRPr="6FA70A9E" w:rsidR="4B11FA1D">
        <w:rPr>
          <w:lang w:val="sr-Cyrl-CS"/>
        </w:rPr>
        <w:t>)</w:t>
      </w:r>
      <w:r w:rsidRPr="6FA70A9E">
        <w:rPr>
          <w:lang w:val="sr-Cyrl-CS"/>
        </w:rPr>
        <w:t>.</w:t>
      </w:r>
    </w:p>
    <w:p w:rsidR="207E696C" w:rsidP="6FA70A9E" w:rsidRDefault="207E696C" w14:paraId="7B04C2B8" w14:textId="522DD869">
      <w:pPr>
        <w:pStyle w:val="Osnovnitekst"/>
        <w:ind w:firstLine="0"/>
        <w:rPr>
          <w:lang w:val="sr-Cyrl-CS"/>
        </w:rPr>
      </w:pPr>
      <w:r w:rsidRPr="1B6E1456" w:rsidR="207E696C">
        <w:rPr>
          <w:lang w:val="sr-Cyrl-CS"/>
        </w:rPr>
        <w:t>Са тиме у виду, преглед карактеристика постојећих дебагера као и карактеристика дебагера који ће бити имплементиран у овом раду наведен је у табели 2.1.</w:t>
      </w:r>
      <w:r w:rsidRPr="1B6E1456" w:rsidR="60D4476A">
        <w:rPr>
          <w:lang w:val="sr-Cyrl-CS"/>
        </w:rPr>
        <w:t xml:space="preserve"> Поједине карактеристике, попут спречавања приступа приватним информацијама које пролазе кроз </w:t>
      </w:r>
      <w:r w:rsidRPr="1B6E1456" w:rsidR="3C91E3A5">
        <w:rPr>
          <w:lang w:val="sr-Cyrl-CS"/>
        </w:rPr>
        <w:t>продукциони сервис</w:t>
      </w:r>
      <w:r w:rsidRPr="1B6E1456" w:rsidR="60D4476A">
        <w:rPr>
          <w:lang w:val="sr-Cyrl-CS"/>
        </w:rPr>
        <w:t xml:space="preserve"> </w:t>
      </w:r>
      <w:r w:rsidRPr="1B6E1456" w:rsidR="149EB2E6">
        <w:rPr>
          <w:lang w:val="sr-Cyrl-CS"/>
        </w:rPr>
        <w:t>програмерима</w:t>
      </w:r>
      <w:r w:rsidRPr="1B6E1456" w:rsidR="60D4476A">
        <w:rPr>
          <w:lang w:val="sr-Cyrl-CS"/>
        </w:rPr>
        <w:t xml:space="preserve"> кој</w:t>
      </w:r>
      <w:r w:rsidRPr="1B6E1456" w:rsidR="3CC17877">
        <w:rPr>
          <w:lang w:val="sr-Cyrl-CS"/>
        </w:rPr>
        <w:t>и</w:t>
      </w:r>
      <w:r w:rsidRPr="1B6E1456" w:rsidR="60D4476A">
        <w:rPr>
          <w:lang w:val="sr-Cyrl-CS"/>
        </w:rPr>
        <w:t xml:space="preserve"> т</w:t>
      </w:r>
      <w:r w:rsidRPr="1B6E1456" w:rsidR="3EEC3991">
        <w:rPr>
          <w:lang w:val="sr-Cyrl-CS"/>
        </w:rPr>
        <w:t>ај сервис</w:t>
      </w:r>
      <w:r w:rsidRPr="1B6E1456" w:rsidR="60D4476A">
        <w:rPr>
          <w:lang w:val="sr-Cyrl-CS"/>
        </w:rPr>
        <w:t xml:space="preserve"> дебагују</w:t>
      </w:r>
      <w:r w:rsidRPr="1B6E1456" w:rsidR="65B1FFD8">
        <w:rPr>
          <w:lang w:val="sr-Cyrl-CS"/>
        </w:rPr>
        <w:t xml:space="preserve"> (из легалних разлога), овде нећемо поредити (нити имплементирати).</w:t>
      </w:r>
    </w:p>
    <w:p w:rsidR="207E696C" w:rsidP="6FA70A9E" w:rsidRDefault="207E696C" w14:paraId="0CFF8553" w14:textId="77777777">
      <w:pPr>
        <w:pStyle w:val="Oznakatabele"/>
        <w:rPr>
          <w:lang w:val="sr-Cyrl-CS"/>
        </w:rPr>
      </w:pPr>
      <w:bookmarkStart w:name="_Toc144219766" w:id="11"/>
      <w:r w:rsidRPr="6FA70A9E">
        <w:rPr>
          <w:lang w:val="sr-Cyrl-CS"/>
        </w:rPr>
        <w:t>Табела 2.1. Преглед карактеристика постојећих дебагера као и дебагера имплементираног у овом раду.</w:t>
      </w:r>
      <w:bookmarkEnd w:id="11"/>
      <w:r w:rsidRPr="6FA70A9E">
        <w:rPr>
          <w:lang w:val="sr-Cyrl-CS"/>
        </w:rPr>
        <w:t xml:space="preserve"> </w:t>
      </w:r>
    </w:p>
    <w:tbl>
      <w:tblPr>
        <w:tblW w:w="9852" w:type="dxa"/>
        <w:jc w:val="center"/>
        <w:tblBorders>
          <w:top w:val="single" w:color="000000" w:themeColor="text1" w:sz="12" w:space="0"/>
          <w:bottom w:val="single" w:color="000000" w:themeColor="text1" w:sz="12" w:space="0"/>
        </w:tblBorders>
        <w:tblLook w:val="01E0" w:firstRow="1" w:lastRow="1" w:firstColumn="1" w:lastColumn="1" w:noHBand="0" w:noVBand="0"/>
      </w:tblPr>
      <w:tblGrid>
        <w:gridCol w:w="1036"/>
        <w:gridCol w:w="1323"/>
        <w:gridCol w:w="1201"/>
        <w:gridCol w:w="1062"/>
        <w:gridCol w:w="1509"/>
        <w:gridCol w:w="1484"/>
        <w:gridCol w:w="962"/>
        <w:gridCol w:w="1275"/>
      </w:tblGrid>
      <w:tr w:rsidR="6FA70A9E" w:rsidTr="1B6E1456" w14:paraId="14A91A25" w14:textId="77777777">
        <w:trPr>
          <w:trHeight w:val="553"/>
        </w:trPr>
        <w:tc>
          <w:tcPr>
            <w:tcW w:w="1036"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09FDE15B" w14:textId="0A6167B9">
            <w:pPr>
              <w:pStyle w:val="Text"/>
              <w:ind w:firstLine="0"/>
              <w:jc w:val="center"/>
              <w:rPr>
                <w:rFonts w:eastAsia="MS Mincho"/>
                <w:b w:val="1"/>
                <w:bCs w:val="1"/>
                <w:smallCaps w:val="1"/>
                <w:sz w:val="18"/>
                <w:szCs w:val="18"/>
                <w:lang w:val="sr-Cyrl-CS" w:eastAsia="ja-JP"/>
              </w:rPr>
            </w:pPr>
            <w:commentRangeStart w:id="1950345539"/>
            <w:commentRangeStart w:id="2135347673"/>
            <w:r w:rsidRPr="1B6E1456" w:rsidR="4AAB226E">
              <w:rPr>
                <w:rFonts w:eastAsia="MS Mincho"/>
                <w:b w:val="1"/>
                <w:bCs w:val="1"/>
                <w:smallCaps w:val="1"/>
                <w:sz w:val="18"/>
                <w:szCs w:val="18"/>
                <w:lang w:val="sr-Cyrl-CS" w:eastAsia="ja-JP"/>
              </w:rPr>
              <w:t>Производ</w:t>
            </w:r>
            <w:commentRangeEnd w:id="1950345539"/>
            <w:r>
              <w:rPr>
                <w:rStyle w:val="CommentReference"/>
              </w:rPr>
              <w:commentReference w:id="1950345539"/>
            </w:r>
            <w:commentRangeEnd w:id="2135347673"/>
            <w:r>
              <w:rPr>
                <w:rStyle w:val="CommentReference"/>
              </w:rPr>
              <w:commentReference w:id="2135347673"/>
            </w:r>
          </w:p>
        </w:tc>
        <w:tc>
          <w:tcPr>
            <w:tcW w:w="1323"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620819D2"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Интеграција</w:t>
            </w:r>
          </w:p>
        </w:tc>
        <w:tc>
          <w:tcPr>
            <w:tcW w:w="1201"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75215472"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Платформе</w:t>
            </w:r>
          </w:p>
        </w:tc>
        <w:tc>
          <w:tcPr>
            <w:tcW w:w="1062"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23D96954"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Споредни ефекти</w:t>
            </w:r>
          </w:p>
        </w:tc>
        <w:tc>
          <w:tcPr>
            <w:tcW w:w="1509"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04C40991"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Комуникација</w:t>
            </w:r>
          </w:p>
        </w:tc>
        <w:tc>
          <w:tcPr>
            <w:tcW w:w="1484"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2D3E967A" w14:textId="77777777" w14:noSpellErr="1">
            <w:pPr>
              <w:pStyle w:val="Text"/>
              <w:ind w:firstLine="0"/>
              <w:jc w:val="center"/>
              <w:rPr>
                <w:rFonts w:eastAsia="MS Mincho"/>
                <w:b w:val="1"/>
                <w:bCs w:val="1"/>
                <w:smallCaps w:val="1"/>
                <w:sz w:val="18"/>
                <w:szCs w:val="18"/>
                <w:lang w:val="sr-Cyrl-CS" w:eastAsia="ja-JP"/>
              </w:rPr>
            </w:pPr>
            <w:r w:rsidRPr="1F5B09E4" w:rsidR="6D590D3D">
              <w:rPr>
                <w:rFonts w:eastAsia="MS Mincho"/>
                <w:b w:val="1"/>
                <w:bCs w:val="1"/>
                <w:smallCaps w:val="1"/>
                <w:sz w:val="18"/>
                <w:szCs w:val="18"/>
                <w:lang w:val="sr-Cyrl-CS" w:eastAsia="ja-JP"/>
              </w:rPr>
              <w:t>Профајлирање</w:t>
            </w:r>
          </w:p>
        </w:tc>
        <w:tc>
          <w:tcPr>
            <w:tcW w:w="962"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01ACD0D7"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Условне акције</w:t>
            </w:r>
          </w:p>
        </w:tc>
        <w:tc>
          <w:tcPr>
            <w:tcW w:w="1275"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tcMar/>
            <w:vAlign w:val="center"/>
          </w:tcPr>
          <w:p w:rsidR="207E696C" w:rsidP="1F5B09E4" w:rsidRDefault="207E696C" w14:paraId="6613855F" w14:textId="77777777" w14:noSpellErr="1">
            <w:pPr>
              <w:pStyle w:val="Text"/>
              <w:ind w:firstLine="0"/>
              <w:jc w:val="center"/>
              <w:rPr>
                <w:rFonts w:eastAsia="MS Mincho"/>
                <w:b w:val="1"/>
                <w:bCs w:val="1"/>
                <w:smallCaps w:val="1"/>
                <w:sz w:val="16"/>
                <w:szCs w:val="16"/>
                <w:lang w:val="sr-Cyrl-CS" w:eastAsia="ja-JP"/>
              </w:rPr>
            </w:pPr>
            <w:r w:rsidRPr="1F5B09E4" w:rsidR="6D590D3D">
              <w:rPr>
                <w:rFonts w:eastAsia="MS Mincho"/>
                <w:b w:val="1"/>
                <w:bCs w:val="1"/>
                <w:smallCaps w:val="1"/>
                <w:sz w:val="18"/>
                <w:szCs w:val="18"/>
                <w:lang w:val="sr-Cyrl-CS" w:eastAsia="ja-JP"/>
              </w:rPr>
              <w:t>Цена</w:t>
            </w:r>
          </w:p>
        </w:tc>
      </w:tr>
      <w:tr w:rsidR="6FA70A9E" w:rsidTr="1B6E1456" w14:paraId="647C27FE"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207E696C" w:rsidP="6FA70A9E" w:rsidRDefault="207E696C" w14:paraId="6743403E" w14:textId="77777777">
            <w:pPr>
              <w:pStyle w:val="Text"/>
              <w:ind w:firstLine="0"/>
              <w:jc w:val="center"/>
              <w:rPr>
                <w:rFonts w:eastAsia="MS Mincho"/>
                <w:lang w:val="sr-Cyrl-CS" w:eastAsia="ja-JP"/>
              </w:rPr>
            </w:pPr>
            <w:bookmarkStart w:name="_Int_ESyNICco" w:id="12"/>
            <w:r w:rsidRPr="6FA70A9E">
              <w:rPr>
                <w:rFonts w:eastAsia="MS Mincho"/>
                <w:i/>
                <w:iCs/>
                <w:lang w:val="sr-Cyrl-CS" w:eastAsia="ja-JP"/>
              </w:rPr>
              <w:t>Lightrun</w:t>
            </w:r>
            <w:bookmarkEnd w:id="12"/>
            <w:r w:rsidRPr="6FA70A9E">
              <w:rPr>
                <w:rFonts w:eastAsia="MS Mincho"/>
                <w:lang w:val="sr-Cyrl-CS" w:eastAsia="ja-JP"/>
              </w:rPr>
              <w:t xml:space="preserve"> [1]</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207E696C" w:rsidP="6FA70A9E" w:rsidRDefault="207E696C" w14:paraId="72D09850" w14:textId="77777777">
            <w:pPr>
              <w:pStyle w:val="Text"/>
              <w:ind w:firstLine="0"/>
              <w:jc w:val="center"/>
              <w:rPr>
                <w:rFonts w:eastAsia="MS Mincho"/>
                <w:lang w:val="sr-Cyrl-CS" w:eastAsia="ja-JP"/>
              </w:rPr>
            </w:pPr>
            <w:bookmarkStart w:name="_Int_cRXmPWUq" w:id="13"/>
            <w:r w:rsidRPr="6FA70A9E">
              <w:rPr>
                <w:rFonts w:eastAsia="MS Mincho"/>
                <w:i/>
                <w:iCs/>
                <w:lang w:val="sr-Cyrl-CS" w:eastAsia="ja-JP"/>
              </w:rPr>
              <w:t>IntelliJ</w:t>
            </w:r>
            <w:bookmarkEnd w:id="13"/>
            <w:r w:rsidRPr="6FA70A9E">
              <w:rPr>
                <w:rFonts w:eastAsia="MS Mincho"/>
                <w:lang w:val="sr-Cyrl-CS" w:eastAsia="ja-JP"/>
              </w:rPr>
              <w:t xml:space="preserve">, </w:t>
            </w:r>
            <w:r w:rsidRPr="6FA70A9E">
              <w:rPr>
                <w:rFonts w:eastAsia="MS Mincho"/>
                <w:i/>
                <w:iCs/>
                <w:lang w:val="sr-Cyrl-CS" w:eastAsia="ja-JP"/>
              </w:rPr>
              <w:t xml:space="preserve">VS </w:t>
            </w:r>
            <w:bookmarkStart w:name="_Int_Wr11fkNh" w:id="14"/>
            <w:r w:rsidRPr="6FA70A9E">
              <w:rPr>
                <w:rFonts w:eastAsia="MS Mincho"/>
                <w:i/>
                <w:iCs/>
                <w:lang w:val="sr-Cyrl-CS" w:eastAsia="ja-JP"/>
              </w:rPr>
              <w:t>Code</w:t>
            </w:r>
            <w:bookmarkEnd w:id="14"/>
            <w:r w:rsidRPr="6FA70A9E">
              <w:rPr>
                <w:rFonts w:eastAsia="MS Mincho"/>
                <w:lang w:val="sr-Cyrl-CS" w:eastAsia="ja-JP"/>
              </w:rPr>
              <w:t xml:space="preserve">, </w:t>
            </w:r>
            <w:bookmarkStart w:name="_Int_tYwWjrPP" w:id="15"/>
            <w:r w:rsidRPr="6FA70A9E">
              <w:rPr>
                <w:rFonts w:eastAsia="MS Mincho"/>
                <w:i/>
                <w:iCs/>
                <w:lang w:val="sr-Cyrl-CS" w:eastAsia="ja-JP"/>
              </w:rPr>
              <w:t>PyCharm</w:t>
            </w:r>
            <w:bookmarkEnd w:id="15"/>
            <w:r w:rsidRPr="6FA70A9E">
              <w:rPr>
                <w:rFonts w:eastAsia="MS Mincho"/>
                <w:lang w:val="sr-Cyrl-CS" w:eastAsia="ja-JP"/>
              </w:rPr>
              <w:t xml:space="preserve">, </w:t>
            </w:r>
            <w:bookmarkStart w:name="_Int_xRYl7jzV" w:id="16"/>
            <w:r w:rsidRPr="6FA70A9E">
              <w:rPr>
                <w:rFonts w:eastAsia="MS Mincho"/>
                <w:i/>
                <w:iCs/>
                <w:lang w:val="sr-Cyrl-CS" w:eastAsia="ja-JP"/>
              </w:rPr>
              <w:t>WebStorm</w:t>
            </w:r>
            <w:bookmarkEnd w:id="16"/>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207E696C" w:rsidP="6FA70A9E" w:rsidRDefault="207E696C" w14:paraId="5E074E0A" w14:textId="77777777">
            <w:pPr>
              <w:pStyle w:val="Text"/>
              <w:ind w:firstLine="0"/>
              <w:jc w:val="center"/>
              <w:rPr>
                <w:rFonts w:eastAsia="MS Mincho"/>
                <w:lang w:val="sr-Cyrl-CS" w:eastAsia="ja-JP"/>
              </w:rPr>
            </w:pPr>
            <w:bookmarkStart w:name="_Int_MkJv7ZAg" w:id="17"/>
            <w:r w:rsidRPr="6FA70A9E">
              <w:rPr>
                <w:rFonts w:eastAsia="MS Mincho"/>
                <w:i/>
                <w:iCs/>
                <w:lang w:val="sr-Cyrl-CS" w:eastAsia="ja-JP"/>
              </w:rPr>
              <w:t>Java</w:t>
            </w:r>
            <w:bookmarkEnd w:id="17"/>
            <w:r w:rsidRPr="6FA70A9E">
              <w:rPr>
                <w:rFonts w:eastAsia="MS Mincho"/>
                <w:lang w:val="sr-Cyrl-CS" w:eastAsia="ja-JP"/>
              </w:rPr>
              <w:t xml:space="preserve">, </w:t>
            </w:r>
            <w:bookmarkStart w:name="_Int_08WN8zNm" w:id="18"/>
            <w:r w:rsidRPr="6FA70A9E">
              <w:rPr>
                <w:rFonts w:eastAsia="MS Mincho"/>
                <w:i/>
                <w:iCs/>
                <w:lang w:val="sr-Cyrl-CS" w:eastAsia="ja-JP"/>
              </w:rPr>
              <w:t>Python</w:t>
            </w:r>
            <w:bookmarkEnd w:id="18"/>
            <w:r w:rsidRPr="6FA70A9E">
              <w:rPr>
                <w:rFonts w:eastAsia="MS Mincho"/>
                <w:lang w:val="sr-Cyrl-CS" w:eastAsia="ja-JP"/>
              </w:rPr>
              <w:t xml:space="preserve">, </w:t>
            </w:r>
            <w:r w:rsidRPr="6FA70A9E">
              <w:rPr>
                <w:rFonts w:eastAsia="MS Mincho"/>
                <w:i/>
                <w:iCs/>
                <w:lang w:val="sr-Cyrl-CS" w:eastAsia="ja-JP"/>
              </w:rPr>
              <w:t>Node.js</w:t>
            </w:r>
            <w:r w:rsidRPr="6FA70A9E">
              <w:rPr>
                <w:rFonts w:eastAsia="MS Mincho"/>
                <w:lang w:val="sr-Cyrl-CS" w:eastAsia="ja-JP"/>
              </w:rPr>
              <w:t xml:space="preserve">, </w:t>
            </w:r>
            <w:bookmarkStart w:name="_Int_rLOWCm4G" w:id="19"/>
            <w:r w:rsidRPr="6FA70A9E">
              <w:rPr>
                <w:rFonts w:eastAsia="MS Mincho"/>
                <w:i/>
                <w:iCs/>
                <w:lang w:val="sr-Cyrl-CS" w:eastAsia="ja-JP"/>
              </w:rPr>
              <w:t>Docker</w:t>
            </w:r>
            <w:bookmarkEnd w:id="19"/>
            <w:r w:rsidRPr="6FA70A9E">
              <w:rPr>
                <w:rFonts w:eastAsia="MS Mincho"/>
                <w:lang w:val="sr-Cyrl-CS" w:eastAsia="ja-JP"/>
              </w:rPr>
              <w:t xml:space="preserve">, </w:t>
            </w:r>
            <w:bookmarkStart w:name="_Int_eY1xosfk" w:id="20"/>
            <w:r w:rsidRPr="6FA70A9E">
              <w:rPr>
                <w:rFonts w:eastAsia="MS Mincho"/>
                <w:i/>
                <w:iCs/>
                <w:lang w:val="sr-Cyrl-CS" w:eastAsia="ja-JP"/>
              </w:rPr>
              <w:t>Kubernetes</w:t>
            </w:r>
            <w:bookmarkEnd w:id="20"/>
            <w:r w:rsidRPr="6FA70A9E">
              <w:rPr>
                <w:rFonts w:eastAsia="MS Mincho"/>
                <w:lang w:val="sr-Cyrl-CS" w:eastAsia="ja-JP"/>
              </w:rPr>
              <w:t xml:space="preserve">, </w:t>
            </w:r>
            <w:r w:rsidRPr="6FA70A9E">
              <w:rPr>
                <w:rFonts w:eastAsia="MS Mincho"/>
                <w:i/>
                <w:iCs/>
                <w:lang w:val="sr-Cyrl-CS" w:eastAsia="ja-JP"/>
              </w:rPr>
              <w:t xml:space="preserve">AWS </w:t>
            </w:r>
            <w:bookmarkStart w:name="_Int_JT7K7EjB" w:id="21"/>
            <w:r w:rsidRPr="6FA70A9E">
              <w:rPr>
                <w:rFonts w:eastAsia="MS Mincho"/>
                <w:i/>
                <w:iCs/>
                <w:lang w:val="sr-Cyrl-CS" w:eastAsia="ja-JP"/>
              </w:rPr>
              <w:t>Lambda</w:t>
            </w:r>
            <w:bookmarkEnd w:id="21"/>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207E696C" w:rsidP="6FA70A9E" w:rsidRDefault="207E696C" w14:paraId="776A352D" w14:textId="77777777">
            <w:pPr>
              <w:pStyle w:val="Text"/>
              <w:ind w:firstLine="0"/>
              <w:jc w:val="center"/>
              <w:rPr>
                <w:lang w:val="sr-Cyrl-CS"/>
              </w:rPr>
            </w:pPr>
            <w:r w:rsidRPr="6FA70A9E">
              <w:rPr>
                <w:lang w:val="sr-Cyrl-CS"/>
              </w:rPr>
              <w:t>Не</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6B12AE74" w:rsidP="6FA70A9E" w:rsidRDefault="20EC5C04" w14:paraId="43550910" w14:textId="77777777">
            <w:pPr>
              <w:pStyle w:val="Text"/>
              <w:ind w:firstLine="0"/>
              <w:jc w:val="center"/>
              <w:rPr>
                <w:lang w:val="sr-Cyrl-CS"/>
              </w:rPr>
            </w:pPr>
            <w:r w:rsidRPr="68367F5C">
              <w:rPr>
                <w:lang w:val="sr-Cyrl-CS"/>
              </w:rPr>
              <w:t xml:space="preserve">Са </w:t>
            </w:r>
            <w:r w:rsidRPr="68367F5C">
              <w:rPr>
                <w:i/>
                <w:iCs/>
                <w:lang w:val="sr-Cyrl-CS"/>
              </w:rPr>
              <w:t xml:space="preserve">Lightrun </w:t>
            </w:r>
            <w:bookmarkStart w:name="_Int_f3LVGIGR" w:id="22"/>
            <w:r w:rsidRPr="68367F5C">
              <w:rPr>
                <w:i/>
                <w:iCs/>
                <w:lang w:val="sr-Cyrl-CS"/>
              </w:rPr>
              <w:t>Cloud</w:t>
            </w:r>
            <w:bookmarkEnd w:id="22"/>
            <w:r w:rsidRPr="68367F5C">
              <w:rPr>
                <w:lang w:val="sr-Cyrl-CS"/>
              </w:rPr>
              <w:t xml:space="preserve"> или </w:t>
            </w:r>
            <w:bookmarkStart w:name="_Int_BmpQovuh" w:id="23"/>
            <w:r w:rsidRPr="68367F5C">
              <w:rPr>
                <w:i/>
                <w:iCs/>
                <w:lang w:val="sr-Cyrl-CS"/>
              </w:rPr>
              <w:t>on-prem</w:t>
            </w:r>
            <w:bookmarkEnd w:id="23"/>
            <w:r w:rsidRPr="68367F5C">
              <w:rPr>
                <w:lang w:val="sr-Cyrl-CS"/>
              </w:rPr>
              <w:t xml:space="preserve"> сервером који прослеђује захтеве одговарајућим машинама</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56AE1BB3" w:rsidP="6FA70A9E" w:rsidRDefault="56AE1BB3" w14:paraId="68DB9F73" w14:textId="77777777">
            <w:pPr>
              <w:pStyle w:val="Text"/>
              <w:ind w:firstLine="0"/>
              <w:jc w:val="center"/>
              <w:rPr>
                <w:rFonts w:eastAsia="MS Mincho"/>
                <w:lang w:val="sr-Cyrl-CS" w:eastAsia="ja-JP"/>
              </w:rPr>
            </w:pPr>
            <w:r w:rsidRPr="6FA70A9E">
              <w:rPr>
                <w:rFonts w:eastAsia="MS Mincho"/>
                <w:lang w:val="sr-Cyrl-CS" w:eastAsia="ja-JP"/>
              </w:rPr>
              <w:t>Да</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56AE1BB3" w:rsidP="6FA70A9E" w:rsidRDefault="56AE1BB3" w14:paraId="37F22679" w14:textId="77777777">
            <w:pPr>
              <w:pStyle w:val="Text"/>
              <w:ind w:firstLine="0"/>
              <w:jc w:val="center"/>
              <w:rPr>
                <w:rFonts w:eastAsia="MS Mincho"/>
                <w:lang w:val="sr-Cyrl-CS" w:eastAsia="ja-JP"/>
              </w:rPr>
            </w:pPr>
            <w:r w:rsidRPr="6FA70A9E">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56AE1BB3" w:rsidP="6FA70A9E" w:rsidRDefault="56AE1BB3" w14:paraId="6E74F5C8" w14:textId="77777777">
            <w:pPr>
              <w:pStyle w:val="Text"/>
              <w:ind w:firstLine="0"/>
              <w:jc w:val="center"/>
              <w:rPr>
                <w:rFonts w:eastAsia="MS Mincho"/>
                <w:lang w:val="sr-Cyrl-CS" w:eastAsia="ja-JP"/>
              </w:rPr>
            </w:pPr>
            <w:r w:rsidRPr="6FA70A9E">
              <w:rPr>
                <w:rFonts w:eastAsia="MS Mincho"/>
                <w:lang w:val="sr-Cyrl-CS" w:eastAsia="ja-JP"/>
              </w:rPr>
              <w:t>$0, или $1440 годишње</w:t>
            </w:r>
            <w:r w:rsidRPr="6FA70A9E" w:rsidR="34A3DC5A">
              <w:rPr>
                <w:rFonts w:eastAsia="MS Mincho"/>
                <w:lang w:val="sr-Cyrl-CS" w:eastAsia="ja-JP"/>
              </w:rPr>
              <w:t xml:space="preserve"> [2]</w:t>
            </w:r>
          </w:p>
        </w:tc>
      </w:tr>
      <w:tr w:rsidR="6FA70A9E" w:rsidTr="1B6E1456" w14:paraId="0E556C67"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9775D17" w14:textId="77777777" w14:noSpellErr="1">
            <w:pPr>
              <w:pStyle w:val="Text"/>
              <w:ind w:firstLine="0"/>
              <w:jc w:val="center"/>
              <w:rPr>
                <w:rFonts w:eastAsia="MS Mincho"/>
                <w:i w:val="1"/>
                <w:iCs w:val="1"/>
                <w:lang w:val="sr-Cyrl-CS" w:eastAsia="ja-JP"/>
              </w:rPr>
            </w:pPr>
            <w:bookmarkStart w:name="_Int_EezDsByR" w:id="24"/>
            <w:r w:rsidRPr="1F5B09E4" w:rsidR="219A8860">
              <w:rPr>
                <w:rFonts w:eastAsia="MS Mincho"/>
                <w:i w:val="1"/>
                <w:iCs w:val="1"/>
                <w:lang w:val="sr-Cyrl-CS" w:eastAsia="ja-JP"/>
              </w:rPr>
              <w:t>Rookout</w:t>
            </w:r>
            <w:bookmarkEnd w:id="24"/>
            <w:r w:rsidRPr="1F5B09E4" w:rsidR="219A8860">
              <w:rPr>
                <w:rFonts w:eastAsia="MS Mincho"/>
                <w:lang w:val="sr-Cyrl-CS" w:eastAsia="ja-JP"/>
              </w:rPr>
              <w:t xml:space="preserve"> [3]</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4737F4AF" w14:textId="77777777" w14:noSpellErr="1">
            <w:pPr>
              <w:pStyle w:val="Text"/>
              <w:ind w:firstLine="0"/>
              <w:jc w:val="center"/>
              <w:rPr>
                <w:rFonts w:eastAsia="MS Mincho"/>
                <w:lang w:val="sr-Cyrl-CS" w:eastAsia="ja-JP"/>
              </w:rPr>
            </w:pPr>
            <w:r w:rsidRPr="1F5B09E4" w:rsidR="219A8860">
              <w:rPr>
                <w:rFonts w:eastAsia="MS Mincho"/>
                <w:lang w:val="sr-Cyrl-CS" w:eastAsia="ja-JP"/>
              </w:rPr>
              <w:t>Нема</w:t>
            </w:r>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B26FAC3" w14:textId="77777777" w14:noSpellErr="1">
            <w:pPr>
              <w:pStyle w:val="Text"/>
              <w:ind w:firstLine="0"/>
              <w:jc w:val="center"/>
              <w:rPr>
                <w:rFonts w:eastAsia="MS Mincho"/>
                <w:i w:val="1"/>
                <w:iCs w:val="1"/>
                <w:lang w:val="sr-Cyrl-CS" w:eastAsia="ja-JP"/>
              </w:rPr>
            </w:pPr>
            <w:r w:rsidRPr="1F5B09E4" w:rsidR="219A8860">
              <w:rPr>
                <w:rFonts w:eastAsia="MS Mincho"/>
                <w:i w:val="1"/>
                <w:iCs w:val="1"/>
                <w:lang w:val="sr-Cyrl-CS" w:eastAsia="ja-JP"/>
              </w:rPr>
              <w:t>JVM</w:t>
            </w:r>
            <w:r w:rsidRPr="1F5B09E4" w:rsidR="219A8860">
              <w:rPr>
                <w:rFonts w:eastAsia="MS Mincho"/>
                <w:lang w:val="sr-Cyrl-CS" w:eastAsia="ja-JP"/>
              </w:rPr>
              <w:t xml:space="preserve">, </w:t>
            </w:r>
            <w:r w:rsidRPr="1F5B09E4" w:rsidR="219A8860">
              <w:rPr>
                <w:rFonts w:eastAsia="MS Mincho"/>
                <w:i w:val="1"/>
                <w:iCs w:val="1"/>
                <w:lang w:val="sr-Cyrl-CS" w:eastAsia="ja-JP"/>
              </w:rPr>
              <w:t>.NET</w:t>
            </w:r>
            <w:r w:rsidRPr="1F5B09E4" w:rsidR="219A8860">
              <w:rPr>
                <w:rFonts w:eastAsia="MS Mincho"/>
                <w:lang w:val="sr-Cyrl-CS" w:eastAsia="ja-JP"/>
              </w:rPr>
              <w:t xml:space="preserve">, </w:t>
            </w:r>
            <w:r w:rsidRPr="1F5B09E4" w:rsidR="219A8860">
              <w:rPr>
                <w:rFonts w:eastAsia="MS Mincho"/>
                <w:i w:val="1"/>
                <w:iCs w:val="1"/>
                <w:lang w:val="sr-Cyrl-CS" w:eastAsia="ja-JP"/>
              </w:rPr>
              <w:t>Python</w:t>
            </w:r>
            <w:r w:rsidRPr="1F5B09E4" w:rsidR="219A8860">
              <w:rPr>
                <w:rFonts w:eastAsia="MS Mincho"/>
                <w:lang w:val="sr-Cyrl-CS" w:eastAsia="ja-JP"/>
              </w:rPr>
              <w:t xml:space="preserve">, </w:t>
            </w:r>
            <w:bookmarkStart w:name="_Int_s4HqWDV3" w:id="25"/>
            <w:r w:rsidRPr="1F5B09E4" w:rsidR="219A8860">
              <w:rPr>
                <w:rFonts w:eastAsia="MS Mincho"/>
                <w:i w:val="1"/>
                <w:iCs w:val="1"/>
                <w:lang w:val="sr-Cyrl-CS" w:eastAsia="ja-JP"/>
              </w:rPr>
              <w:t>Ruby</w:t>
            </w:r>
            <w:bookmarkEnd w:id="25"/>
            <w:r w:rsidRPr="1F5B09E4" w:rsidR="219A8860">
              <w:rPr>
                <w:rFonts w:eastAsia="MS Mincho"/>
                <w:lang w:val="sr-Cyrl-CS" w:eastAsia="ja-JP"/>
              </w:rPr>
              <w:t xml:space="preserve">, </w:t>
            </w:r>
            <w:r w:rsidRPr="1F5B09E4" w:rsidR="219A8860">
              <w:rPr>
                <w:rFonts w:eastAsia="MS Mincho"/>
                <w:i w:val="1"/>
                <w:iCs w:val="1"/>
                <w:lang w:val="sr-Cyrl-CS" w:eastAsia="ja-JP"/>
              </w:rPr>
              <w:t>Node.js</w:t>
            </w:r>
            <w:r w:rsidRPr="1F5B09E4" w:rsidR="219A8860">
              <w:rPr>
                <w:rFonts w:eastAsia="MS Mincho"/>
                <w:lang w:val="sr-Cyrl-CS" w:eastAsia="ja-JP"/>
              </w:rPr>
              <w:t xml:space="preserve">, </w:t>
            </w:r>
            <w:bookmarkStart w:name="_Int_SBOXXqqp" w:id="26"/>
            <w:r w:rsidRPr="1F5B09E4" w:rsidR="219A8860">
              <w:rPr>
                <w:rFonts w:eastAsia="MS Mincho"/>
                <w:i w:val="1"/>
                <w:iCs w:val="1"/>
                <w:lang w:val="sr-Cyrl-CS" w:eastAsia="ja-JP"/>
              </w:rPr>
              <w:t>Go</w:t>
            </w:r>
            <w:bookmarkEnd w:id="26"/>
            <w:r w:rsidRPr="1F5B09E4" w:rsidR="219A8860">
              <w:rPr>
                <w:rFonts w:eastAsia="MS Mincho"/>
                <w:lang w:val="sr-Cyrl-CS" w:eastAsia="ja-JP"/>
              </w:rPr>
              <w:t xml:space="preserve">, </w:t>
            </w:r>
            <w:r w:rsidRPr="1F5B09E4" w:rsidR="219A8860">
              <w:rPr>
                <w:rFonts w:eastAsia="MS Mincho"/>
                <w:i w:val="1"/>
                <w:iCs w:val="1"/>
                <w:lang w:val="sr-Cyrl-CS" w:eastAsia="ja-JP"/>
              </w:rPr>
              <w:t>Docker</w:t>
            </w:r>
            <w:r w:rsidRPr="1F5B09E4" w:rsidR="219A8860">
              <w:rPr>
                <w:rFonts w:eastAsia="MS Mincho"/>
                <w:lang w:val="sr-Cyrl-CS" w:eastAsia="ja-JP"/>
              </w:rPr>
              <w:t xml:space="preserve">, </w:t>
            </w:r>
            <w:r w:rsidRPr="1F5B09E4" w:rsidR="219A8860">
              <w:rPr>
                <w:rFonts w:eastAsia="MS Mincho"/>
                <w:i w:val="1"/>
                <w:iCs w:val="1"/>
                <w:lang w:val="sr-Cyrl-CS" w:eastAsia="ja-JP"/>
              </w:rPr>
              <w:t xml:space="preserve">AWS </w:t>
            </w:r>
            <w:r w:rsidRPr="1F5B09E4" w:rsidR="219A8860">
              <w:rPr>
                <w:rFonts w:eastAsia="MS Mincho"/>
                <w:i w:val="1"/>
                <w:iCs w:val="1"/>
                <w:lang w:val="sr-Cyrl-CS" w:eastAsia="ja-JP"/>
              </w:rPr>
              <w:t>Lambda</w:t>
            </w:r>
            <w:r w:rsidRPr="1F5B09E4" w:rsidR="219A8860">
              <w:rPr>
                <w:rFonts w:eastAsia="MS Mincho"/>
                <w:lang w:val="sr-Cyrl-CS" w:eastAsia="ja-JP"/>
              </w:rPr>
              <w:t xml:space="preserve">, </w:t>
            </w:r>
            <w:bookmarkStart w:name="_Int_mdpjGAm0" w:id="27"/>
            <w:r w:rsidRPr="1F5B09E4" w:rsidR="219A8860">
              <w:rPr>
                <w:rFonts w:eastAsia="MS Mincho"/>
                <w:i w:val="1"/>
                <w:iCs w:val="1"/>
                <w:lang w:val="sr-Cyrl-CS" w:eastAsia="ja-JP"/>
              </w:rPr>
              <w:t>Azure</w:t>
            </w:r>
            <w:bookmarkEnd w:id="27"/>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038C6520" w14:textId="77777777" w14:noSpellErr="1">
            <w:pPr>
              <w:pStyle w:val="Text"/>
              <w:ind w:firstLine="0"/>
              <w:jc w:val="center"/>
              <w:rPr>
                <w:lang w:val="sr-Cyrl-CS"/>
              </w:rPr>
            </w:pPr>
            <w:r w:rsidRPr="1F5B09E4" w:rsidR="219A8860">
              <w:rPr>
                <w:lang w:val="sr-Cyrl-CS"/>
              </w:rPr>
              <w:t>?</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6FA70A9E" w:rsidRDefault="34A3DC5A" w14:paraId="2FB0DFED" w14:textId="77777777">
            <w:pPr>
              <w:pStyle w:val="Text"/>
              <w:ind w:firstLine="0"/>
              <w:jc w:val="center"/>
              <w:rPr>
                <w:lang w:val="sr-Cyrl-CS"/>
              </w:rPr>
            </w:pPr>
            <w:r w:rsidRPr="6FA70A9E">
              <w:rPr>
                <w:lang w:val="sr-Cyrl-CS"/>
              </w:rPr>
              <w:t xml:space="preserve">Са </w:t>
            </w:r>
            <w:r w:rsidRPr="6FA70A9E">
              <w:rPr>
                <w:i/>
                <w:iCs/>
                <w:lang w:val="sr-Cyrl-CS"/>
              </w:rPr>
              <w:t>Rookout Cloud</w:t>
            </w:r>
            <w:r w:rsidRPr="6FA70A9E">
              <w:rPr>
                <w:lang w:val="sr-Cyrl-CS"/>
              </w:rPr>
              <w:t xml:space="preserve"> или </w:t>
            </w:r>
            <w:r w:rsidRPr="6FA70A9E">
              <w:rPr>
                <w:i/>
                <w:iCs/>
                <w:lang w:val="sr-Cyrl-CS"/>
              </w:rPr>
              <w:t>on-prem</w:t>
            </w:r>
            <w:r w:rsidRPr="6FA70A9E">
              <w:rPr>
                <w:lang w:val="sr-Cyrl-CS"/>
              </w:rPr>
              <w:t xml:space="preserve"> сервером који прослеђује захтеве одговарајућим машинама</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0EB46A72" w14:textId="77777777" w14:noSpellErr="1">
            <w:pPr>
              <w:pStyle w:val="Text"/>
              <w:ind w:firstLine="0"/>
              <w:jc w:val="center"/>
              <w:rPr>
                <w:rFonts w:eastAsia="MS Mincho"/>
                <w:lang w:val="sr-Cyrl-CS" w:eastAsia="ja-JP"/>
              </w:rPr>
            </w:pPr>
            <w:r w:rsidRPr="1F5B09E4" w:rsidR="219A8860">
              <w:rPr>
                <w:rFonts w:eastAsia="MS Mincho"/>
                <w:lang w:val="sr-Cyrl-CS" w:eastAsia="ja-JP"/>
              </w:rPr>
              <w:t>Да</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28241C1" w14:textId="77777777" w14:noSpellErr="1">
            <w:pPr>
              <w:pStyle w:val="Text"/>
              <w:ind w:firstLine="0"/>
              <w:jc w:val="center"/>
              <w:rPr>
                <w:rFonts w:eastAsia="MS Mincho"/>
                <w:lang w:val="sr-Cyrl-CS" w:eastAsia="ja-JP"/>
              </w:rPr>
            </w:pPr>
            <w:r w:rsidRPr="1F5B09E4" w:rsidR="219A8860">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5726A367" w14:textId="77777777" w14:noSpellErr="1">
            <w:pPr>
              <w:pStyle w:val="Text"/>
              <w:ind w:firstLine="0"/>
              <w:jc w:val="center"/>
              <w:rPr>
                <w:rFonts w:eastAsia="MS Mincho"/>
                <w:lang w:val="sr-Cyrl-CS" w:eastAsia="ja-JP"/>
              </w:rPr>
            </w:pPr>
            <w:r w:rsidRPr="1F5B09E4" w:rsidR="219A8860">
              <w:rPr>
                <w:rFonts w:eastAsia="MS Mincho"/>
                <w:lang w:val="sr-Cyrl-CS" w:eastAsia="ja-JP"/>
              </w:rPr>
              <w:t>$0, $600 или $900 месечно [4]</w:t>
            </w:r>
          </w:p>
        </w:tc>
      </w:tr>
      <w:tr w:rsidR="6FA70A9E" w:rsidTr="1B6E1456" w14:paraId="0040A7C8"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03937F4" w14:textId="77777777" w14:noSpellErr="1">
            <w:pPr>
              <w:pStyle w:val="Text"/>
              <w:ind w:firstLine="0"/>
              <w:jc w:val="center"/>
              <w:rPr>
                <w:rFonts w:eastAsia="MS Mincho"/>
                <w:i w:val="1"/>
                <w:iCs w:val="1"/>
                <w:lang w:val="sr-Cyrl-CS" w:eastAsia="ja-JP"/>
              </w:rPr>
            </w:pPr>
            <w:bookmarkStart w:name="_Int_l1wU23gd" w:id="28"/>
            <w:r w:rsidRPr="1F5B09E4" w:rsidR="219A8860">
              <w:rPr>
                <w:rFonts w:eastAsia="MS Mincho"/>
                <w:i w:val="1"/>
                <w:iCs w:val="1"/>
                <w:lang w:val="sr-Cyrl-CS" w:eastAsia="ja-JP"/>
              </w:rPr>
              <w:t>Fusion</w:t>
            </w:r>
            <w:bookmarkEnd w:id="28"/>
            <w:r w:rsidRPr="1F5B09E4" w:rsidR="219A8860">
              <w:rPr>
                <w:rFonts w:eastAsia="MS Mincho"/>
                <w:i w:val="1"/>
                <w:iCs w:val="1"/>
                <w:lang w:val="sr-Cyrl-CS" w:eastAsia="ja-JP"/>
              </w:rPr>
              <w:t xml:space="preserve"> </w:t>
            </w:r>
            <w:bookmarkStart w:name="_Int_E7VgKspP" w:id="29"/>
            <w:r w:rsidRPr="1F5B09E4" w:rsidR="219A8860">
              <w:rPr>
                <w:rFonts w:eastAsia="MS Mincho"/>
                <w:i w:val="1"/>
                <w:iCs w:val="1"/>
                <w:lang w:val="sr-Cyrl-CS" w:eastAsia="ja-JP"/>
              </w:rPr>
              <w:t>Reactor</w:t>
            </w:r>
            <w:bookmarkEnd w:id="29"/>
            <w:r w:rsidRPr="1F5B09E4" w:rsidR="219A8860">
              <w:rPr>
                <w:rFonts w:eastAsia="MS Mincho"/>
                <w:lang w:val="sr-Cyrl-CS" w:eastAsia="ja-JP"/>
              </w:rPr>
              <w:t xml:space="preserve"> [5]</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34A5F7CB" w14:textId="77777777" w14:noSpellErr="1">
            <w:pPr>
              <w:pStyle w:val="Text"/>
              <w:ind w:firstLine="0"/>
              <w:jc w:val="center"/>
              <w:rPr>
                <w:rFonts w:eastAsia="MS Mincho"/>
                <w:lang w:val="sr-Cyrl-CS" w:eastAsia="ja-JP"/>
              </w:rPr>
            </w:pPr>
            <w:r w:rsidRPr="1F5B09E4" w:rsidR="219A8860">
              <w:rPr>
                <w:rFonts w:eastAsia="MS Mincho"/>
                <w:lang w:val="sr-Cyrl-CS" w:eastAsia="ja-JP"/>
              </w:rPr>
              <w:t>Нема</w:t>
            </w:r>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1C4101A1" w14:textId="77777777" w14:noSpellErr="1">
            <w:pPr>
              <w:pStyle w:val="Text"/>
              <w:ind w:firstLine="0"/>
              <w:jc w:val="center"/>
              <w:rPr>
                <w:rFonts w:eastAsia="MS Mincho"/>
                <w:i w:val="1"/>
                <w:iCs w:val="1"/>
                <w:lang w:val="sr-Cyrl-CS" w:eastAsia="ja-JP"/>
              </w:rPr>
            </w:pPr>
            <w:r w:rsidRPr="1F5B09E4" w:rsidR="219A8860">
              <w:rPr>
                <w:rFonts w:eastAsia="MS Mincho"/>
                <w:i w:val="1"/>
                <w:iCs w:val="1"/>
                <w:lang w:val="sr-Cyrl-CS" w:eastAsia="ja-JP"/>
              </w:rPr>
              <w:t>Java</w:t>
            </w:r>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497A9D71" w14:textId="77777777" w14:noSpellErr="1">
            <w:pPr>
              <w:pStyle w:val="Text"/>
              <w:ind w:firstLine="0"/>
              <w:jc w:val="center"/>
              <w:rPr>
                <w:lang w:val="sr-Cyrl-CS"/>
              </w:rPr>
            </w:pPr>
            <w:r w:rsidRPr="1F5B09E4" w:rsidR="219A8860">
              <w:rPr>
                <w:lang w:val="sr-Cyrl-CS"/>
              </w:rPr>
              <w:t>Није доступно</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4BB610D6" w14:textId="77777777" w14:noSpellErr="1">
            <w:pPr>
              <w:pStyle w:val="Text"/>
              <w:ind w:firstLine="0"/>
              <w:jc w:val="center"/>
              <w:rPr>
                <w:lang w:val="sr-Cyrl-CS"/>
              </w:rPr>
            </w:pPr>
            <w:bookmarkStart w:name="_Int_8DLjGVht" w:id="30"/>
            <w:r w:rsidRPr="1F5B09E4" w:rsidR="219A8860">
              <w:rPr>
                <w:i w:val="1"/>
                <w:iCs w:val="1"/>
                <w:lang w:val="sr-Cyrl-CS"/>
              </w:rPr>
              <w:t>FusionReactor</w:t>
            </w:r>
            <w:bookmarkEnd w:id="30"/>
            <w:r w:rsidRPr="1F5B09E4" w:rsidR="219A8860">
              <w:rPr>
                <w:i w:val="1"/>
                <w:iCs w:val="1"/>
                <w:lang w:val="sr-Cyrl-CS"/>
              </w:rPr>
              <w:t xml:space="preserve"> </w:t>
            </w:r>
            <w:r w:rsidRPr="1F5B09E4" w:rsidR="219A8860">
              <w:rPr>
                <w:i w:val="1"/>
                <w:iCs w:val="1"/>
                <w:lang w:val="sr-Cyrl-CS"/>
              </w:rPr>
              <w:t>Cloud</w:t>
            </w:r>
            <w:r w:rsidRPr="1F5B09E4" w:rsidR="219A8860">
              <w:rPr>
                <w:lang w:val="sr-Cyrl-CS"/>
              </w:rPr>
              <w:t xml:space="preserve"> или локално</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51FE0383" w14:textId="77777777" w14:noSpellErr="1">
            <w:pPr>
              <w:pStyle w:val="Text"/>
              <w:ind w:firstLine="0"/>
              <w:jc w:val="center"/>
              <w:rPr>
                <w:rFonts w:eastAsia="MS Mincho"/>
                <w:lang w:val="sr-Cyrl-CS" w:eastAsia="ja-JP"/>
              </w:rPr>
            </w:pPr>
            <w:r w:rsidRPr="1F5B09E4" w:rsidR="219A8860">
              <w:rPr>
                <w:rFonts w:eastAsia="MS Mincho"/>
                <w:lang w:val="sr-Cyrl-CS" w:eastAsia="ja-JP"/>
              </w:rPr>
              <w:t>Да</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5451E70C" w14:textId="77777777" w14:noSpellErr="1">
            <w:pPr>
              <w:pStyle w:val="Text"/>
              <w:ind w:firstLine="0"/>
              <w:jc w:val="center"/>
              <w:rPr>
                <w:rFonts w:eastAsia="MS Mincho"/>
                <w:lang w:val="sr-Cyrl-CS" w:eastAsia="ja-JP"/>
              </w:rPr>
            </w:pPr>
            <w:r w:rsidRPr="1F5B09E4" w:rsidR="219A8860">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4BA7F37E" w14:textId="77777777" w14:noSpellErr="1">
            <w:pPr>
              <w:pStyle w:val="Text"/>
              <w:ind w:firstLine="0"/>
              <w:jc w:val="center"/>
              <w:rPr>
                <w:rFonts w:eastAsia="MS Mincho"/>
                <w:lang w:val="sr-Cyrl-CS" w:eastAsia="ja-JP"/>
              </w:rPr>
            </w:pPr>
            <w:r w:rsidRPr="1F5B09E4" w:rsidR="219A8860">
              <w:rPr>
                <w:rFonts w:eastAsia="MS Mincho"/>
                <w:lang w:val="sr-Cyrl-CS" w:eastAsia="ja-JP"/>
              </w:rPr>
              <w:t>$20, $40, $60 или $80 месечно [6]</w:t>
            </w:r>
          </w:p>
        </w:tc>
      </w:tr>
      <w:tr w:rsidR="6FA70A9E" w:rsidTr="1B6E1456" w14:paraId="01F300CE"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5728377F" w14:textId="77777777" w14:noSpellErr="1">
            <w:pPr>
              <w:pStyle w:val="Text"/>
              <w:ind w:firstLine="0"/>
              <w:jc w:val="center"/>
              <w:rPr>
                <w:rFonts w:eastAsia="MS Mincho"/>
                <w:i w:val="1"/>
                <w:iCs w:val="1"/>
                <w:lang w:val="sr-Cyrl-CS" w:eastAsia="ja-JP"/>
              </w:rPr>
            </w:pPr>
            <w:r w:rsidRPr="1F5B09E4" w:rsidR="219A8860">
              <w:rPr>
                <w:rFonts w:eastAsia="MS Mincho"/>
                <w:i w:val="1"/>
                <w:iCs w:val="1"/>
                <w:lang w:val="sr-Cyrl-CS" w:eastAsia="ja-JP"/>
              </w:rPr>
              <w:t>Azure</w:t>
            </w:r>
            <w:r w:rsidRPr="1F5B09E4" w:rsidR="219A8860">
              <w:rPr>
                <w:rFonts w:eastAsia="MS Mincho"/>
                <w:i w:val="1"/>
                <w:iCs w:val="1"/>
                <w:lang w:val="sr-Cyrl-CS" w:eastAsia="ja-JP"/>
              </w:rPr>
              <w:t xml:space="preserve"> </w:t>
            </w:r>
            <w:bookmarkStart w:name="_Int_8pNMIpR9" w:id="31"/>
            <w:r w:rsidRPr="1F5B09E4" w:rsidR="219A8860">
              <w:rPr>
                <w:rFonts w:eastAsia="MS Mincho"/>
                <w:i w:val="1"/>
                <w:iCs w:val="1"/>
                <w:lang w:val="sr-Cyrl-CS" w:eastAsia="ja-JP"/>
              </w:rPr>
              <w:t>Snapshot</w:t>
            </w:r>
            <w:bookmarkEnd w:id="31"/>
            <w:r w:rsidRPr="1F5B09E4" w:rsidR="219A8860">
              <w:rPr>
                <w:rFonts w:eastAsia="MS Mincho"/>
                <w:i w:val="1"/>
                <w:iCs w:val="1"/>
                <w:lang w:val="sr-Cyrl-CS" w:eastAsia="ja-JP"/>
              </w:rPr>
              <w:t xml:space="preserve"> </w:t>
            </w:r>
            <w:r w:rsidRPr="1F5B09E4" w:rsidR="219A8860">
              <w:rPr>
                <w:rFonts w:eastAsia="MS Mincho"/>
                <w:i w:val="1"/>
                <w:iCs w:val="1"/>
                <w:lang w:val="sr-Cyrl-CS" w:eastAsia="ja-JP"/>
              </w:rPr>
              <w:t>Debugger</w:t>
            </w:r>
            <w:r w:rsidRPr="1F5B09E4" w:rsidR="219A8860">
              <w:rPr>
                <w:rFonts w:eastAsia="MS Mincho"/>
                <w:lang w:val="sr-Cyrl-CS" w:eastAsia="ja-JP"/>
              </w:rPr>
              <w:t xml:space="preserve"> [7]</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7D76568E" w14:textId="77777777" w14:noSpellErr="1">
            <w:pPr>
              <w:pStyle w:val="Text"/>
              <w:ind w:firstLine="0"/>
              <w:jc w:val="center"/>
              <w:rPr>
                <w:rFonts w:eastAsia="MS Mincho"/>
                <w:i w:val="1"/>
                <w:iCs w:val="1"/>
                <w:lang w:val="sr-Cyrl-CS" w:eastAsia="ja-JP"/>
              </w:rPr>
            </w:pPr>
            <w:bookmarkStart w:name="_Int_AalTM9TH" w:id="32"/>
            <w:r w:rsidRPr="1F5B09E4" w:rsidR="219A8860">
              <w:rPr>
                <w:rFonts w:eastAsia="MS Mincho"/>
                <w:i w:val="1"/>
                <w:iCs w:val="1"/>
                <w:lang w:val="sr-Cyrl-CS" w:eastAsia="ja-JP"/>
              </w:rPr>
              <w:t>Visual</w:t>
            </w:r>
            <w:bookmarkEnd w:id="32"/>
            <w:r w:rsidRPr="1F5B09E4" w:rsidR="219A8860">
              <w:rPr>
                <w:rFonts w:eastAsia="MS Mincho"/>
                <w:i w:val="1"/>
                <w:iCs w:val="1"/>
                <w:lang w:val="sr-Cyrl-CS" w:eastAsia="ja-JP"/>
              </w:rPr>
              <w:t xml:space="preserve"> </w:t>
            </w:r>
            <w:bookmarkStart w:name="_Int_3U58oEAJ" w:id="33"/>
            <w:r w:rsidRPr="1F5B09E4" w:rsidR="219A8860">
              <w:rPr>
                <w:rFonts w:eastAsia="MS Mincho"/>
                <w:i w:val="1"/>
                <w:iCs w:val="1"/>
                <w:lang w:val="sr-Cyrl-CS" w:eastAsia="ja-JP"/>
              </w:rPr>
              <w:t>Studio</w:t>
            </w:r>
            <w:bookmarkEnd w:id="33"/>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3E78196C" w14:textId="77777777" w14:noSpellErr="1">
            <w:pPr>
              <w:pStyle w:val="Text"/>
              <w:ind w:firstLine="0"/>
              <w:jc w:val="center"/>
              <w:rPr>
                <w:rFonts w:eastAsia="MS Mincho"/>
                <w:i w:val="1"/>
                <w:iCs w:val="1"/>
                <w:lang w:val="sr-Cyrl-CS" w:eastAsia="ja-JP"/>
              </w:rPr>
            </w:pPr>
            <w:r w:rsidRPr="1F5B09E4" w:rsidR="219A8860">
              <w:rPr>
                <w:rFonts w:eastAsia="MS Mincho"/>
                <w:i w:val="1"/>
                <w:iCs w:val="1"/>
                <w:lang w:val="sr-Cyrl-CS" w:eastAsia="ja-JP"/>
              </w:rPr>
              <w:t>.NET</w:t>
            </w:r>
            <w:r w:rsidRPr="1F5B09E4" w:rsidR="219A8860">
              <w:rPr>
                <w:rFonts w:eastAsia="MS Mincho"/>
                <w:lang w:val="sr-Cyrl-CS" w:eastAsia="ja-JP"/>
              </w:rPr>
              <w:t xml:space="preserve">, </w:t>
            </w:r>
            <w:r w:rsidRPr="1F5B09E4" w:rsidR="219A8860">
              <w:rPr>
                <w:rFonts w:eastAsia="MS Mincho"/>
                <w:i w:val="1"/>
                <w:iCs w:val="1"/>
                <w:lang w:val="sr-Cyrl-CS" w:eastAsia="ja-JP"/>
              </w:rPr>
              <w:t>Azure</w:t>
            </w:r>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1A6B5FB1" w14:textId="77777777" w14:noSpellErr="1">
            <w:pPr>
              <w:pStyle w:val="Text"/>
              <w:ind w:firstLine="0"/>
              <w:jc w:val="center"/>
              <w:rPr>
                <w:lang w:val="sr-Cyrl-CS"/>
              </w:rPr>
            </w:pPr>
            <w:r w:rsidRPr="1F5B09E4" w:rsidR="219A8860">
              <w:rPr>
                <w:lang w:val="sr-Cyrl-CS"/>
              </w:rPr>
              <w:t>?</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50F8A63" w14:textId="77777777" w14:noSpellErr="1">
            <w:pPr>
              <w:pStyle w:val="Text"/>
              <w:ind w:firstLine="0"/>
              <w:jc w:val="center"/>
              <w:rPr>
                <w:i w:val="1"/>
                <w:iCs w:val="1"/>
                <w:lang w:val="sr-Cyrl-CS"/>
              </w:rPr>
            </w:pPr>
            <w:r w:rsidRPr="1F5B09E4" w:rsidR="219A8860">
              <w:rPr>
                <w:lang w:val="sr-Cyrl-CS"/>
              </w:rPr>
              <w:t xml:space="preserve">Преко </w:t>
            </w:r>
            <w:r w:rsidRPr="1F5B09E4" w:rsidR="219A8860">
              <w:rPr>
                <w:i w:val="1"/>
                <w:iCs w:val="1"/>
                <w:lang w:val="sr-Cyrl-CS"/>
              </w:rPr>
              <w:t>Azure</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1D689BEA" w14:textId="77777777" w14:noSpellErr="1">
            <w:pPr>
              <w:pStyle w:val="Text"/>
              <w:ind w:firstLine="0"/>
              <w:jc w:val="center"/>
              <w:rPr>
                <w:rFonts w:eastAsia="MS Mincho"/>
                <w:lang w:val="sr-Cyrl-CS" w:eastAsia="ja-JP"/>
              </w:rPr>
            </w:pPr>
            <w:r w:rsidRPr="1F5B09E4" w:rsidR="219A8860">
              <w:rPr>
                <w:rFonts w:eastAsia="MS Mincho"/>
                <w:lang w:val="sr-Cyrl-CS" w:eastAsia="ja-JP"/>
              </w:rPr>
              <w:t>Не</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0D6E40F9" w14:textId="77777777" w14:noSpellErr="1">
            <w:pPr>
              <w:pStyle w:val="Text"/>
              <w:ind w:firstLine="0"/>
              <w:jc w:val="center"/>
              <w:rPr>
                <w:rFonts w:eastAsia="MS Mincho"/>
                <w:lang w:val="sr-Cyrl-CS" w:eastAsia="ja-JP"/>
              </w:rPr>
            </w:pPr>
            <w:r w:rsidRPr="1F5B09E4" w:rsidR="219A8860">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34A3DC5A" w:rsidP="1F5B09E4" w:rsidRDefault="34A3DC5A" w14:paraId="65A1CA57" w14:textId="77777777" w14:noSpellErr="1">
            <w:pPr>
              <w:pStyle w:val="Text"/>
              <w:ind w:firstLine="0"/>
              <w:jc w:val="center"/>
              <w:rPr>
                <w:rFonts w:eastAsia="MS Mincho"/>
                <w:lang w:val="sr-Cyrl-CS" w:eastAsia="ja-JP"/>
              </w:rPr>
            </w:pPr>
            <w:r w:rsidRPr="1F5B09E4" w:rsidR="219A8860">
              <w:rPr>
                <w:rFonts w:eastAsia="MS Mincho"/>
                <w:lang w:val="sr-Cyrl-CS" w:eastAsia="ja-JP"/>
              </w:rPr>
              <w:t>Бесплатно</w:t>
            </w:r>
          </w:p>
        </w:tc>
      </w:tr>
      <w:tr w:rsidR="6FA70A9E" w:rsidTr="1B6E1456" w14:paraId="2AD26493"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2986F07F" w14:textId="77777777" w14:noSpellErr="1">
            <w:pPr>
              <w:pStyle w:val="Text"/>
              <w:ind w:firstLine="0"/>
              <w:jc w:val="center"/>
              <w:rPr>
                <w:rFonts w:eastAsia="MS Mincho"/>
                <w:i w:val="1"/>
                <w:iCs w:val="1"/>
                <w:lang w:val="sr-Cyrl-CS" w:eastAsia="ja-JP"/>
              </w:rPr>
            </w:pPr>
            <w:bookmarkStart w:name="_Int_HC2vEsuj" w:id="34"/>
            <w:r w:rsidRPr="1F5B09E4" w:rsidR="7F7226D2">
              <w:rPr>
                <w:rFonts w:eastAsia="MS Mincho"/>
                <w:i w:val="1"/>
                <w:iCs w:val="1"/>
                <w:lang w:val="sr-Cyrl-CS" w:eastAsia="ja-JP"/>
              </w:rPr>
              <w:t>Source</w:t>
            </w:r>
            <w:bookmarkEnd w:id="34"/>
            <w:r w:rsidRPr="1F5B09E4" w:rsidR="7F7226D2">
              <w:rPr>
                <w:rFonts w:eastAsia="MS Mincho"/>
                <w:i w:val="1"/>
                <w:iCs w:val="1"/>
                <w:lang w:val="sr-Cyrl-CS" w:eastAsia="ja-JP"/>
              </w:rPr>
              <w:t>++</w:t>
            </w:r>
            <w:r w:rsidRPr="1F5B09E4" w:rsidR="7F7226D2">
              <w:rPr>
                <w:rFonts w:eastAsia="MS Mincho"/>
                <w:lang w:val="sr-Cyrl-CS" w:eastAsia="ja-JP"/>
              </w:rPr>
              <w:t xml:space="preserve"> [</w:t>
            </w:r>
            <w:r w:rsidRPr="1F5B09E4" w:rsidR="101A6731">
              <w:rPr>
                <w:rFonts w:eastAsia="MS Mincho"/>
                <w:lang w:val="sr-Cyrl-CS" w:eastAsia="ja-JP"/>
              </w:rPr>
              <w:t>8</w:t>
            </w:r>
            <w:r w:rsidRPr="1F5B09E4" w:rsidR="7F7226D2">
              <w:rPr>
                <w:rFonts w:eastAsia="MS Mincho"/>
                <w:lang w:val="sr-Cyrl-CS" w:eastAsia="ja-JP"/>
              </w:rPr>
              <w:t>]</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11D38854"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IntelliJ</w:t>
            </w:r>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02A7AB53"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Java</w:t>
            </w:r>
            <w:r w:rsidRPr="1F5B09E4" w:rsidR="7F7226D2">
              <w:rPr>
                <w:rFonts w:eastAsia="MS Mincho"/>
                <w:lang w:val="sr-Cyrl-CS" w:eastAsia="ja-JP"/>
              </w:rPr>
              <w:t xml:space="preserve">, </w:t>
            </w:r>
            <w:r w:rsidRPr="1F5B09E4" w:rsidR="7F7226D2">
              <w:rPr>
                <w:rFonts w:eastAsia="MS Mincho"/>
                <w:i w:val="1"/>
                <w:iCs w:val="1"/>
                <w:lang w:val="sr-Cyrl-CS" w:eastAsia="ja-JP"/>
              </w:rPr>
              <w:t>Python</w:t>
            </w:r>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69D959B7" w14:textId="77777777" w14:noSpellErr="1">
            <w:pPr>
              <w:pStyle w:val="Text"/>
              <w:ind w:firstLine="0"/>
              <w:jc w:val="center"/>
              <w:rPr>
                <w:lang w:val="sr-Cyrl-CS"/>
              </w:rPr>
            </w:pPr>
            <w:r w:rsidRPr="1F5B09E4" w:rsidR="7F7226D2">
              <w:rPr>
                <w:lang w:val="sr-Cyrl-CS"/>
              </w:rPr>
              <w:t>?</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322A5DF0" w14:textId="6FC350AA">
            <w:pPr>
              <w:pStyle w:val="Text"/>
              <w:ind w:firstLine="0"/>
              <w:jc w:val="center"/>
              <w:rPr>
                <w:lang w:val="sr-Cyrl-CS"/>
              </w:rPr>
            </w:pPr>
            <w:r w:rsidRPr="1B6E1456" w:rsidR="7812B42F">
              <w:rPr>
                <w:i w:val="1"/>
                <w:iCs w:val="1"/>
                <w:lang w:val="sr-Cyrl-CS"/>
              </w:rPr>
              <w:t>Source</w:t>
            </w:r>
            <w:r w:rsidRPr="1B6E1456" w:rsidR="7812B42F">
              <w:rPr>
                <w:i w:val="1"/>
                <w:iCs w:val="1"/>
                <w:lang w:val="sr-Cyrl-CS"/>
              </w:rPr>
              <w:t xml:space="preserve">++ </w:t>
            </w:r>
            <w:r w:rsidRPr="1B6E1456" w:rsidR="7812B42F">
              <w:rPr>
                <w:i w:val="1"/>
                <w:iCs w:val="1"/>
                <w:lang w:val="sr-Cyrl-CS"/>
              </w:rPr>
              <w:t>Cloud</w:t>
            </w:r>
            <w:r w:rsidRPr="1B6E1456" w:rsidR="7812B42F">
              <w:rPr>
                <w:lang w:val="sr-Cyrl-CS"/>
              </w:rPr>
              <w:t xml:space="preserve">, локално или </w:t>
            </w:r>
            <w:r w:rsidRPr="1B6E1456" w:rsidR="7812B42F">
              <w:rPr>
                <w:i w:val="1"/>
                <w:iCs w:val="1"/>
                <w:lang w:val="sr-Cyrl-CS"/>
              </w:rPr>
              <w:t>on-prem</w:t>
            </w:r>
          </w:p>
          <w:p w:rsidR="6FA70A9E" w:rsidP="6FA70A9E" w:rsidRDefault="6FA70A9E" w14:paraId="1299C43A" w14:textId="77777777">
            <w:pPr>
              <w:pStyle w:val="Text"/>
              <w:jc w:val="center"/>
              <w:rPr>
                <w:lang w:val="sr-Cyrl-CS"/>
              </w:rPr>
            </w:pP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5CB5D1F6" w14:textId="77777777" w14:noSpellErr="1">
            <w:pPr>
              <w:pStyle w:val="Text"/>
              <w:ind w:firstLine="0"/>
              <w:jc w:val="center"/>
              <w:rPr>
                <w:rFonts w:eastAsia="MS Mincho"/>
                <w:lang w:val="sr-Cyrl-CS" w:eastAsia="ja-JP"/>
              </w:rPr>
            </w:pPr>
            <w:r w:rsidRPr="1F5B09E4" w:rsidR="7F7226D2">
              <w:rPr>
                <w:rFonts w:eastAsia="MS Mincho"/>
                <w:lang w:val="sr-Cyrl-CS" w:eastAsia="ja-JP"/>
              </w:rPr>
              <w:t>Не</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5383C0DE" w14:textId="77777777" w14:noSpellErr="1">
            <w:pPr>
              <w:pStyle w:val="Text"/>
              <w:ind w:firstLine="0"/>
              <w:jc w:val="center"/>
              <w:rPr>
                <w:rFonts w:eastAsia="MS Mincho"/>
                <w:lang w:val="sr-Cyrl-CS" w:eastAsia="ja-JP"/>
              </w:rPr>
            </w:pPr>
            <w:r w:rsidRPr="1F5B09E4" w:rsidR="7F7226D2">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2437A392" w14:textId="77777777" w14:noSpellErr="1">
            <w:pPr>
              <w:pStyle w:val="Text"/>
              <w:ind w:firstLine="0"/>
              <w:jc w:val="center"/>
              <w:rPr>
                <w:rFonts w:eastAsia="MS Mincho"/>
                <w:lang w:val="sr-Cyrl-CS" w:eastAsia="ja-JP"/>
              </w:rPr>
            </w:pPr>
            <w:r w:rsidRPr="1F5B09E4" w:rsidR="7F7226D2">
              <w:rPr>
                <w:rFonts w:eastAsia="MS Mincho"/>
                <w:lang w:val="sr-Cyrl-CS" w:eastAsia="ja-JP"/>
              </w:rPr>
              <w:t>Бесплатно или плаћено [</w:t>
            </w:r>
            <w:r w:rsidRPr="1F5B09E4" w:rsidR="052C98B5">
              <w:rPr>
                <w:rFonts w:eastAsia="MS Mincho"/>
                <w:lang w:val="sr-Cyrl-CS" w:eastAsia="ja-JP"/>
              </w:rPr>
              <w:t>9</w:t>
            </w:r>
            <w:r w:rsidRPr="1F5B09E4" w:rsidR="7F7226D2">
              <w:rPr>
                <w:rFonts w:eastAsia="MS Mincho"/>
                <w:lang w:val="sr-Cyrl-CS" w:eastAsia="ja-JP"/>
              </w:rPr>
              <w:t>]</w:t>
            </w:r>
          </w:p>
        </w:tc>
      </w:tr>
      <w:tr w:rsidR="6FA70A9E" w:rsidTr="1B6E1456" w14:paraId="708F3A73"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277AA2F2"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 xml:space="preserve">Google </w:t>
            </w:r>
            <w:r w:rsidRPr="1F5B09E4" w:rsidR="7F7226D2">
              <w:rPr>
                <w:rFonts w:eastAsia="MS Mincho"/>
                <w:i w:val="1"/>
                <w:iCs w:val="1"/>
                <w:lang w:val="sr-Cyrl-CS" w:eastAsia="ja-JP"/>
              </w:rPr>
              <w:t>Cloud</w:t>
            </w:r>
            <w:r w:rsidRPr="1F5B09E4" w:rsidR="7F7226D2">
              <w:rPr>
                <w:rFonts w:eastAsia="MS Mincho"/>
                <w:i w:val="1"/>
                <w:iCs w:val="1"/>
                <w:lang w:val="sr-Cyrl-CS" w:eastAsia="ja-JP"/>
              </w:rPr>
              <w:t xml:space="preserve"> </w:t>
            </w:r>
            <w:r w:rsidRPr="1F5B09E4" w:rsidR="7F7226D2">
              <w:rPr>
                <w:rFonts w:eastAsia="MS Mincho"/>
                <w:i w:val="1"/>
                <w:iCs w:val="1"/>
                <w:lang w:val="sr-Cyrl-CS" w:eastAsia="ja-JP"/>
              </w:rPr>
              <w:t>Snapshot</w:t>
            </w:r>
            <w:r w:rsidRPr="1F5B09E4" w:rsidR="7F7226D2">
              <w:rPr>
                <w:rFonts w:eastAsia="MS Mincho"/>
                <w:i w:val="1"/>
                <w:iCs w:val="1"/>
                <w:lang w:val="sr-Cyrl-CS" w:eastAsia="ja-JP"/>
              </w:rPr>
              <w:t xml:space="preserve"> </w:t>
            </w:r>
            <w:r w:rsidRPr="1F5B09E4" w:rsidR="7F7226D2">
              <w:rPr>
                <w:rFonts w:eastAsia="MS Mincho"/>
                <w:i w:val="1"/>
                <w:iCs w:val="1"/>
                <w:lang w:val="sr-Cyrl-CS" w:eastAsia="ja-JP"/>
              </w:rPr>
              <w:t>Debugger</w:t>
            </w:r>
            <w:r w:rsidRPr="1F5B09E4" w:rsidR="7F7226D2">
              <w:rPr>
                <w:rFonts w:eastAsia="MS Mincho"/>
                <w:lang w:val="sr-Cyrl-CS" w:eastAsia="ja-JP"/>
              </w:rPr>
              <w:t xml:space="preserve"> [1</w:t>
            </w:r>
            <w:r w:rsidRPr="1F5B09E4" w:rsidR="179D14B9">
              <w:rPr>
                <w:rFonts w:eastAsia="MS Mincho"/>
                <w:lang w:val="sr-Cyrl-CS" w:eastAsia="ja-JP"/>
              </w:rPr>
              <w:t>0</w:t>
            </w:r>
            <w:r w:rsidRPr="1F5B09E4" w:rsidR="7F7226D2">
              <w:rPr>
                <w:rFonts w:eastAsia="MS Mincho"/>
                <w:lang w:val="sr-Cyrl-CS" w:eastAsia="ja-JP"/>
              </w:rPr>
              <w:t>]</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13613930" w14:textId="77777777" w14:noSpellErr="1">
            <w:pPr>
              <w:pStyle w:val="Text"/>
              <w:ind w:firstLine="0"/>
              <w:jc w:val="center"/>
              <w:rPr>
                <w:rFonts w:eastAsia="MS Mincho"/>
                <w:lang w:val="sr-Cyrl-CS" w:eastAsia="ja-JP"/>
              </w:rPr>
            </w:pPr>
            <w:r w:rsidRPr="1F5B09E4" w:rsidR="7F7226D2">
              <w:rPr>
                <w:rFonts w:eastAsia="MS Mincho"/>
                <w:lang w:val="sr-Cyrl-CS" w:eastAsia="ja-JP"/>
              </w:rPr>
              <w:t>Нема</w:t>
            </w:r>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51A87703"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Java</w:t>
            </w:r>
            <w:r w:rsidRPr="1F5B09E4" w:rsidR="7F7226D2">
              <w:rPr>
                <w:rFonts w:eastAsia="MS Mincho"/>
                <w:lang w:val="sr-Cyrl-CS" w:eastAsia="ja-JP"/>
              </w:rPr>
              <w:t xml:space="preserve">, </w:t>
            </w:r>
            <w:r w:rsidRPr="1F5B09E4" w:rsidR="7F7226D2">
              <w:rPr>
                <w:rFonts w:eastAsia="MS Mincho"/>
                <w:i w:val="1"/>
                <w:iCs w:val="1"/>
                <w:lang w:val="sr-Cyrl-CS" w:eastAsia="ja-JP"/>
              </w:rPr>
              <w:t>Python</w:t>
            </w:r>
            <w:r w:rsidRPr="1F5B09E4" w:rsidR="7F7226D2">
              <w:rPr>
                <w:rFonts w:eastAsia="MS Mincho"/>
                <w:lang w:val="sr-Cyrl-CS" w:eastAsia="ja-JP"/>
              </w:rPr>
              <w:t xml:space="preserve">, </w:t>
            </w:r>
            <w:r w:rsidRPr="1F5B09E4" w:rsidR="7F7226D2">
              <w:rPr>
                <w:rFonts w:eastAsia="MS Mincho"/>
                <w:i w:val="1"/>
                <w:iCs w:val="1"/>
                <w:lang w:val="sr-Cyrl-CS" w:eastAsia="ja-JP"/>
              </w:rPr>
              <w:t>Node.js</w:t>
            </w:r>
            <w:r w:rsidRPr="1F5B09E4" w:rsidR="7F7226D2">
              <w:rPr>
                <w:rFonts w:eastAsia="MS Mincho"/>
                <w:lang w:val="sr-Cyrl-CS" w:eastAsia="ja-JP"/>
              </w:rPr>
              <w:t xml:space="preserve">, </w:t>
            </w:r>
            <w:r w:rsidRPr="1F5B09E4" w:rsidR="7F7226D2">
              <w:rPr>
                <w:rFonts w:eastAsia="MS Mincho"/>
                <w:i w:val="1"/>
                <w:iCs w:val="1"/>
                <w:lang w:val="sr-Cyrl-CS" w:eastAsia="ja-JP"/>
              </w:rPr>
              <w:t>GCP</w:t>
            </w:r>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7D660782" w14:textId="77777777" w14:noSpellErr="1">
            <w:pPr>
              <w:pStyle w:val="Text"/>
              <w:ind w:firstLine="0"/>
              <w:jc w:val="center"/>
              <w:rPr>
                <w:lang w:val="sr-Cyrl-CS"/>
              </w:rPr>
            </w:pPr>
            <w:r w:rsidRPr="1F5B09E4" w:rsidR="7F7226D2">
              <w:rPr>
                <w:lang w:val="sr-Cyrl-CS"/>
              </w:rPr>
              <w:t>Не</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6F384009" w14:textId="77777777" w14:noSpellErr="1">
            <w:pPr>
              <w:pStyle w:val="Text"/>
              <w:ind w:firstLine="0"/>
              <w:jc w:val="center"/>
              <w:rPr>
                <w:lang w:val="sr-Cyrl-CS"/>
              </w:rPr>
            </w:pPr>
            <w:r w:rsidRPr="1F5B09E4" w:rsidR="7F7226D2">
              <w:rPr>
                <w:lang w:val="sr-Cyrl-CS"/>
              </w:rPr>
              <w:t xml:space="preserve">Преко </w:t>
            </w:r>
            <w:r w:rsidRPr="1F5B09E4" w:rsidR="7F7226D2">
              <w:rPr>
                <w:i w:val="1"/>
                <w:iCs w:val="1"/>
                <w:lang w:val="sr-Cyrl-CS"/>
              </w:rPr>
              <w:t>GCP</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29B1AD61" w14:textId="77777777" w14:noSpellErr="1">
            <w:pPr>
              <w:pStyle w:val="Text"/>
              <w:ind w:firstLine="0"/>
              <w:jc w:val="center"/>
              <w:rPr>
                <w:rFonts w:eastAsia="MS Mincho"/>
                <w:lang w:val="sr-Cyrl-CS" w:eastAsia="ja-JP"/>
              </w:rPr>
            </w:pPr>
            <w:r w:rsidRPr="1F5B09E4" w:rsidR="7F7226D2">
              <w:rPr>
                <w:rFonts w:eastAsia="MS Mincho"/>
                <w:lang w:val="sr-Cyrl-CS" w:eastAsia="ja-JP"/>
              </w:rPr>
              <w:t>Не</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5DB7D1CC" w14:textId="77777777" w14:noSpellErr="1">
            <w:pPr>
              <w:pStyle w:val="Text"/>
              <w:ind w:firstLine="0"/>
              <w:jc w:val="center"/>
              <w:rPr>
                <w:rFonts w:eastAsia="MS Mincho"/>
                <w:lang w:val="sr-Cyrl-CS" w:eastAsia="ja-JP"/>
              </w:rPr>
            </w:pPr>
            <w:r w:rsidRPr="1F5B09E4" w:rsidR="7F7226D2">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0ADC5D04" w14:textId="77777777" w14:noSpellErr="1">
            <w:pPr>
              <w:pStyle w:val="Text"/>
              <w:ind w:firstLine="0"/>
              <w:jc w:val="center"/>
              <w:rPr>
                <w:rFonts w:eastAsia="MS Mincho"/>
                <w:lang w:val="sr-Cyrl-CS" w:eastAsia="ja-JP"/>
              </w:rPr>
            </w:pPr>
            <w:r w:rsidRPr="1F5B09E4" w:rsidR="7F7226D2">
              <w:rPr>
                <w:rFonts w:eastAsia="MS Mincho"/>
                <w:lang w:val="sr-Cyrl-CS" w:eastAsia="ja-JP"/>
              </w:rPr>
              <w:t>Бесплатно</w:t>
            </w:r>
          </w:p>
        </w:tc>
      </w:tr>
      <w:tr w:rsidR="6FA70A9E" w:rsidTr="1B6E1456" w14:paraId="5AE89640" w14:textId="77777777">
        <w:trPr>
          <w:trHeight w:val="113"/>
        </w:trPr>
        <w:tc>
          <w:tcPr>
            <w:tcW w:w="1036"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08CD1981" w14:textId="77777777" w14:noSpellErr="1">
            <w:pPr>
              <w:pStyle w:val="Text"/>
              <w:ind w:firstLine="0"/>
              <w:jc w:val="center"/>
              <w:rPr>
                <w:rFonts w:eastAsia="MS Mincho"/>
                <w:lang w:val="sr-Cyrl-CS" w:eastAsia="ja-JP"/>
              </w:rPr>
            </w:pPr>
            <w:r w:rsidRPr="1F5B09E4" w:rsidR="7F7226D2">
              <w:rPr>
                <w:rFonts w:eastAsia="MS Mincho"/>
                <w:lang w:val="sr-Cyrl-CS" w:eastAsia="ja-JP"/>
              </w:rPr>
              <w:t>Овај рад</w:t>
            </w:r>
          </w:p>
        </w:tc>
        <w:tc>
          <w:tcPr>
            <w:tcW w:w="1323"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4693E5C4"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 xml:space="preserve">VS </w:t>
            </w:r>
            <w:r w:rsidRPr="1F5B09E4" w:rsidR="7F7226D2">
              <w:rPr>
                <w:rFonts w:eastAsia="MS Mincho"/>
                <w:i w:val="1"/>
                <w:iCs w:val="1"/>
                <w:lang w:val="sr-Cyrl-CS" w:eastAsia="ja-JP"/>
              </w:rPr>
              <w:t>Code</w:t>
            </w:r>
          </w:p>
        </w:tc>
        <w:tc>
          <w:tcPr>
            <w:tcW w:w="1201"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0C1FDE03" w14:textId="77777777" w14:noSpellErr="1">
            <w:pPr>
              <w:pStyle w:val="Text"/>
              <w:ind w:firstLine="0"/>
              <w:jc w:val="center"/>
              <w:rPr>
                <w:rFonts w:eastAsia="MS Mincho"/>
                <w:i w:val="1"/>
                <w:iCs w:val="1"/>
                <w:lang w:val="sr-Cyrl-CS" w:eastAsia="ja-JP"/>
              </w:rPr>
            </w:pPr>
            <w:r w:rsidRPr="1F5B09E4" w:rsidR="7F7226D2">
              <w:rPr>
                <w:rFonts w:eastAsia="MS Mincho"/>
                <w:i w:val="1"/>
                <w:iCs w:val="1"/>
                <w:lang w:val="sr-Cyrl-CS" w:eastAsia="ja-JP"/>
              </w:rPr>
              <w:t>Python</w:t>
            </w:r>
          </w:p>
        </w:tc>
        <w:tc>
          <w:tcPr>
            <w:tcW w:w="10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2DE06328" w14:textId="77777777" w14:noSpellErr="1">
            <w:pPr>
              <w:pStyle w:val="Text"/>
              <w:ind w:firstLine="0"/>
              <w:jc w:val="center"/>
            </w:pPr>
            <w:r w:rsidRPr="1F5B09E4" w:rsidR="7F7226D2">
              <w:rPr>
                <w:lang w:val="sr-Cyrl-CS"/>
              </w:rPr>
              <w:t>Не</w:t>
            </w:r>
          </w:p>
        </w:tc>
        <w:tc>
          <w:tcPr>
            <w:tcW w:w="1509"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08FCEDD1" w14:textId="77777777" w14:noSpellErr="1">
            <w:pPr>
              <w:pStyle w:val="Text"/>
              <w:ind w:firstLine="0"/>
              <w:jc w:val="center"/>
              <w:rPr>
                <w:lang w:val="sr-Cyrl-CS"/>
              </w:rPr>
            </w:pPr>
            <w:r w:rsidRPr="1F5B09E4" w:rsidR="7F7226D2">
              <w:rPr>
                <w:lang w:val="sr-Cyrl-CS"/>
              </w:rPr>
              <w:t>Локално</w:t>
            </w:r>
          </w:p>
        </w:tc>
        <w:tc>
          <w:tcPr>
            <w:tcW w:w="1484"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6DC4D3C4" w14:textId="77777777" w14:noSpellErr="1">
            <w:pPr>
              <w:pStyle w:val="Text"/>
              <w:ind w:firstLine="0"/>
              <w:jc w:val="center"/>
              <w:rPr>
                <w:rFonts w:eastAsia="MS Mincho"/>
                <w:lang w:val="sr-Cyrl-CS" w:eastAsia="ja-JP"/>
              </w:rPr>
            </w:pPr>
            <w:r w:rsidRPr="1F5B09E4" w:rsidR="7F7226D2">
              <w:rPr>
                <w:rFonts w:eastAsia="MS Mincho"/>
                <w:lang w:val="sr-Cyrl-CS" w:eastAsia="ja-JP"/>
              </w:rPr>
              <w:t>Не</w:t>
            </w:r>
          </w:p>
        </w:tc>
        <w:tc>
          <w:tcPr>
            <w:tcW w:w="962"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0F20510C" w14:paraId="59EB3631" w14:textId="77777777" w14:noSpellErr="1">
            <w:pPr>
              <w:pStyle w:val="Text"/>
              <w:ind w:firstLine="0"/>
              <w:jc w:val="center"/>
              <w:rPr>
                <w:rFonts w:eastAsia="MS Mincho"/>
                <w:lang w:val="sr-Cyrl-CS" w:eastAsia="ja-JP"/>
              </w:rPr>
            </w:pPr>
            <w:r w:rsidRPr="1F5B09E4" w:rsidR="7F7226D2">
              <w:rPr>
                <w:rFonts w:eastAsia="MS Mincho"/>
                <w:lang w:val="sr-Cyrl-CS" w:eastAsia="ja-JP"/>
              </w:rPr>
              <w:t>Да</w:t>
            </w:r>
          </w:p>
        </w:tc>
        <w:tc>
          <w:tcPr>
            <w:tcW w:w="1275" w:type="dxa"/>
            <w:tcBorders>
              <w:top w:val="single" w:color="000000" w:themeColor="text1" w:sz="12" w:space="0"/>
              <w:left w:val="single" w:color="000000" w:themeColor="text1" w:sz="2" w:space="0"/>
              <w:bottom w:val="single" w:color="000000" w:themeColor="text1" w:sz="2" w:space="0"/>
              <w:right w:val="single" w:color="000000" w:themeColor="text1" w:sz="2" w:space="0"/>
            </w:tcBorders>
            <w:tcMar/>
            <w:vAlign w:val="center"/>
          </w:tcPr>
          <w:p w:rsidR="0F20510C" w:rsidP="1F5B09E4" w:rsidRDefault="600D7000" w14:paraId="1C8B5F33" w14:textId="77777777" w14:noSpellErr="1">
            <w:pPr>
              <w:pStyle w:val="Text"/>
              <w:ind w:firstLine="0"/>
              <w:jc w:val="center"/>
              <w:rPr>
                <w:rFonts w:eastAsia="MS Mincho"/>
                <w:lang w:val="sr-Cyrl-CS" w:eastAsia="ja-JP"/>
              </w:rPr>
            </w:pPr>
            <w:r w:rsidRPr="1F5B09E4" w:rsidR="431EFB50">
              <w:rPr>
                <w:rFonts w:eastAsia="MS Mincho"/>
                <w:lang w:val="sr-Cyrl-CS" w:eastAsia="ja-JP"/>
              </w:rPr>
              <w:t xml:space="preserve">10 </w:t>
            </w:r>
            <w:commentRangeStart w:id="35"/>
            <w:commentRangeStart w:id="36"/>
            <w:r w:rsidRPr="1F5B09E4" w:rsidR="431EFB50">
              <w:rPr>
                <w:rFonts w:eastAsia="MS Mincho"/>
                <w:lang w:val="sr-Cyrl-CS" w:eastAsia="ja-JP"/>
              </w:rPr>
              <w:t>ЕСПБ</w:t>
            </w:r>
            <w:commentRangeEnd w:id="35"/>
            <w:r>
              <w:rPr>
                <w:rStyle w:val="CommentReference"/>
              </w:rPr>
              <w:commentReference w:id="35"/>
            </w:r>
            <w:commentRangeEnd w:id="36"/>
            <w:r>
              <w:rPr>
                <w:rStyle w:val="CommentReference"/>
              </w:rPr>
              <w:commentReference w:id="36"/>
            </w:r>
          </w:p>
        </w:tc>
      </w:tr>
    </w:tbl>
    <w:p w:rsidR="68367F5C" w:rsidP="68367F5C" w:rsidRDefault="68367F5C" w14:paraId="7BBF9D2C" w14:textId="3C51B131">
      <w:pPr>
        <w:pStyle w:val="Osnovnitekst"/>
        <w:ind w:firstLine="0"/>
        <w:rPr>
          <w:lang w:val="sr-Cyrl-CS"/>
        </w:rPr>
      </w:pPr>
    </w:p>
    <w:p w:rsidR="7ADE9243" w:rsidP="7B1F34CF" w:rsidRDefault="7ADE9243" w14:paraId="10D5EF45" w14:textId="6B08A1D9">
      <w:pPr>
        <w:pStyle w:val="Osnovnitekst"/>
        <w:ind w:firstLine="720"/>
        <w:jc w:val="both"/>
        <w:rPr>
          <w:lang w:val="sr-Cyrl-CS"/>
        </w:rPr>
      </w:pPr>
      <w:r w:rsidRPr="1B6E1456" w:rsidR="7ADE9243">
        <w:rPr>
          <w:lang w:val="sr-Cyrl-CS"/>
        </w:rPr>
        <w:t>Као што можемо видети, велики број постојећих решења нуде своје м</w:t>
      </w:r>
      <w:r w:rsidRPr="1B6E1456" w:rsidR="3A9D4626">
        <w:rPr>
          <w:lang w:val="sr-Cyrl-CS"/>
        </w:rPr>
        <w:t>огућности у облаку преко ког се спроводи дебаговање (како би решили проблеме са повезивањем на мету дебаговања)</w:t>
      </w:r>
      <w:r w:rsidRPr="1B6E1456" w:rsidR="2BE7D838">
        <w:rPr>
          <w:lang w:val="sr-Cyrl-CS"/>
        </w:rPr>
        <w:t xml:space="preserve">, а нуде и </w:t>
      </w:r>
      <w:r w:rsidRPr="1B6E1456" w:rsidR="64D3068B">
        <w:rPr>
          <w:i w:val="1"/>
          <w:iCs w:val="1"/>
          <w:lang w:val="sr-Cyrl-CS"/>
        </w:rPr>
        <w:t>on-prem</w:t>
      </w:r>
      <w:r w:rsidRPr="1B6E1456" w:rsidR="64D3068B">
        <w:rPr>
          <w:lang w:val="sr-Cyrl-CS"/>
        </w:rPr>
        <w:t xml:space="preserve"> </w:t>
      </w:r>
      <w:r w:rsidRPr="1B6E1456" w:rsidR="2BE7D838">
        <w:rPr>
          <w:lang w:val="sr-Cyrl-CS"/>
        </w:rPr>
        <w:t>опције</w:t>
      </w:r>
      <w:r w:rsidRPr="1B6E1456" w:rsidR="146F8A60">
        <w:rPr>
          <w:lang w:val="sr-Cyrl-CS"/>
        </w:rPr>
        <w:t xml:space="preserve"> </w:t>
      </w:r>
      <w:r w:rsidRPr="1B6E1456" w:rsidR="106A8AD4">
        <w:rPr>
          <w:lang w:val="sr-Cyrl-CS"/>
        </w:rPr>
        <w:t xml:space="preserve">где </w:t>
      </w:r>
      <w:r w:rsidRPr="1B6E1456" w:rsidR="544701E5">
        <w:rPr>
          <w:lang w:val="sr-Cyrl-CS"/>
        </w:rPr>
        <w:t>програмери</w:t>
      </w:r>
      <w:r w:rsidRPr="1B6E1456" w:rsidR="106A8AD4">
        <w:rPr>
          <w:lang w:val="sr-Cyrl-CS"/>
        </w:rPr>
        <w:t xml:space="preserve"> могу да пусте алат на својој инфраструктури, за нешто више цене.</w:t>
      </w:r>
      <w:r w:rsidRPr="1B6E1456" w:rsidR="0880C8EE">
        <w:rPr>
          <w:lang w:val="sr-Cyrl-CS"/>
        </w:rPr>
        <w:t xml:space="preserve"> Може се приметити да организације које такође </w:t>
      </w:r>
      <w:r w:rsidRPr="1B6E1456" w:rsidR="1CD4F824">
        <w:rPr>
          <w:lang w:val="sr-Cyrl-CS"/>
        </w:rPr>
        <w:t>имају своје велике платформе у облаку (</w:t>
      </w:r>
      <w:r w:rsidRPr="1B6E1456" w:rsidR="1CD4F824">
        <w:rPr>
          <w:i w:val="1"/>
          <w:iCs w:val="1"/>
          <w:lang w:val="sr-Cyrl-CS"/>
        </w:rPr>
        <w:t>Google</w:t>
      </w:r>
      <w:r w:rsidRPr="1B6E1456" w:rsidR="1CD4F824">
        <w:rPr>
          <w:lang w:val="sr-Cyrl-CS"/>
        </w:rPr>
        <w:t xml:space="preserve">, </w:t>
      </w:r>
      <w:r w:rsidRPr="1B6E1456" w:rsidR="1CD4F824">
        <w:rPr>
          <w:i w:val="1"/>
          <w:iCs w:val="1"/>
          <w:lang w:val="sr-Cyrl-CS"/>
        </w:rPr>
        <w:t>Microsoft</w:t>
      </w:r>
      <w:r w:rsidRPr="1B6E1456" w:rsidR="1CD4F824">
        <w:rPr>
          <w:lang w:val="sr-Cyrl-CS"/>
        </w:rPr>
        <w:t>) праве своје дебагере за конкретно те платформе, и нуде их бесплатно као функционалност самих услуга на платформи.</w:t>
      </w:r>
      <w:r w:rsidRPr="1B6E1456" w:rsidR="066D90FD">
        <w:rPr>
          <w:lang w:val="sr-Cyrl-CS"/>
        </w:rPr>
        <w:t xml:space="preserve"> Такође, видимо да </w:t>
      </w:r>
      <w:r w:rsidRPr="1B6E1456" w:rsidR="75F1E4FE">
        <w:rPr>
          <w:lang w:val="sr-Cyrl-CS"/>
        </w:rPr>
        <w:t xml:space="preserve">су </w:t>
      </w:r>
      <w:r w:rsidRPr="1B6E1456" w:rsidR="066D90FD">
        <w:rPr>
          <w:lang w:val="sr-Cyrl-CS"/>
        </w:rPr>
        <w:t xml:space="preserve">већина језика </w:t>
      </w:r>
      <w:r w:rsidRPr="1B6E1456" w:rsidR="0D1E705C">
        <w:rPr>
          <w:lang w:val="sr-Cyrl-CS"/>
        </w:rPr>
        <w:t>са којима се интегришу дебагери и</w:t>
      </w:r>
      <w:r w:rsidRPr="1B6E1456" w:rsidR="6090F596">
        <w:rPr>
          <w:lang w:val="sr-Cyrl-CS"/>
        </w:rPr>
        <w:t xml:space="preserve">нтерпретирани уместо компајлирани, </w:t>
      </w:r>
      <w:r w:rsidRPr="1B6E1456" w:rsidR="4308DF56">
        <w:rPr>
          <w:lang w:val="sr-Cyrl-CS"/>
        </w:rPr>
        <w:t>о чему ће бити речи при крају следећег поглавља.</w:t>
      </w:r>
    </w:p>
    <w:p w:rsidR="68367F5C" w:rsidP="68367F5C" w:rsidRDefault="68367F5C" w14:paraId="72239561" w14:textId="268761A3">
      <w:pPr>
        <w:pStyle w:val="Osnovnitekst"/>
        <w:ind w:firstLine="0"/>
        <w:rPr>
          <w:lang w:val="sr-Cyrl-CS"/>
        </w:rPr>
      </w:pPr>
    </w:p>
    <w:p w:rsidRPr="00372C8D" w:rsidR="68367F5C" w:rsidP="68367F5C" w:rsidRDefault="68367F5C" w14:paraId="30567CC5" w14:textId="0446A7C9">
      <w:pPr>
        <w:rPr>
          <w:lang w:val="sr-Cyrl-CS"/>
        </w:rPr>
      </w:pPr>
    </w:p>
    <w:p w:rsidRPr="00372C8D" w:rsidR="23186732" w:rsidRDefault="23186732" w14:paraId="3461D779" w14:textId="77777777">
      <w:pPr>
        <w:rPr>
          <w:lang w:val="sr-Cyrl-CS"/>
        </w:rPr>
      </w:pPr>
      <w:r w:rsidRPr="00372C8D">
        <w:rPr>
          <w:lang w:val="sr-Cyrl-CS"/>
        </w:rPr>
        <w:br w:type="page"/>
      </w:r>
    </w:p>
    <w:p w:rsidRPr="006B315E" w:rsidR="00F06BB2" w:rsidP="00F06BB2" w:rsidRDefault="65737605" w14:paraId="70501E92" w14:textId="77777777">
      <w:pPr>
        <w:pStyle w:val="Inivonaslova-Poglavlje"/>
        <w:rPr>
          <w:lang w:val="sr-Cyrl-CS"/>
        </w:rPr>
      </w:pPr>
      <w:bookmarkStart w:name="_Toc144219722" w:id="37"/>
      <w:r w:rsidRPr="68367F5C">
        <w:rPr>
          <w:lang w:val="sr-Cyrl-CS"/>
        </w:rPr>
        <w:lastRenderedPageBreak/>
        <w:t>Опис функционалности</w:t>
      </w:r>
      <w:bookmarkEnd w:id="2"/>
      <w:bookmarkEnd w:id="37"/>
    </w:p>
    <w:p w:rsidRPr="006B315E" w:rsidR="00F06BB2" w:rsidP="00F06BB2" w:rsidRDefault="7BE2358F" w14:paraId="308390BC" w14:textId="77777777">
      <w:pPr>
        <w:pStyle w:val="Osnovnitekst"/>
        <w:rPr>
          <w:lang w:val="sr-Cyrl-CS"/>
        </w:rPr>
      </w:pPr>
      <w:r w:rsidRPr="6FA70A9E">
        <w:rPr>
          <w:lang w:val="sr-Cyrl-CS"/>
        </w:rPr>
        <w:t xml:space="preserve">У овом поглављу биће описан начин функционисања целог система једног </w:t>
      </w:r>
      <w:r w:rsidRPr="6FA70A9E" w:rsidR="3EF9A4DF">
        <w:rPr>
          <w:lang w:val="sr-Cyrl-CS"/>
        </w:rPr>
        <w:t>дебагера продукционих система. На почетку биће објашњен</w:t>
      </w:r>
      <w:r w:rsidRPr="6FA70A9E" w:rsidR="07A8ADA6">
        <w:rPr>
          <w:lang w:val="sr-Cyrl-CS"/>
        </w:rPr>
        <w:t>а сама архитектура система, а затим ће за сваки део тог система бити објашњено на који начин је он имплементиран у самом раду у наредним одељцима.</w:t>
      </w:r>
    </w:p>
    <w:p w:rsidRPr="006B315E" w:rsidR="00F06BB2" w:rsidP="00F06BB2" w:rsidRDefault="3EF9A4DF" w14:paraId="41A63D3A" w14:textId="77777777">
      <w:pPr>
        <w:pStyle w:val="IInivonaslova-Potpoglavlje"/>
        <w:rPr>
          <w:lang w:val="sr-Cyrl-CS"/>
        </w:rPr>
      </w:pPr>
      <w:bookmarkStart w:name="_Toc254342942" w:id="38"/>
      <w:bookmarkStart w:name="_Toc144219723" w:id="39"/>
      <w:r w:rsidRPr="6FA70A9E">
        <w:rPr>
          <w:lang w:val="sr-Cyrl-CS"/>
        </w:rPr>
        <w:t>Архитектура система</w:t>
      </w:r>
      <w:bookmarkEnd w:id="38"/>
      <w:bookmarkEnd w:id="39"/>
    </w:p>
    <w:p w:rsidR="29B7FE83" w:rsidP="6FA70A9E" w:rsidRDefault="29B7FE83" w14:paraId="35FE86CB" w14:textId="447C5D76">
      <w:pPr>
        <w:pStyle w:val="Osnovnitekst"/>
        <w:rPr>
          <w:lang w:val="sr-Cyrl-CS"/>
        </w:rPr>
      </w:pPr>
      <w:r w:rsidRPr="1B6E1456" w:rsidR="29B7FE83">
        <w:rPr>
          <w:lang w:val="sr-Cyrl-CS"/>
        </w:rPr>
        <w:t>Архитектура једног дебагера продукционих система нацртана је на дијаграму са слике 3.1.1</w:t>
      </w:r>
      <w:r w:rsidRPr="1B6E1456" w:rsidR="03E84669">
        <w:rPr>
          <w:lang w:val="sr-Cyrl-CS"/>
        </w:rPr>
        <w:t>.</w:t>
      </w:r>
      <w:r w:rsidRPr="1B6E1456" w:rsidR="6A1745B5">
        <w:rPr>
          <w:lang w:val="sr-Cyrl-CS"/>
        </w:rPr>
        <w:t xml:space="preserve"> Нацртана архитектура јесте наивна архитектура</w:t>
      </w:r>
      <w:r w:rsidRPr="1B6E1456" w:rsidR="64CC5E33">
        <w:rPr>
          <w:lang w:val="sr-Cyrl-CS"/>
        </w:rPr>
        <w:t xml:space="preserve"> поменута у поглављу 2</w:t>
      </w:r>
      <w:r w:rsidRPr="1B6E1456" w:rsidR="6A1745B5">
        <w:rPr>
          <w:lang w:val="sr-Cyrl-CS"/>
        </w:rPr>
        <w:t xml:space="preserve">, на којој се </w:t>
      </w:r>
      <w:r w:rsidRPr="1B6E1456" w:rsidR="3F4B10CD">
        <w:rPr>
          <w:lang w:val="sr-Cyrl-CS"/>
        </w:rPr>
        <w:t>програмер</w:t>
      </w:r>
      <w:r w:rsidRPr="1B6E1456" w:rsidR="6A1745B5">
        <w:rPr>
          <w:lang w:val="sr-Cyrl-CS"/>
        </w:rPr>
        <w:t xml:space="preserve"> директно повезује на сваки од сервера са апликацијом ради дебаговања</w:t>
      </w:r>
      <w:r w:rsidRPr="1B6E1456" w:rsidR="52379E3C">
        <w:rPr>
          <w:lang w:val="sr-Cyrl-CS"/>
        </w:rPr>
        <w:t>.</w:t>
      </w:r>
      <w:r w:rsidRPr="1B6E1456" w:rsidR="6AAEC275">
        <w:rPr>
          <w:lang w:val="sr-Cyrl-CS"/>
        </w:rPr>
        <w:t xml:space="preserve"> </w:t>
      </w:r>
      <w:r w:rsidRPr="1B6E1456" w:rsidR="0EB270E0">
        <w:rPr>
          <w:lang w:val="sr-Cyrl-CS"/>
        </w:rPr>
        <w:t>Он</w:t>
      </w:r>
      <w:r w:rsidRPr="1B6E1456" w:rsidR="6AAEC275">
        <w:rPr>
          <w:lang w:val="sr-Cyrl-CS"/>
        </w:rPr>
        <w:t xml:space="preserve">а ће и бити имплементирана </w:t>
      </w:r>
      <w:r w:rsidRPr="1B6E1456" w:rsidR="14413BD3">
        <w:rPr>
          <w:lang w:val="sr-Cyrl-CS"/>
        </w:rPr>
        <w:t>у овом раду</w:t>
      </w:r>
      <w:r w:rsidRPr="1B6E1456" w:rsidR="4CE87906">
        <w:rPr>
          <w:lang w:val="sr-Cyrl-CS"/>
        </w:rPr>
        <w:t>,</w:t>
      </w:r>
      <w:r w:rsidRPr="1B6E1456" w:rsidR="14413BD3">
        <w:rPr>
          <w:lang w:val="sr-Cyrl-CS"/>
        </w:rPr>
        <w:t xml:space="preserve"> </w:t>
      </w:r>
      <w:r w:rsidRPr="1B6E1456" w:rsidR="6AAEC275">
        <w:rPr>
          <w:lang w:val="sr-Cyrl-CS"/>
        </w:rPr>
        <w:t xml:space="preserve">јер архитектура са централним сервером за дебаговање, иако има предности у реалном свету, нема значајних </w:t>
      </w:r>
      <w:r w:rsidRPr="1B6E1456" w:rsidR="25C2170A">
        <w:rPr>
          <w:lang w:val="sr-Cyrl-CS"/>
        </w:rPr>
        <w:t>изазова при имплементацији.</w:t>
      </w:r>
    </w:p>
    <w:p w:rsidR="1FD454DE" w:rsidP="6FA70A9E" w:rsidRDefault="37C330EE" w14:paraId="6E19586B" w14:textId="34ABE671">
      <w:pPr>
        <w:pStyle w:val="Osnovnitekst"/>
        <w:spacing w:line="259" w:lineRule="auto"/>
        <w:rPr>
          <w:lang w:val="sr-Cyrl-CS"/>
        </w:rPr>
      </w:pPr>
      <w:r w:rsidRPr="1B6E1456" w:rsidR="37C330EE">
        <w:rPr>
          <w:lang w:val="sr-Cyrl-CS"/>
        </w:rPr>
        <w:t>Приказан је систем</w:t>
      </w:r>
      <w:r w:rsidRPr="1B6E1456" w:rsidR="54875C5B">
        <w:rPr>
          <w:lang w:val="sr-Cyrl-CS"/>
        </w:rPr>
        <w:t xml:space="preserve"> у ком се апликације на серверима (једна апликација је дистрибуирана на више сервера)</w:t>
      </w:r>
      <w:r w:rsidRPr="1B6E1456" w:rsidR="60A408F3">
        <w:rPr>
          <w:lang w:val="sr-Cyrl-CS"/>
        </w:rPr>
        <w:t xml:space="preserve"> извршавају у оквиру агената за дебаговање. На сваком од</w:t>
      </w:r>
      <w:r w:rsidRPr="1B6E1456" w:rsidR="07627430">
        <w:rPr>
          <w:lang w:val="sr-Cyrl-CS"/>
        </w:rPr>
        <w:t xml:space="preserve"> сервера покренут је веб сервер који сервира садржај апликације, и тај садржај се сервира клијентима</w:t>
      </w:r>
      <w:r w:rsidRPr="1B6E1456" w:rsidR="0E2F7DA3">
        <w:rPr>
          <w:lang w:val="sr-Cyrl-CS"/>
        </w:rPr>
        <w:t xml:space="preserve"> преко</w:t>
      </w:r>
      <w:r w:rsidRPr="1B6E1456" w:rsidR="003445FE">
        <w:rPr>
          <w:lang w:val="sr-Cyrl-CS"/>
        </w:rPr>
        <w:t xml:space="preserve"> распоређивача оптерећења</w:t>
      </w:r>
      <w:r w:rsidRPr="1B6E1456" w:rsidR="38CB0141">
        <w:rPr>
          <w:lang w:val="sr-Cyrl-CS"/>
        </w:rPr>
        <w:t xml:space="preserve"> (енгл.</w:t>
      </w:r>
      <w:r w:rsidRPr="1B6E1456" w:rsidR="0E2F7DA3">
        <w:rPr>
          <w:lang w:val="sr-Cyrl-CS"/>
        </w:rPr>
        <w:t xml:space="preserve"> </w:t>
      </w:r>
      <w:commentRangeStart w:id="40"/>
      <w:r w:rsidRPr="1B6E1456" w:rsidR="0E2F7DA3">
        <w:rPr>
          <w:i w:val="1"/>
          <w:iCs w:val="1"/>
          <w:lang w:val="sr-Cyrl-CS"/>
        </w:rPr>
        <w:t>load balancer</w:t>
      </w:r>
      <w:r w:rsidRPr="1B6E1456" w:rsidR="34EA530C">
        <w:rPr>
          <w:lang w:val="sr-Cyrl-CS"/>
        </w:rPr>
        <w:t>)</w:t>
      </w:r>
      <w:commentRangeEnd w:id="40"/>
      <w:r>
        <w:rPr>
          <w:rStyle w:val="CommentReference"/>
        </w:rPr>
        <w:commentReference w:id="40"/>
      </w:r>
      <w:r w:rsidRPr="1B6E1456" w:rsidR="0E2F7DA3">
        <w:rPr>
          <w:lang w:val="sr-Cyrl-CS"/>
        </w:rPr>
        <w:t>.</w:t>
      </w:r>
      <w:r w:rsidRPr="1B6E1456" w:rsidR="4F7F1BBC">
        <w:rPr>
          <w:lang w:val="sr-Cyrl-CS"/>
        </w:rPr>
        <w:t xml:space="preserve"> </w:t>
      </w:r>
      <w:r w:rsidRPr="1B6E1456" w:rsidR="1E104815">
        <w:rPr>
          <w:lang w:val="sr-Cyrl-CS"/>
        </w:rPr>
        <w:t xml:space="preserve">Свака апликација покренута је у оквиру једног агента за дебаговање, који </w:t>
      </w:r>
      <w:r w:rsidRPr="1B6E1456" w:rsidR="3CA080F0">
        <w:rPr>
          <w:lang w:val="sr-Cyrl-CS"/>
        </w:rPr>
        <w:t>програмерима</w:t>
      </w:r>
      <w:r w:rsidRPr="1B6E1456" w:rsidR="1E104815">
        <w:rPr>
          <w:lang w:val="sr-Cyrl-CS"/>
        </w:rPr>
        <w:t xml:space="preserve"> дозвољава конекције ка себи</w:t>
      </w:r>
      <w:r w:rsidRPr="1B6E1456" w:rsidR="328B6245">
        <w:rPr>
          <w:lang w:val="sr-Cyrl-CS"/>
        </w:rPr>
        <w:t xml:space="preserve"> ради дебаговања. На </w:t>
      </w:r>
      <w:r w:rsidRPr="1B6E1456" w:rsidR="3D123D07">
        <w:rPr>
          <w:lang w:val="sr-Cyrl-CS"/>
        </w:rPr>
        <w:t>про</w:t>
      </w:r>
      <w:r w:rsidRPr="1B6E1456" w:rsidR="3D123D07">
        <w:rPr>
          <w:lang w:val="sr-Cyrl-CS"/>
        </w:rPr>
        <w:t>грамерским</w:t>
      </w:r>
      <w:r w:rsidRPr="1B6E1456" w:rsidR="328B6245">
        <w:rPr>
          <w:lang w:val="sr-Cyrl-CS"/>
        </w:rPr>
        <w:t xml:space="preserve"> рачунарима покренуто је неко развојно окружење, у овом случају </w:t>
      </w:r>
      <w:commentRangeStart w:id="41"/>
      <w:r w:rsidRPr="1B6E1456" w:rsidR="328B6245">
        <w:rPr>
          <w:i w:val="1"/>
          <w:iCs w:val="1"/>
          <w:lang w:val="sr-Cyrl-CS"/>
        </w:rPr>
        <w:t>Visual Studio Code</w:t>
      </w:r>
      <w:r w:rsidRPr="1B6E1456" w:rsidR="20066BF3">
        <w:rPr>
          <w:lang w:val="sr-Cyrl-CS"/>
        </w:rPr>
        <w:t xml:space="preserve"> (верзија 1.79.2</w:t>
      </w:r>
      <w:r w:rsidRPr="1B6E1456" w:rsidR="53836CFB">
        <w:rPr>
          <w:lang w:val="sr-Cyrl-CS"/>
        </w:rPr>
        <w:t xml:space="preserve">, </w:t>
      </w:r>
      <w:r w:rsidRPr="1B6E1456" w:rsidR="180AB66F">
        <w:rPr>
          <w:lang w:val="sr-Cyrl-CS"/>
        </w:rPr>
        <w:t>конкретно</w:t>
      </w:r>
      <w:r w:rsidRPr="1B6E1456" w:rsidR="53836CFB">
        <w:rPr>
          <w:lang w:val="sr-Cyrl-CS"/>
        </w:rPr>
        <w:t xml:space="preserve"> </w:t>
      </w:r>
      <w:r w:rsidRPr="1B6E1456" w:rsidR="53836CFB">
        <w:rPr>
          <w:i w:val="1"/>
          <w:iCs w:val="1"/>
          <w:lang w:val="sr-Cyrl-CS"/>
        </w:rPr>
        <w:t>Code - OSS</w:t>
      </w:r>
      <w:r w:rsidRPr="1B6E1456" w:rsidR="53836CFB">
        <w:rPr>
          <w:lang w:val="sr-Cyrl-CS"/>
        </w:rPr>
        <w:t xml:space="preserve"> варијанта</w:t>
      </w:r>
      <w:r w:rsidRPr="1B6E1456" w:rsidR="20066BF3">
        <w:rPr>
          <w:lang w:val="sr-Cyrl-CS"/>
        </w:rPr>
        <w:t>)</w:t>
      </w:r>
      <w:commentRangeEnd w:id="41"/>
      <w:r>
        <w:rPr>
          <w:rStyle w:val="CommentReference"/>
        </w:rPr>
        <w:commentReference w:id="41"/>
      </w:r>
      <w:r w:rsidRPr="1B6E1456" w:rsidR="328B6245">
        <w:rPr>
          <w:lang w:val="sr-Cyrl-CS"/>
        </w:rPr>
        <w:t xml:space="preserve">, </w:t>
      </w:r>
      <w:r w:rsidRPr="1B6E1456" w:rsidR="30B00F44">
        <w:rPr>
          <w:lang w:val="sr-Cyrl-CS"/>
        </w:rPr>
        <w:t xml:space="preserve">које </w:t>
      </w:r>
      <w:r w:rsidRPr="1B6E1456" w:rsidR="574D081C">
        <w:rPr>
          <w:lang w:val="sr-Cyrl-CS"/>
        </w:rPr>
        <w:t>програмер</w:t>
      </w:r>
      <w:r w:rsidRPr="1B6E1456" w:rsidR="30B00F44">
        <w:rPr>
          <w:lang w:val="sr-Cyrl-CS"/>
        </w:rPr>
        <w:t>у</w:t>
      </w:r>
      <w:r w:rsidRPr="1B6E1456" w:rsidR="30B00F44">
        <w:rPr>
          <w:lang w:val="sr-Cyrl-CS"/>
        </w:rPr>
        <w:t xml:space="preserve"> пружа графички инт</w:t>
      </w:r>
      <w:r w:rsidRPr="1B6E1456" w:rsidR="30B00F44">
        <w:rPr>
          <w:lang w:val="sr-Cyrl-CS"/>
        </w:rPr>
        <w:t xml:space="preserve">ерфејс за </w:t>
      </w:r>
      <w:r w:rsidRPr="1B6E1456" w:rsidR="30B00F44">
        <w:rPr>
          <w:lang w:val="sr-Cyrl-CS"/>
        </w:rPr>
        <w:t>ин</w:t>
      </w:r>
      <w:r w:rsidRPr="1B6E1456" w:rsidR="30B00F44">
        <w:rPr>
          <w:lang w:val="sr-Cyrl-CS"/>
        </w:rPr>
        <w:t>тераговање</w:t>
      </w:r>
      <w:r w:rsidRPr="1B6E1456" w:rsidR="30B00F44">
        <w:rPr>
          <w:lang w:val="sr-Cyrl-CS"/>
        </w:rPr>
        <w:t xml:space="preserve"> са агентом за дебаговање</w:t>
      </w:r>
      <w:r w:rsidRPr="1B6E1456" w:rsidR="5263D10B">
        <w:rPr>
          <w:lang w:val="sr-Cyrl-CS"/>
        </w:rPr>
        <w:t xml:space="preserve"> кроз одговарајућ</w:t>
      </w:r>
      <w:r w:rsidRPr="1B6E1456" w:rsidR="4A642C09">
        <w:rPr>
          <w:lang w:val="sr-Cyrl-CS"/>
        </w:rPr>
        <w:t>е</w:t>
      </w:r>
      <w:r w:rsidRPr="1B6E1456" w:rsidR="5263D10B">
        <w:rPr>
          <w:lang w:val="sr-Cyrl-CS"/>
        </w:rPr>
        <w:t xml:space="preserve"> </w:t>
      </w:r>
      <w:commentRangeStart w:id="42"/>
      <w:r w:rsidRPr="1B6E1456" w:rsidR="7E7E852A">
        <w:rPr>
          <w:lang w:val="sr-Cyrl-CS"/>
        </w:rPr>
        <w:t>прошире</w:t>
      </w:r>
      <w:r w:rsidRPr="1B6E1456" w:rsidR="7E7E852A">
        <w:rPr>
          <w:lang w:val="sr-Cyrl-CS"/>
        </w:rPr>
        <w:t>ње</w:t>
      </w:r>
      <w:commentRangeEnd w:id="42"/>
      <w:r>
        <w:rPr>
          <w:rStyle w:val="CommentReference"/>
        </w:rPr>
        <w:commentReference w:id="42"/>
      </w:r>
      <w:r w:rsidRPr="1B6E1456" w:rsidR="5263D10B">
        <w:rPr>
          <w:lang w:val="sr-Cyrl-CS"/>
        </w:rPr>
        <w:t xml:space="preserve"> </w:t>
      </w:r>
      <w:r w:rsidRPr="1B6E1456" w:rsidR="602A8240">
        <w:rPr>
          <w:lang w:val="sr-Cyrl-CS"/>
        </w:rPr>
        <w:t>(енгл.</w:t>
      </w:r>
      <w:r w:rsidRPr="1B6E1456" w:rsidR="602A8240">
        <w:rPr>
          <w:lang w:val="sr-Cyrl-CS"/>
        </w:rPr>
        <w:t xml:space="preserve"> </w:t>
      </w:r>
      <w:r w:rsidRPr="1B6E1456" w:rsidR="602A8240">
        <w:rPr>
          <w:i w:val="1"/>
          <w:iCs w:val="1"/>
          <w:lang w:val="sr-Cyrl-CS"/>
        </w:rPr>
        <w:t>extension</w:t>
      </w:r>
      <w:r w:rsidRPr="1B6E1456" w:rsidR="602A8240">
        <w:rPr>
          <w:lang w:val="sr-Cyrl-CS"/>
        </w:rPr>
        <w:t xml:space="preserve">) </w:t>
      </w:r>
      <w:r w:rsidRPr="1B6E1456" w:rsidR="5263D10B">
        <w:rPr>
          <w:lang w:val="sr-Cyrl-CS"/>
        </w:rPr>
        <w:t>развојног окружења</w:t>
      </w:r>
      <w:r w:rsidRPr="1B6E1456" w:rsidR="30B00F44">
        <w:rPr>
          <w:lang w:val="sr-Cyrl-CS"/>
        </w:rPr>
        <w:t>.</w:t>
      </w:r>
    </w:p>
    <w:p w:rsidR="53F80499" w:rsidP="79DE6522" w:rsidRDefault="53F80499" w14:paraId="4642E387" w14:textId="35F612E9">
      <w:pPr>
        <w:pStyle w:val="Osnovnitekst"/>
        <w:spacing w:line="259" w:lineRule="auto"/>
        <w:rPr>
          <w:lang w:val="sr-Cyrl-CS"/>
        </w:rPr>
      </w:pPr>
      <w:r w:rsidRPr="1B6E1456" w:rsidR="53F80499">
        <w:rPr>
          <w:lang w:val="sr-Cyrl-CS"/>
        </w:rPr>
        <w:t xml:space="preserve">Као што је објашњено на слици 3.1.1, делови архитектуре развијени за потребе овог завршног рада јесу апликација у програмском језику </w:t>
      </w:r>
      <w:commentRangeStart w:id="43"/>
      <w:r w:rsidRPr="1B6E1456" w:rsidR="53F80499">
        <w:rPr>
          <w:i w:val="1"/>
          <w:iCs w:val="1"/>
          <w:lang w:val="sr-Cyrl-CS"/>
        </w:rPr>
        <w:t>Python</w:t>
      </w:r>
      <w:r w:rsidRPr="1B6E1456" w:rsidR="53F80499">
        <w:rPr>
          <w:lang w:val="sr-Cyrl-CS"/>
        </w:rPr>
        <w:t xml:space="preserve"> </w:t>
      </w:r>
      <w:commentRangeEnd w:id="43"/>
      <w:r>
        <w:rPr>
          <w:rStyle w:val="CommentReference"/>
        </w:rPr>
        <w:commentReference w:id="43"/>
      </w:r>
      <w:r w:rsidRPr="1B6E1456" w:rsidR="53F80499">
        <w:rPr>
          <w:lang w:val="sr-Cyrl-CS"/>
        </w:rPr>
        <w:t xml:space="preserve">над којом се врши дебаговање, проширење за развојно окружење </w:t>
      </w:r>
      <w:r w:rsidRPr="1B6E1456" w:rsidR="53F80499">
        <w:rPr>
          <w:i w:val="1"/>
          <w:iCs w:val="1"/>
          <w:lang w:val="sr-Cyrl-CS"/>
        </w:rPr>
        <w:t>Visual Studio Code</w:t>
      </w:r>
      <w:r w:rsidRPr="1B6E1456" w:rsidR="53F80499">
        <w:rPr>
          <w:lang w:val="sr-Cyrl-CS"/>
        </w:rPr>
        <w:t xml:space="preserve"> које пружа графички интерфејс </w:t>
      </w:r>
      <w:r w:rsidRPr="1B6E1456" w:rsidR="1C913F34">
        <w:rPr>
          <w:lang w:val="sr-Cyrl-CS"/>
        </w:rPr>
        <w:t>програмеру</w:t>
      </w:r>
      <w:r w:rsidRPr="1B6E1456" w:rsidR="53F80499">
        <w:rPr>
          <w:lang w:val="sr-Cyrl-CS"/>
        </w:rPr>
        <w:t xml:space="preserve"> апликације за дебаговање, као и агент за дебаговање у оквиру ког се покреће сама апликација. Ови делови објашњени су у наредним одељцима.</w:t>
      </w:r>
    </w:p>
    <w:p w:rsidR="79DE6522" w:rsidRDefault="79DE6522" w14:paraId="7FA6DDDC" w14:textId="2E629D87">
      <w:r>
        <w:br w:type="page"/>
      </w:r>
    </w:p>
    <w:p w:rsidR="1E380C33" w:rsidP="1F5B09E4" w:rsidRDefault="1E380C33" w14:paraId="3CF2D8B6" w14:textId="580A89A2">
      <w:pPr>
        <w:pStyle w:val="Oznakaslike"/>
        <w:spacing w:line="259" w:lineRule="auto"/>
      </w:pPr>
      <w:r w:rsidR="6E8D6166">
        <w:drawing>
          <wp:inline wp14:editId="267A465C" wp14:anchorId="4366E587">
            <wp:extent cx="5724525" cy="3351232"/>
            <wp:effectExtent l="0" t="0" r="0" b="0"/>
            <wp:docPr id="469614437" name="" title=""/>
            <wp:cNvGraphicFramePr>
              <a:graphicFrameLocks noChangeAspect="1"/>
            </wp:cNvGraphicFramePr>
            <a:graphic>
              <a:graphicData uri="http://schemas.openxmlformats.org/drawingml/2006/picture">
                <pic:pic>
                  <pic:nvPicPr>
                    <pic:cNvPr id="0" name=""/>
                    <pic:cNvPicPr/>
                  </pic:nvPicPr>
                  <pic:blipFill>
                    <a:blip r:embed="R0cc5a8d1bc3646e5">
                      <a:extLst>
                        <a:ext xmlns:a="http://schemas.openxmlformats.org/drawingml/2006/main" uri="{28A0092B-C50C-407E-A947-70E740481C1C}">
                          <a14:useLocalDpi val="0"/>
                        </a:ext>
                      </a:extLst>
                    </a:blip>
                    <a:stretch>
                      <a:fillRect/>
                    </a:stretch>
                  </pic:blipFill>
                  <pic:spPr>
                    <a:xfrm>
                      <a:off x="0" y="0"/>
                      <a:ext cx="5724525" cy="3351232"/>
                    </a:xfrm>
                    <a:prstGeom prst="rect">
                      <a:avLst/>
                    </a:prstGeom>
                  </pic:spPr>
                </pic:pic>
              </a:graphicData>
            </a:graphic>
          </wp:inline>
        </w:drawing>
      </w:r>
      <w:r w:rsidRPr="1F5B09E4" w:rsidR="549CC436">
        <w:rPr>
          <w:lang w:val="sr-Cyrl-CS"/>
        </w:rPr>
        <w:t>Слика 3.</w:t>
      </w:r>
      <w:r w:rsidRPr="1F5B09E4">
        <w:rPr>
          <w:lang w:val="sr-Cyrl-CS"/>
        </w:rPr>
        <w:fldChar w:fldCharType="begin"/>
      </w:r>
      <w:r w:rsidRPr="1F5B09E4">
        <w:rPr>
          <w:lang w:val="sr-Cyrl-CS"/>
        </w:rPr>
        <w:instrText xml:space="preserve"> SEQ Slika \* ARABIC \s 1 </w:instrText>
      </w:r>
      <w:r w:rsidRPr="1F5B09E4">
        <w:rPr>
          <w:lang w:val="sr-Cyrl-CS"/>
        </w:rPr>
        <w:fldChar w:fldCharType="separate"/>
      </w:r>
      <w:r w:rsidRPr="1F5B09E4" w:rsidR="549CC436">
        <w:rPr>
          <w:noProof/>
          <w:lang w:val="sr-Cyrl-CS"/>
        </w:rPr>
        <w:t>1</w:t>
      </w:r>
      <w:r w:rsidRPr="1F5B09E4">
        <w:rPr>
          <w:lang w:val="sr-Cyrl-CS"/>
        </w:rPr>
        <w:fldChar w:fldCharType="end"/>
      </w:r>
      <w:r w:rsidRPr="1F5B09E4" w:rsidR="549CC436">
        <w:rPr>
          <w:lang w:val="sr-Cyrl-CS"/>
        </w:rPr>
        <w:t>.1. Архитектура једног дебагера продукционих система.</w:t>
      </w:r>
    </w:p>
    <w:p w:rsidRPr="006B315E" w:rsidR="00F06BB2" w:rsidP="4DD5097E" w:rsidRDefault="1318D808" w14:paraId="343282E0" w14:textId="2080503E">
      <w:pPr>
        <w:pStyle w:val="IInivonaslova-Potpoglavlje"/>
        <w:rPr>
          <w:lang w:val="sr-Cyrl-CS"/>
        </w:rPr>
      </w:pPr>
      <w:bookmarkStart w:name="_Toc254342943" w:id="47"/>
      <w:bookmarkStart w:name="_Toc144219724" w:id="48"/>
      <w:r w:rsidRPr="68367F5C">
        <w:rPr>
          <w:lang w:val="sr-Cyrl-CS"/>
        </w:rPr>
        <w:t>Проширење</w:t>
      </w:r>
      <w:r w:rsidRPr="68367F5C" w:rsidR="04EF2293">
        <w:rPr>
          <w:lang w:val="sr-Cyrl-CS"/>
        </w:rPr>
        <w:t xml:space="preserve"> развојног окружења</w:t>
      </w:r>
      <w:bookmarkEnd w:id="47"/>
      <w:bookmarkEnd w:id="48"/>
    </w:p>
    <w:p w:rsidRPr="006B315E" w:rsidR="00A3069A" w:rsidP="6FA70A9E" w:rsidRDefault="64105C9D" w14:paraId="0B6F2BF0" w14:textId="35DC2868">
      <w:pPr>
        <w:pStyle w:val="Osnovnitekst"/>
        <w:rPr>
          <w:lang w:val="sr-Cyrl-CS"/>
        </w:rPr>
      </w:pPr>
      <w:r w:rsidRPr="68367F5C">
        <w:rPr>
          <w:lang w:val="sr-Cyrl-CS"/>
        </w:rPr>
        <w:t>Као графички интерфејс</w:t>
      </w:r>
      <w:r w:rsidRPr="68367F5C" w:rsidR="31BEC8A1">
        <w:rPr>
          <w:lang w:val="sr-Cyrl-CS"/>
        </w:rPr>
        <w:t xml:space="preserve"> за дебагер развијен у овом </w:t>
      </w:r>
      <w:r w:rsidRPr="68367F5C" w:rsidR="14669727">
        <w:rPr>
          <w:lang w:val="sr-Cyrl-CS"/>
        </w:rPr>
        <w:t>завршном</w:t>
      </w:r>
      <w:r w:rsidRPr="68367F5C" w:rsidR="170A637A">
        <w:rPr>
          <w:lang w:val="sr-Cyrl-CS"/>
        </w:rPr>
        <w:t xml:space="preserve"> раду, користи се развојно окружење </w:t>
      </w:r>
      <w:r w:rsidRPr="68367F5C" w:rsidR="170A637A">
        <w:rPr>
          <w:i/>
          <w:iCs/>
          <w:lang w:val="sr-Cyrl-CS"/>
        </w:rPr>
        <w:t>Visual Studio Code</w:t>
      </w:r>
      <w:r w:rsidRPr="68367F5C" w:rsidR="170A637A">
        <w:rPr>
          <w:lang w:val="sr-Cyrl-CS"/>
        </w:rPr>
        <w:t>, са додат</w:t>
      </w:r>
      <w:r w:rsidRPr="68367F5C" w:rsidR="7161A9EF">
        <w:rPr>
          <w:lang w:val="sr-Cyrl-CS"/>
        </w:rPr>
        <w:t>им</w:t>
      </w:r>
      <w:r w:rsidRPr="68367F5C" w:rsidR="170A637A">
        <w:rPr>
          <w:lang w:val="sr-Cyrl-CS"/>
        </w:rPr>
        <w:t xml:space="preserve"> </w:t>
      </w:r>
      <w:r w:rsidRPr="68367F5C" w:rsidR="4C7821D5">
        <w:rPr>
          <w:lang w:val="sr-Cyrl-CS"/>
        </w:rPr>
        <w:t>проширењем</w:t>
      </w:r>
      <w:r w:rsidRPr="68367F5C" w:rsidR="170A637A">
        <w:rPr>
          <w:lang w:val="sr-Cyrl-CS"/>
        </w:rPr>
        <w:t xml:space="preserve"> за сам интерфејс</w:t>
      </w:r>
      <w:r w:rsidRPr="68367F5C" w:rsidR="389096A1">
        <w:rPr>
          <w:lang w:val="sr-Cyrl-CS"/>
        </w:rPr>
        <w:t>.</w:t>
      </w:r>
      <w:r w:rsidRPr="68367F5C" w:rsidR="26B12CE5">
        <w:rPr>
          <w:lang w:val="sr-Cyrl-CS"/>
        </w:rPr>
        <w:t xml:space="preserve"> </w:t>
      </w:r>
      <w:r w:rsidRPr="68367F5C" w:rsidR="26B12CE5">
        <w:rPr>
          <w:i/>
          <w:iCs/>
          <w:lang w:val="sr-Cyrl-CS"/>
        </w:rPr>
        <w:t>Visual Studio Code</w:t>
      </w:r>
      <w:r w:rsidRPr="68367F5C" w:rsidR="20B81606">
        <w:rPr>
          <w:lang w:val="sr-Cyrl-CS"/>
        </w:rPr>
        <w:t xml:space="preserve"> [12]</w:t>
      </w:r>
      <w:r w:rsidRPr="68367F5C" w:rsidR="26B12CE5">
        <w:rPr>
          <w:lang w:val="sr-Cyrl-CS"/>
        </w:rPr>
        <w:t xml:space="preserve">, такође познат као </w:t>
      </w:r>
      <w:r w:rsidRPr="68367F5C" w:rsidR="26B12CE5">
        <w:rPr>
          <w:i/>
          <w:iCs/>
          <w:lang w:val="sr-Cyrl-CS"/>
        </w:rPr>
        <w:t>VS Code</w:t>
      </w:r>
      <w:r w:rsidRPr="68367F5C" w:rsidR="26B12CE5">
        <w:rPr>
          <w:lang w:val="sr-Cyrl-CS"/>
        </w:rPr>
        <w:t xml:space="preserve">, је развојно окружење засновано на </w:t>
      </w:r>
      <w:r w:rsidRPr="68367F5C" w:rsidR="26B12CE5">
        <w:rPr>
          <w:i/>
          <w:iCs/>
          <w:lang w:val="sr-Cyrl-CS"/>
        </w:rPr>
        <w:t>Electron</w:t>
      </w:r>
      <w:r w:rsidRPr="68367F5C" w:rsidR="26B12CE5">
        <w:rPr>
          <w:lang w:val="sr-Cyrl-CS"/>
        </w:rPr>
        <w:t xml:space="preserve"> [11] платформи за развој </w:t>
      </w:r>
      <w:r w:rsidRPr="68367F5C" w:rsidR="27426EBF">
        <w:rPr>
          <w:lang w:val="sr-Cyrl-CS"/>
        </w:rPr>
        <w:t>десктоп апликација као веб апликација</w:t>
      </w:r>
      <w:r w:rsidRPr="68367F5C" w:rsidR="45F43F37">
        <w:rPr>
          <w:lang w:val="sr-Cyrl-CS"/>
        </w:rPr>
        <w:t xml:space="preserve"> које се покрећу у </w:t>
      </w:r>
      <w:r w:rsidRPr="68367F5C" w:rsidR="45F43F37">
        <w:rPr>
          <w:i/>
          <w:iCs/>
          <w:lang w:val="sr-Cyrl-CS"/>
        </w:rPr>
        <w:t>Chromium</w:t>
      </w:r>
      <w:r w:rsidRPr="68367F5C" w:rsidR="45F43F37">
        <w:rPr>
          <w:lang w:val="sr-Cyrl-CS"/>
        </w:rPr>
        <w:t xml:space="preserve"> претраживачу</w:t>
      </w:r>
      <w:r w:rsidRPr="68367F5C" w:rsidR="27426EBF">
        <w:rPr>
          <w:lang w:val="sr-Cyrl-CS"/>
        </w:rPr>
        <w:t>.</w:t>
      </w:r>
      <w:r w:rsidRPr="68367F5C" w:rsidR="6B1E2A69">
        <w:rPr>
          <w:lang w:val="sr-Cyrl-CS"/>
        </w:rPr>
        <w:t xml:space="preserve"> Са тим у виду, окружење је развијено у </w:t>
      </w:r>
      <w:r w:rsidRPr="68367F5C" w:rsidR="6B1E2A69">
        <w:rPr>
          <w:i/>
          <w:iCs/>
          <w:lang w:val="sr-Cyrl-CS"/>
        </w:rPr>
        <w:t>TypeScript</w:t>
      </w:r>
      <w:r w:rsidRPr="68367F5C" w:rsidR="6B1E2A69">
        <w:rPr>
          <w:lang w:val="sr-Cyrl-CS"/>
        </w:rPr>
        <w:t xml:space="preserve"> језику</w:t>
      </w:r>
      <w:r w:rsidRPr="68367F5C" w:rsidR="0DD79023">
        <w:rPr>
          <w:lang w:val="sr-Cyrl-CS"/>
        </w:rPr>
        <w:t xml:space="preserve"> [16]</w:t>
      </w:r>
      <w:r w:rsidRPr="68367F5C" w:rsidR="6B1E2A69">
        <w:rPr>
          <w:lang w:val="sr-Cyrl-CS"/>
        </w:rPr>
        <w:t xml:space="preserve">, који је заснован на </w:t>
      </w:r>
      <w:r w:rsidRPr="68367F5C" w:rsidR="6B1E2A69">
        <w:rPr>
          <w:i/>
          <w:iCs/>
          <w:lang w:val="sr-Cyrl-CS"/>
        </w:rPr>
        <w:t>JavaScript</w:t>
      </w:r>
      <w:r w:rsidRPr="68367F5C" w:rsidR="6B1E2A69">
        <w:rPr>
          <w:lang w:val="sr-Cyrl-CS"/>
        </w:rPr>
        <w:t xml:space="preserve"> са могућ</w:t>
      </w:r>
      <w:r w:rsidRPr="68367F5C" w:rsidR="3247A446">
        <w:rPr>
          <w:lang w:val="sr-Cyrl-CS"/>
        </w:rPr>
        <w:t xml:space="preserve">ностима означавања типова променљивих, и који се компајлира у </w:t>
      </w:r>
      <w:r w:rsidRPr="68367F5C" w:rsidR="3247A446">
        <w:rPr>
          <w:i/>
          <w:iCs/>
          <w:lang w:val="sr-Cyrl-CS"/>
        </w:rPr>
        <w:t>JavaScript</w:t>
      </w:r>
      <w:r w:rsidRPr="68367F5C" w:rsidR="3247A446">
        <w:rPr>
          <w:lang w:val="sr-Cyrl-CS"/>
        </w:rPr>
        <w:t xml:space="preserve"> ради покретања унутар претраживача. У овом језику се</w:t>
      </w:r>
      <w:r w:rsidRPr="68367F5C" w:rsidR="63BF7B1B">
        <w:rPr>
          <w:lang w:val="sr-Cyrl-CS"/>
        </w:rPr>
        <w:t xml:space="preserve">, стога, развијају и </w:t>
      </w:r>
      <w:r w:rsidRPr="68367F5C" w:rsidR="7FDDFDA9">
        <w:rPr>
          <w:lang w:val="sr-Cyrl-CS"/>
        </w:rPr>
        <w:t>проширења</w:t>
      </w:r>
      <w:r w:rsidRPr="68367F5C" w:rsidR="63BF7B1B">
        <w:rPr>
          <w:lang w:val="sr-Cyrl-CS"/>
        </w:rPr>
        <w:t xml:space="preserve"> за ово развојно окружење.</w:t>
      </w:r>
    </w:p>
    <w:p w:rsidR="625334FB" w:rsidP="6FA70A9E" w:rsidRDefault="625334FB" w14:paraId="7DB85212" w14:textId="77777777">
      <w:pPr>
        <w:pStyle w:val="IIInivonaslova-Odeljak"/>
        <w:spacing w:line="259" w:lineRule="auto"/>
      </w:pPr>
      <w:bookmarkStart w:name="_Toc144219725" w:id="49"/>
      <w:r w:rsidRPr="6FA70A9E">
        <w:rPr>
          <w:lang w:val="sr-Cyrl-CS"/>
        </w:rPr>
        <w:t>Генерални начин функционисања</w:t>
      </w:r>
      <w:bookmarkEnd w:id="49"/>
    </w:p>
    <w:p w:rsidR="625334FB" w:rsidP="6FA70A9E" w:rsidRDefault="625334FB" w14:paraId="118EEFDF" w14:textId="5A0D177A">
      <w:pPr>
        <w:pStyle w:val="Osnovnitekst"/>
        <w:rPr>
          <w:lang w:val="sr-Cyrl-CS"/>
        </w:rPr>
      </w:pPr>
      <w:r w:rsidRPr="1B6E1456" w:rsidR="625334FB">
        <w:rPr>
          <w:lang w:val="sr-Cyrl-CS"/>
        </w:rPr>
        <w:t xml:space="preserve">Од функционалности које се </w:t>
      </w:r>
      <w:r w:rsidRPr="1B6E1456" w:rsidR="36BE1CAE">
        <w:rPr>
          <w:lang w:val="sr-Cyrl-CS"/>
        </w:rPr>
        <w:t>програмеру</w:t>
      </w:r>
      <w:r w:rsidRPr="1B6E1456" w:rsidR="625334FB">
        <w:rPr>
          <w:lang w:val="sr-Cyrl-CS"/>
        </w:rPr>
        <w:t xml:space="preserve"> </w:t>
      </w:r>
      <w:r w:rsidRPr="1B6E1456" w:rsidR="625334FB">
        <w:rPr>
          <w:lang w:val="sr-Cyrl-CS"/>
        </w:rPr>
        <w:t>пружају кроз кориснички интерфејс за дебаговање, ту су:</w:t>
      </w:r>
    </w:p>
    <w:p w:rsidR="34833839" w:rsidP="61D8334F" w:rsidRDefault="34833839" w14:paraId="06F1CAD8" w14:textId="1C7CD2EA">
      <w:pPr>
        <w:pStyle w:val="Nabrajanje"/>
        <w:rPr>
          <w:lang w:val="sr-Cyrl-CS"/>
        </w:rPr>
      </w:pPr>
      <w:r w:rsidRPr="1B6E1456" w:rsidR="34833839">
        <w:rPr>
          <w:b w:val="1"/>
          <w:bCs w:val="1"/>
          <w:lang w:val="sr-Cyrl-CS"/>
        </w:rPr>
        <w:t>Тачке бележења:</w:t>
      </w:r>
      <w:r w:rsidRPr="1B6E1456" w:rsidR="34833839">
        <w:rPr>
          <w:lang w:val="sr-Cyrl-CS"/>
        </w:rPr>
        <w:t xml:space="preserve"> </w:t>
      </w:r>
      <w:r w:rsidRPr="1B6E1456" w:rsidR="2590DB8C">
        <w:rPr>
          <w:lang w:val="sr-Cyrl-CS"/>
        </w:rPr>
        <w:t xml:space="preserve">Основна операција нашег дебагера јесте да </w:t>
      </w:r>
      <w:r w:rsidRPr="1B6E1456" w:rsidR="4AA2F03F">
        <w:rPr>
          <w:lang w:val="sr-Cyrl-CS"/>
        </w:rPr>
        <w:t>логује</w:t>
      </w:r>
      <w:r w:rsidRPr="1B6E1456" w:rsidR="2590DB8C">
        <w:rPr>
          <w:lang w:val="sr-Cyrl-CS"/>
        </w:rPr>
        <w:t xml:space="preserve"> одговарајуће информације када програм који се дебагује дође до одређеног места (без зауставља</w:t>
      </w:r>
      <w:r w:rsidRPr="1B6E1456" w:rsidR="013A1DBC">
        <w:rPr>
          <w:lang w:val="sr-Cyrl-CS"/>
        </w:rPr>
        <w:t xml:space="preserve">ња самог </w:t>
      </w:r>
      <w:r w:rsidRPr="1B6E1456" w:rsidR="362C82EF">
        <w:rPr>
          <w:lang w:val="sr-Cyrl-CS"/>
        </w:rPr>
        <w:t>сервиса</w:t>
      </w:r>
      <w:r w:rsidRPr="1B6E1456" w:rsidR="013A1DBC">
        <w:rPr>
          <w:lang w:val="sr-Cyrl-CS"/>
        </w:rPr>
        <w:t>)</w:t>
      </w:r>
      <w:r w:rsidRPr="1B6E1456" w:rsidR="4A9115B0">
        <w:rPr>
          <w:lang w:val="sr-Cyrl-CS"/>
        </w:rPr>
        <w:t xml:space="preserve">, и то врши на </w:t>
      </w:r>
      <w:r w:rsidRPr="1B6E1456" w:rsidR="5F06E242">
        <w:rPr>
          <w:lang w:val="sr-Cyrl-CS"/>
        </w:rPr>
        <w:t xml:space="preserve">местима задатим од стране </w:t>
      </w:r>
      <w:r w:rsidRPr="1B6E1456" w:rsidR="1278824D">
        <w:rPr>
          <w:lang w:val="sr-Cyrl-CS"/>
        </w:rPr>
        <w:t>програмера</w:t>
      </w:r>
      <w:r w:rsidRPr="1B6E1456" w:rsidR="5F06E242">
        <w:rPr>
          <w:lang w:val="sr-Cyrl-CS"/>
        </w:rPr>
        <w:t xml:space="preserve"> </w:t>
      </w:r>
      <w:r w:rsidRPr="1B6E1456" w:rsidR="771F5AF0">
        <w:rPr>
          <w:lang w:val="sr-Cyrl-CS"/>
        </w:rPr>
        <w:t>тог сервиса. Како би то било могуће, кориснички интерфејс дебагера мора да кориснику омогући да ове тачке бележ</w:t>
      </w:r>
      <w:r w:rsidRPr="1B6E1456" w:rsidR="57CD0B22">
        <w:rPr>
          <w:lang w:val="sr-Cyrl-CS"/>
        </w:rPr>
        <w:t>ења поставља.</w:t>
      </w:r>
      <w:r w:rsidRPr="1B6E1456" w:rsidR="3714C22C">
        <w:rPr>
          <w:lang w:val="sr-Cyrl-CS"/>
        </w:rPr>
        <w:t xml:space="preserve"> Постављање, као и код </w:t>
      </w:r>
      <w:r w:rsidRPr="1B6E1456" w:rsidR="5FE955C0">
        <w:rPr>
          <w:lang w:val="sr-Cyrl-CS"/>
        </w:rPr>
        <w:t xml:space="preserve">корисничког интерфејса </w:t>
      </w:r>
      <w:r w:rsidRPr="1B6E1456" w:rsidR="3714C22C">
        <w:rPr>
          <w:lang w:val="sr-Cyrl-CS"/>
        </w:rPr>
        <w:t>класичних дебагера, се очекује да буде на нивоу</w:t>
      </w:r>
      <w:r w:rsidRPr="1B6E1456" w:rsidR="1CB6C96F">
        <w:rPr>
          <w:lang w:val="sr-Cyrl-CS"/>
        </w:rPr>
        <w:t xml:space="preserve"> линије</w:t>
      </w:r>
      <w:r w:rsidRPr="1B6E1456" w:rsidR="73D6E6DC">
        <w:rPr>
          <w:lang w:val="sr-Cyrl-CS"/>
        </w:rPr>
        <w:t>.</w:t>
      </w:r>
    </w:p>
    <w:p w:rsidR="57CD0B22" w:rsidP="1B6E1456" w:rsidRDefault="57CD0B22" w14:paraId="77C71A06" w14:textId="43BB4210">
      <w:pPr>
        <w:pStyle w:val="Nabrajanje"/>
        <w:bidi w:val="0"/>
        <w:spacing w:before="20" w:beforeAutospacing="off" w:after="60" w:afterAutospacing="off" w:line="259" w:lineRule="auto"/>
        <w:ind w:left="1023" w:right="0" w:hanging="346"/>
        <w:jc w:val="both"/>
        <w:rPr>
          <w:sz w:val="24"/>
          <w:szCs w:val="24"/>
          <w:lang w:val="sr-Cyrl-CS"/>
        </w:rPr>
      </w:pPr>
      <w:r w:rsidRPr="1B6E1456" w:rsidR="57CD0B22">
        <w:rPr>
          <w:b w:val="1"/>
          <w:bCs w:val="1"/>
          <w:lang w:val="sr-Cyrl-CS"/>
        </w:rPr>
        <w:t xml:space="preserve">Преглед </w:t>
      </w:r>
      <w:r w:rsidRPr="1B6E1456" w:rsidR="4B11B8E9">
        <w:rPr>
          <w:b w:val="1"/>
          <w:bCs w:val="1"/>
          <w:lang w:val="sr-Cyrl-CS"/>
        </w:rPr>
        <w:t>логова</w:t>
      </w:r>
      <w:r w:rsidRPr="1B6E1456" w:rsidR="57CD0B22">
        <w:rPr>
          <w:b w:val="1"/>
          <w:bCs w:val="1"/>
          <w:lang w:val="sr-Cyrl-CS"/>
        </w:rPr>
        <w:t>:</w:t>
      </w:r>
      <w:r w:rsidRPr="1B6E1456" w:rsidR="57CD0B22">
        <w:rPr>
          <w:lang w:val="sr-Cyrl-CS"/>
        </w:rPr>
        <w:t xml:space="preserve"> Чим се дође до неке од тачки бележења у току извршавања кода сервиса, </w:t>
      </w:r>
      <w:r w:rsidRPr="1B6E1456" w:rsidR="4BC07F62">
        <w:rPr>
          <w:lang w:val="sr-Cyrl-CS"/>
        </w:rPr>
        <w:t>логују</w:t>
      </w:r>
      <w:r w:rsidRPr="1B6E1456" w:rsidR="57CD0B22">
        <w:rPr>
          <w:lang w:val="sr-Cyrl-CS"/>
        </w:rPr>
        <w:t xml:space="preserve"> се одговарајуће информације. Ово </w:t>
      </w:r>
      <w:r w:rsidRPr="1B6E1456" w:rsidR="160327AA">
        <w:rPr>
          <w:lang w:val="sr-Cyrl-CS"/>
        </w:rPr>
        <w:t xml:space="preserve">значи да наш кориснички интерфејс дебагера мора </w:t>
      </w:r>
      <w:r w:rsidRPr="1B6E1456" w:rsidR="6742346D">
        <w:rPr>
          <w:lang w:val="sr-Cyrl-CS"/>
        </w:rPr>
        <w:t xml:space="preserve">да </w:t>
      </w:r>
      <w:r w:rsidRPr="1B6E1456" w:rsidR="2EA17526">
        <w:rPr>
          <w:lang w:val="sr-Cyrl-CS"/>
        </w:rPr>
        <w:t>програмерима</w:t>
      </w:r>
      <w:r w:rsidRPr="1B6E1456" w:rsidR="6742346D">
        <w:rPr>
          <w:lang w:val="sr-Cyrl-CS"/>
        </w:rPr>
        <w:t xml:space="preserve"> нуди опцију кроз коју могу за сваку тачку </w:t>
      </w:r>
      <w:r w:rsidRPr="1B6E1456" w:rsidR="6742346D">
        <w:rPr>
          <w:lang w:val="sr-Cyrl-CS"/>
        </w:rPr>
        <w:t>бележења виде кад је све достигнута и које су биле вредности од</w:t>
      </w:r>
      <w:r w:rsidRPr="1B6E1456" w:rsidR="5FEFD39B">
        <w:rPr>
          <w:lang w:val="sr-Cyrl-CS"/>
        </w:rPr>
        <w:t>ређених израза у тренутку достизања</w:t>
      </w:r>
      <w:r w:rsidRPr="1B6E1456" w:rsidR="4AC177DD">
        <w:rPr>
          <w:lang w:val="sr-Cyrl-CS"/>
        </w:rPr>
        <w:t>.</w:t>
      </w:r>
    </w:p>
    <w:p w:rsidR="4AC177DD" w:rsidP="61D8334F" w:rsidRDefault="4AC177DD" w14:paraId="48707900" w14:textId="1275D848">
      <w:pPr>
        <w:pStyle w:val="Nabrajanje"/>
        <w:rPr>
          <w:lang w:val="sr-Cyrl-CS"/>
        </w:rPr>
      </w:pPr>
      <w:r w:rsidRPr="1B6E1456" w:rsidR="4AC177DD">
        <w:rPr>
          <w:b w:val="1"/>
          <w:bCs w:val="1"/>
          <w:lang w:val="sr-Cyrl-CS"/>
        </w:rPr>
        <w:t>Израчунавање израза:</w:t>
      </w:r>
      <w:r w:rsidRPr="1B6E1456" w:rsidR="4AC177DD">
        <w:rPr>
          <w:lang w:val="sr-Cyrl-CS"/>
        </w:rPr>
        <w:t xml:space="preserve"> </w:t>
      </w:r>
      <w:r w:rsidRPr="1B6E1456" w:rsidR="58D642E8">
        <w:rPr>
          <w:lang w:val="sr-Cyrl-CS"/>
        </w:rPr>
        <w:t>Програмерима</w:t>
      </w:r>
      <w:r w:rsidRPr="1B6E1456" w:rsidR="4AC177DD">
        <w:rPr>
          <w:lang w:val="sr-Cyrl-CS"/>
        </w:rPr>
        <w:t xml:space="preserve"> сама информација да се до неке тачке бележења </w:t>
      </w:r>
      <w:r w:rsidRPr="1B6E1456" w:rsidR="39193BAA">
        <w:rPr>
          <w:lang w:val="sr-Cyrl-CS"/>
        </w:rPr>
        <w:t xml:space="preserve">дошло </w:t>
      </w:r>
      <w:r w:rsidRPr="1B6E1456" w:rsidR="4AC177DD">
        <w:rPr>
          <w:lang w:val="sr-Cyrl-CS"/>
        </w:rPr>
        <w:t>не значи толико, нарочито када на тим тачкама не могу да зауставе програм</w:t>
      </w:r>
      <w:r w:rsidRPr="1B6E1456" w:rsidR="178C3C91">
        <w:rPr>
          <w:lang w:val="sr-Cyrl-CS"/>
        </w:rPr>
        <w:t xml:space="preserve"> и извиде стање. Зато је потребно понудити им неки начин извиђања стања програма. Једно решење за овај проблем јесте </w:t>
      </w:r>
      <w:r w:rsidRPr="1B6E1456" w:rsidR="0D5B3AB9">
        <w:rPr>
          <w:lang w:val="sr-Cyrl-CS"/>
        </w:rPr>
        <w:t>логовати</w:t>
      </w:r>
      <w:r w:rsidRPr="1B6E1456" w:rsidR="178C3C91">
        <w:rPr>
          <w:lang w:val="sr-Cyrl-CS"/>
        </w:rPr>
        <w:t xml:space="preserve"> цело стање програма у том тренутку</w:t>
      </w:r>
      <w:r w:rsidRPr="1B6E1456" w:rsidR="1AA4E21C">
        <w:rPr>
          <w:lang w:val="sr-Cyrl-CS"/>
        </w:rPr>
        <w:t xml:space="preserve">, како би </w:t>
      </w:r>
      <w:r w:rsidRPr="1B6E1456" w:rsidR="698F9C8B">
        <w:rPr>
          <w:lang w:val="sr-Cyrl-CS"/>
        </w:rPr>
        <w:t>програмер</w:t>
      </w:r>
      <w:r w:rsidRPr="1B6E1456" w:rsidR="1AA4E21C">
        <w:rPr>
          <w:lang w:val="sr-Cyrl-CS"/>
        </w:rPr>
        <w:t xml:space="preserve"> касније могао да, помоћу неког алата за извиђање стања, провери шта се тада десило и шта могу бити узроци грешке коју отклања</w:t>
      </w:r>
      <w:r w:rsidRPr="1B6E1456" w:rsidR="178C3C91">
        <w:rPr>
          <w:lang w:val="sr-Cyrl-CS"/>
        </w:rPr>
        <w:t xml:space="preserve">, </w:t>
      </w:r>
      <w:r w:rsidRPr="1B6E1456" w:rsidR="41C75269">
        <w:rPr>
          <w:lang w:val="sr-Cyrl-CS"/>
        </w:rPr>
        <w:t xml:space="preserve">али </w:t>
      </w:r>
      <w:r w:rsidRPr="1B6E1456" w:rsidR="005DEB19">
        <w:rPr>
          <w:lang w:val="sr-Cyrl-CS"/>
        </w:rPr>
        <w:t xml:space="preserve">стање програма </w:t>
      </w:r>
      <w:r w:rsidRPr="1B6E1456" w:rsidR="178C3C91">
        <w:rPr>
          <w:lang w:val="sr-Cyrl-CS"/>
        </w:rPr>
        <w:t>може садржати доста информац</w:t>
      </w:r>
      <w:r w:rsidRPr="1B6E1456" w:rsidR="65EEB00E">
        <w:rPr>
          <w:lang w:val="sr-Cyrl-CS"/>
        </w:rPr>
        <w:t>ија</w:t>
      </w:r>
      <w:r w:rsidRPr="1B6E1456" w:rsidR="519CF7DC">
        <w:rPr>
          <w:lang w:val="sr-Cyrl-CS"/>
        </w:rPr>
        <w:t xml:space="preserve"> и његово </w:t>
      </w:r>
      <w:r w:rsidRPr="1B6E1456" w:rsidR="78F6A7F7">
        <w:rPr>
          <w:lang w:val="sr-Cyrl-CS"/>
        </w:rPr>
        <w:t>логовање</w:t>
      </w:r>
      <w:r w:rsidRPr="1B6E1456" w:rsidR="519CF7DC">
        <w:rPr>
          <w:lang w:val="sr-Cyrl-CS"/>
        </w:rPr>
        <w:t xml:space="preserve"> би одузело доста времена (а и простора) датом продукционом сервису. Као компромис између не </w:t>
      </w:r>
      <w:r w:rsidRPr="1B6E1456" w:rsidR="5CAA2DAA">
        <w:rPr>
          <w:lang w:val="sr-Cyrl-CS"/>
        </w:rPr>
        <w:t>логовања</w:t>
      </w:r>
      <w:r w:rsidRPr="1B6E1456" w:rsidR="519CF7DC">
        <w:rPr>
          <w:lang w:val="sr-Cyrl-CS"/>
        </w:rPr>
        <w:t xml:space="preserve"> ничега и </w:t>
      </w:r>
      <w:r w:rsidRPr="1B6E1456" w:rsidR="7FBF9FCD">
        <w:rPr>
          <w:lang w:val="sr-Cyrl-CS"/>
        </w:rPr>
        <w:t>логовања</w:t>
      </w:r>
      <w:r w:rsidRPr="1B6E1456" w:rsidR="519CF7DC">
        <w:rPr>
          <w:lang w:val="sr-Cyrl-CS"/>
        </w:rPr>
        <w:t xml:space="preserve"> свега, </w:t>
      </w:r>
      <w:r w:rsidRPr="1B6E1456" w:rsidR="63D8A71E">
        <w:rPr>
          <w:lang w:val="sr-Cyrl-CS"/>
        </w:rPr>
        <w:t>програмеру</w:t>
      </w:r>
      <w:r w:rsidRPr="1B6E1456" w:rsidR="519CF7DC">
        <w:rPr>
          <w:lang w:val="sr-Cyrl-CS"/>
        </w:rPr>
        <w:t xml:space="preserve"> с</w:t>
      </w:r>
      <w:r w:rsidRPr="1B6E1456" w:rsidR="6EB6BE52">
        <w:rPr>
          <w:lang w:val="sr-Cyrl-CS"/>
        </w:rPr>
        <w:t>е даје могућност да зада конкретне изразе који ће бити израчунати у току извршавања</w:t>
      </w:r>
      <w:r w:rsidRPr="1B6E1456" w:rsidR="6AC33BA1">
        <w:rPr>
          <w:lang w:val="sr-Cyrl-CS"/>
        </w:rPr>
        <w:t xml:space="preserve">, и њихове вредности ће му бити доступне у </w:t>
      </w:r>
      <w:r w:rsidRPr="1B6E1456" w:rsidR="34507607">
        <w:rPr>
          <w:lang w:val="sr-Cyrl-CS"/>
        </w:rPr>
        <w:t>логовима</w:t>
      </w:r>
      <w:r w:rsidRPr="1B6E1456" w:rsidR="6AC33BA1">
        <w:rPr>
          <w:lang w:val="sr-Cyrl-CS"/>
        </w:rPr>
        <w:t xml:space="preserve"> дебагера.</w:t>
      </w:r>
    </w:p>
    <w:p w:rsidR="6AC33BA1" w:rsidP="61D8334F" w:rsidRDefault="6AC33BA1" w14:paraId="05B35CC9" w14:textId="1286BD6F">
      <w:pPr>
        <w:pStyle w:val="Nabrajanje"/>
        <w:rPr>
          <w:lang w:val="sr-Cyrl-CS"/>
        </w:rPr>
      </w:pPr>
      <w:r w:rsidRPr="1B6E1456" w:rsidR="6AC33BA1">
        <w:rPr>
          <w:b w:val="1"/>
          <w:bCs w:val="1"/>
          <w:lang w:val="sr-Cyrl-CS"/>
        </w:rPr>
        <w:t>Условне тачке бележења:</w:t>
      </w:r>
      <w:r w:rsidRPr="1B6E1456" w:rsidR="6AC33BA1">
        <w:rPr>
          <w:lang w:val="sr-Cyrl-CS"/>
        </w:rPr>
        <w:t xml:space="preserve"> </w:t>
      </w:r>
      <w:r w:rsidRPr="1B6E1456" w:rsidR="566B1217">
        <w:rPr>
          <w:lang w:val="sr-Cyrl-CS"/>
        </w:rPr>
        <w:t>Програмер</w:t>
      </w:r>
      <w:r w:rsidRPr="1B6E1456" w:rsidR="6E68E7AC">
        <w:rPr>
          <w:lang w:val="sr-Cyrl-CS"/>
        </w:rPr>
        <w:t xml:space="preserve"> често жели да неке информа</w:t>
      </w:r>
      <w:r w:rsidRPr="1B6E1456" w:rsidR="6E68E7AC">
        <w:rPr>
          <w:lang w:val="sr-Cyrl-CS"/>
        </w:rPr>
        <w:t xml:space="preserve">ције </w:t>
      </w:r>
      <w:r w:rsidRPr="1B6E1456" w:rsidR="3BB3863C">
        <w:rPr>
          <w:lang w:val="sr-Cyrl-CS"/>
        </w:rPr>
        <w:t>л</w:t>
      </w:r>
      <w:r w:rsidRPr="1B6E1456" w:rsidR="3BB3863C">
        <w:rPr>
          <w:lang w:val="sr-Cyrl-CS"/>
        </w:rPr>
        <w:t>огује</w:t>
      </w:r>
      <w:r w:rsidRPr="1B6E1456" w:rsidR="6E68E7AC">
        <w:rPr>
          <w:lang w:val="sr-Cyrl-CS"/>
        </w:rPr>
        <w:t xml:space="preserve"> само под одређеним условом, како би имао кроз мање </w:t>
      </w:r>
      <w:r w:rsidRPr="1B6E1456" w:rsidR="711C5CE2">
        <w:rPr>
          <w:lang w:val="sr-Cyrl-CS"/>
        </w:rPr>
        <w:t>логова</w:t>
      </w:r>
      <w:r w:rsidRPr="1B6E1456" w:rsidR="6E68E7AC">
        <w:rPr>
          <w:lang w:val="sr-Cyrl-CS"/>
        </w:rPr>
        <w:t xml:space="preserve"> да гледа и како би</w:t>
      </w:r>
      <w:r w:rsidRPr="1B6E1456" w:rsidR="20C4D238">
        <w:rPr>
          <w:lang w:val="sr-Cyrl-CS"/>
        </w:rPr>
        <w:t xml:space="preserve"> мање оптеретио сервис у оквиру кога се те информа</w:t>
      </w:r>
      <w:r w:rsidRPr="1B6E1456" w:rsidR="20C4D238">
        <w:rPr>
          <w:lang w:val="sr-Cyrl-CS"/>
        </w:rPr>
        <w:t xml:space="preserve">ције </w:t>
      </w:r>
      <w:r w:rsidRPr="1B6E1456" w:rsidR="3C9E4F26">
        <w:rPr>
          <w:lang w:val="sr-Cyrl-CS"/>
        </w:rPr>
        <w:t>л</w:t>
      </w:r>
      <w:r w:rsidRPr="1B6E1456" w:rsidR="3C9E4F26">
        <w:rPr>
          <w:lang w:val="sr-Cyrl-CS"/>
        </w:rPr>
        <w:t>огују</w:t>
      </w:r>
      <w:r w:rsidRPr="1B6E1456" w:rsidR="20C4D238">
        <w:rPr>
          <w:lang w:val="sr-Cyrl-CS"/>
        </w:rPr>
        <w:t>. У овом случају, он може задати одређени</w:t>
      </w:r>
      <w:r w:rsidRPr="1B6E1456" w:rsidR="29D3651F">
        <w:rPr>
          <w:lang w:val="sr-Cyrl-CS"/>
        </w:rPr>
        <w:t xml:space="preserve"> услов који се израчунава приликом достизања тачке бележења, и </w:t>
      </w:r>
      <w:r w:rsidRPr="1B6E1456" w:rsidR="499AE1CC">
        <w:rPr>
          <w:lang w:val="sr-Cyrl-CS"/>
        </w:rPr>
        <w:t>логовање</w:t>
      </w:r>
      <w:r w:rsidRPr="1B6E1456" w:rsidR="29D3651F">
        <w:rPr>
          <w:lang w:val="sr-Cyrl-CS"/>
        </w:rPr>
        <w:t xml:space="preserve"> се једино дешава уколико је тај услов испуњен.</w:t>
      </w:r>
    </w:p>
    <w:p w:rsidR="27320746" w:rsidP="61D8334F" w:rsidRDefault="3E06B9C8" w14:paraId="65BE9618" w14:textId="310EF4D7">
      <w:pPr>
        <w:pStyle w:val="Nabrajanje"/>
        <w:rPr>
          <w:lang w:val="sr-Cyrl-CS"/>
        </w:rPr>
      </w:pPr>
      <w:r w:rsidRPr="1B6E1456" w:rsidR="3E06B9C8">
        <w:rPr>
          <w:b w:val="1"/>
          <w:bCs w:val="1"/>
          <w:lang w:val="sr-Cyrl-CS"/>
        </w:rPr>
        <w:t>Спречавање неауторизованог приступа:</w:t>
      </w:r>
      <w:r w:rsidRPr="1B6E1456" w:rsidR="3E06B9C8">
        <w:rPr>
          <w:lang w:val="sr-Cyrl-CS"/>
        </w:rPr>
        <w:t xml:space="preserve"> Природно, један овакав систем </w:t>
      </w:r>
      <w:r w:rsidRPr="1B6E1456" w:rsidR="2646CF83">
        <w:rPr>
          <w:lang w:val="sr-Cyrl-CS"/>
        </w:rPr>
        <w:t xml:space="preserve">дебаговања </w:t>
      </w:r>
      <w:r w:rsidRPr="1B6E1456" w:rsidR="3E06B9C8">
        <w:rPr>
          <w:lang w:val="sr-Cyrl-CS"/>
        </w:rPr>
        <w:t>је мета за нападаче</w:t>
      </w:r>
      <w:r w:rsidRPr="1B6E1456" w:rsidR="18B3D1C3">
        <w:rPr>
          <w:lang w:val="sr-Cyrl-CS"/>
        </w:rPr>
        <w:t xml:space="preserve"> који желе да извуку информације из сервиса који се дебагује или му на неки начин нашкоде</w:t>
      </w:r>
      <w:r w:rsidRPr="1B6E1456" w:rsidR="3E06B9C8">
        <w:rPr>
          <w:lang w:val="sr-Cyrl-CS"/>
        </w:rPr>
        <w:t>.</w:t>
      </w:r>
      <w:r w:rsidRPr="1B6E1456" w:rsidR="7911B7F7">
        <w:rPr>
          <w:lang w:val="sr-Cyrl-CS"/>
        </w:rPr>
        <w:t xml:space="preserve"> У овом </w:t>
      </w:r>
      <w:r w:rsidRPr="1B6E1456" w:rsidR="36F84A84">
        <w:rPr>
          <w:lang w:val="sr-Cyrl-CS"/>
        </w:rPr>
        <w:t xml:space="preserve">завршном </w:t>
      </w:r>
      <w:r w:rsidRPr="1B6E1456" w:rsidR="7911B7F7">
        <w:rPr>
          <w:lang w:val="sr-Cyrl-CS"/>
        </w:rPr>
        <w:t xml:space="preserve">раду имплементиран је (релативно наиван, али довољно сигуран) систем где дебагер може тражити лозинку од </w:t>
      </w:r>
      <w:r w:rsidRPr="1B6E1456" w:rsidR="28BCF20A">
        <w:rPr>
          <w:lang w:val="sr-Cyrl-CS"/>
        </w:rPr>
        <w:t xml:space="preserve">програмера </w:t>
      </w:r>
      <w:r w:rsidRPr="1B6E1456" w:rsidR="7911B7F7">
        <w:rPr>
          <w:lang w:val="sr-Cyrl-CS"/>
        </w:rPr>
        <w:t>који се на њега повезују</w:t>
      </w:r>
      <w:r w:rsidRPr="1B6E1456" w:rsidR="78F39491">
        <w:rPr>
          <w:lang w:val="sr-Cyrl-CS"/>
        </w:rPr>
        <w:t xml:space="preserve"> и одбити им повезивање у случају да та лозинка није добра.</w:t>
      </w:r>
    </w:p>
    <w:p w:rsidR="625334FB" w:rsidP="6FA70A9E" w:rsidRDefault="51BDBD39" w14:paraId="596F7015" w14:textId="4D23370A">
      <w:pPr>
        <w:pStyle w:val="IIInivonaslova-Odeljak"/>
        <w:spacing w:line="259" w:lineRule="auto"/>
      </w:pPr>
      <w:bookmarkStart w:name="_Toc144219726" w:id="50"/>
      <w:r w:rsidRPr="68367F5C">
        <w:rPr>
          <w:lang w:val="sr-Cyrl-CS"/>
        </w:rPr>
        <w:t xml:space="preserve">Структура </w:t>
      </w:r>
      <w:r w:rsidRPr="68367F5C" w:rsidR="76676BDE">
        <w:rPr>
          <w:lang w:val="sr-Cyrl-CS"/>
        </w:rPr>
        <w:t>проширења</w:t>
      </w:r>
      <w:bookmarkEnd w:id="50"/>
    </w:p>
    <w:p w:rsidR="332DA9C3" w:rsidP="6FA70A9E" w:rsidRDefault="63BF7B1B" w14:paraId="437E4AB3" w14:textId="645D4C01">
      <w:pPr>
        <w:pStyle w:val="Osnovnitekst"/>
        <w:spacing w:line="259" w:lineRule="auto"/>
        <w:rPr>
          <w:lang w:val="sr-Cyrl-CS"/>
        </w:rPr>
      </w:pPr>
      <w:r w:rsidRPr="1B6E1456" w:rsidR="63BF7B1B">
        <w:rPr>
          <w:lang w:val="sr-Cyrl-CS"/>
        </w:rPr>
        <w:t>Структура ј</w:t>
      </w:r>
      <w:r w:rsidRPr="1B6E1456" w:rsidR="04141609">
        <w:rPr>
          <w:lang w:val="sr-Cyrl-CS"/>
        </w:rPr>
        <w:t>едног проширења</w:t>
      </w:r>
      <w:r w:rsidRPr="1B6E1456" w:rsidR="63BF7B1B">
        <w:rPr>
          <w:lang w:val="sr-Cyrl-CS"/>
        </w:rPr>
        <w:t xml:space="preserve"> за </w:t>
      </w:r>
      <w:r w:rsidRPr="1B6E1456" w:rsidR="63BF7B1B">
        <w:rPr>
          <w:i w:val="1"/>
          <w:iCs w:val="1"/>
          <w:lang w:val="sr-Cyrl-CS"/>
        </w:rPr>
        <w:t>VS Code</w:t>
      </w:r>
      <w:r w:rsidRPr="1B6E1456" w:rsidR="63BF7B1B">
        <w:rPr>
          <w:lang w:val="sr-Cyrl-CS"/>
        </w:rPr>
        <w:t xml:space="preserve"> јесте структура стандардн</w:t>
      </w:r>
      <w:r w:rsidRPr="1B6E1456" w:rsidR="5CFD1CDE">
        <w:rPr>
          <w:lang w:val="sr-Cyrl-CS"/>
        </w:rPr>
        <w:t>ог</w:t>
      </w:r>
      <w:r w:rsidRPr="1B6E1456" w:rsidR="63BF7B1B">
        <w:rPr>
          <w:lang w:val="sr-Cyrl-CS"/>
        </w:rPr>
        <w:t xml:space="preserve"> </w:t>
      </w:r>
      <w:r w:rsidRPr="1B6E1456" w:rsidR="63BF7B1B">
        <w:rPr>
          <w:i w:val="1"/>
          <w:iCs w:val="1"/>
          <w:lang w:val="sr-Cyrl-CS"/>
        </w:rPr>
        <w:t>Node.js</w:t>
      </w:r>
      <w:r w:rsidRPr="1B6E1456" w:rsidR="63BF7B1B">
        <w:rPr>
          <w:lang w:val="sr-Cyrl-CS"/>
        </w:rPr>
        <w:t xml:space="preserve"> [13] </w:t>
      </w:r>
      <w:r w:rsidRPr="1B6E1456" w:rsidR="21466669">
        <w:rPr>
          <w:lang w:val="sr-Cyrl-CS"/>
        </w:rPr>
        <w:t>пакета</w:t>
      </w:r>
      <w:r w:rsidRPr="1B6E1456" w:rsidR="5D2875CC">
        <w:rPr>
          <w:lang w:val="sr-Cyrl-CS"/>
        </w:rPr>
        <w:t xml:space="preserve">, у томе што садржи одговарајући </w:t>
      </w:r>
      <w:r w:rsidRPr="1B6E1456" w:rsidR="5D2875CC">
        <w:rPr>
          <w:i w:val="1"/>
          <w:iCs w:val="1"/>
          <w:lang w:val="sr-Cyrl-CS"/>
        </w:rPr>
        <w:t>package.json</w:t>
      </w:r>
      <w:r w:rsidRPr="1B6E1456" w:rsidR="5D2875CC">
        <w:rPr>
          <w:lang w:val="sr-Cyrl-CS"/>
        </w:rPr>
        <w:t xml:space="preserve"> фајл</w:t>
      </w:r>
      <w:r w:rsidRPr="1B6E1456" w:rsidR="5DA10D8A">
        <w:rPr>
          <w:lang w:val="sr-Cyrl-CS"/>
        </w:rPr>
        <w:t xml:space="preserve"> [14]</w:t>
      </w:r>
      <w:r w:rsidRPr="1B6E1456" w:rsidR="5D2875CC">
        <w:rPr>
          <w:lang w:val="sr-Cyrl-CS"/>
        </w:rPr>
        <w:t xml:space="preserve"> који служи као манифест</w:t>
      </w:r>
      <w:r w:rsidRPr="1B6E1456" w:rsidR="270F7A4B">
        <w:rPr>
          <w:lang w:val="sr-Cyrl-CS"/>
        </w:rPr>
        <w:t xml:space="preserve"> и садржи метаподатке о пакету, </w:t>
      </w:r>
      <w:r w:rsidRPr="1B6E1456" w:rsidR="31A0E047">
        <w:rPr>
          <w:lang w:val="sr-Cyrl-CS"/>
        </w:rPr>
        <w:t xml:space="preserve">додатне </w:t>
      </w:r>
      <w:r w:rsidRPr="1B6E1456" w:rsidR="270F7A4B">
        <w:rPr>
          <w:lang w:val="sr-Cyrl-CS"/>
        </w:rPr>
        <w:t xml:space="preserve">пакете </w:t>
      </w:r>
      <w:r w:rsidRPr="1B6E1456" w:rsidR="759F2BEF">
        <w:rPr>
          <w:lang w:val="sr-Cyrl-CS"/>
        </w:rPr>
        <w:t xml:space="preserve">од којих тај пакет зависи и остаје информације потребне како би се тај пакет објавио на регистру пакета попут </w:t>
      </w:r>
      <w:r w:rsidRPr="1B6E1456" w:rsidR="759F2BEF">
        <w:rPr>
          <w:i w:val="1"/>
          <w:iCs w:val="1"/>
          <w:lang w:val="sr-Cyrl-CS"/>
        </w:rPr>
        <w:t>npm</w:t>
      </w:r>
      <w:r w:rsidRPr="1B6E1456" w:rsidR="114D20BA">
        <w:rPr>
          <w:lang w:val="sr-Cyrl-CS"/>
        </w:rPr>
        <w:t xml:space="preserve"> [15]</w:t>
      </w:r>
      <w:r w:rsidRPr="1B6E1456" w:rsidR="759F2BEF">
        <w:rPr>
          <w:lang w:val="sr-Cyrl-CS"/>
        </w:rPr>
        <w:t>.</w:t>
      </w:r>
      <w:r w:rsidRPr="1B6E1456" w:rsidR="6921534F">
        <w:rPr>
          <w:lang w:val="sr-Cyrl-CS"/>
        </w:rPr>
        <w:t xml:space="preserve"> За потребе </w:t>
      </w:r>
      <w:r w:rsidRPr="1B6E1456" w:rsidR="6921534F">
        <w:rPr>
          <w:i w:val="1"/>
          <w:iCs w:val="1"/>
          <w:lang w:val="sr-Cyrl-CS"/>
        </w:rPr>
        <w:t>VS Code</w:t>
      </w:r>
      <w:r w:rsidRPr="1B6E1456" w:rsidR="6921534F">
        <w:rPr>
          <w:lang w:val="sr-Cyrl-CS"/>
        </w:rPr>
        <w:t xml:space="preserve"> </w:t>
      </w:r>
      <w:r w:rsidRPr="1B6E1456" w:rsidR="142FF42F">
        <w:rPr>
          <w:lang w:val="sr-Cyrl-CS"/>
        </w:rPr>
        <w:t>проширења</w:t>
      </w:r>
      <w:r w:rsidRPr="1B6E1456" w:rsidR="6921534F">
        <w:rPr>
          <w:lang w:val="sr-Cyrl-CS"/>
        </w:rPr>
        <w:t>, у овом фајлу се додатно наводе информације о тачкама проширења самог развојног окружења</w:t>
      </w:r>
      <w:r w:rsidRPr="1B6E1456" w:rsidR="7CD00F84">
        <w:rPr>
          <w:lang w:val="sr-Cyrl-CS"/>
        </w:rPr>
        <w:t xml:space="preserve"> [1</w:t>
      </w:r>
      <w:r w:rsidRPr="1B6E1456" w:rsidR="600DCD37">
        <w:rPr>
          <w:lang w:val="sr-Cyrl-CS"/>
        </w:rPr>
        <w:t>5</w:t>
      </w:r>
      <w:r w:rsidRPr="1B6E1456" w:rsidR="7CD00F84">
        <w:rPr>
          <w:lang w:val="sr-Cyrl-CS"/>
        </w:rPr>
        <w:t>]</w:t>
      </w:r>
      <w:r w:rsidRPr="1B6E1456" w:rsidR="01FB5153">
        <w:rPr>
          <w:lang w:val="sr-Cyrl-CS"/>
        </w:rPr>
        <w:t xml:space="preserve">, где </w:t>
      </w:r>
      <w:r w:rsidRPr="1B6E1456" w:rsidR="5F9BE8A1">
        <w:rPr>
          <w:lang w:val="sr-Cyrl-CS"/>
        </w:rPr>
        <w:t>програмер</w:t>
      </w:r>
      <w:r w:rsidRPr="1B6E1456" w:rsidR="463345F9">
        <w:rPr>
          <w:lang w:val="sr-Cyrl-CS"/>
        </w:rPr>
        <w:t xml:space="preserve"> који то проширење пише</w:t>
      </w:r>
      <w:r w:rsidRPr="1B6E1456" w:rsidR="45FEFA9A">
        <w:rPr>
          <w:lang w:val="sr-Cyrl-CS"/>
        </w:rPr>
        <w:t xml:space="preserve"> може да наведе</w:t>
      </w:r>
      <w:r w:rsidRPr="1B6E1456" w:rsidR="3125C599">
        <w:rPr>
          <w:lang w:val="sr-Cyrl-CS"/>
        </w:rPr>
        <w:t xml:space="preserve"> које делове окружења жели</w:t>
      </w:r>
      <w:r w:rsidRPr="1B6E1456" w:rsidR="539A9042">
        <w:rPr>
          <w:lang w:val="sr-Cyrl-CS"/>
        </w:rPr>
        <w:t xml:space="preserve"> да прошири и на који начин. На овом месту се не задају функционалности сам</w:t>
      </w:r>
      <w:r w:rsidRPr="1B6E1456" w:rsidR="187E3A86">
        <w:rPr>
          <w:lang w:val="sr-Cyrl-CS"/>
        </w:rPr>
        <w:t>ог проширења</w:t>
      </w:r>
      <w:r w:rsidRPr="1B6E1456" w:rsidR="539A9042">
        <w:rPr>
          <w:lang w:val="sr-Cyrl-CS"/>
        </w:rPr>
        <w:t>, већ само ствара костур</w:t>
      </w:r>
      <w:r w:rsidRPr="1B6E1456" w:rsidR="1B2BEC39">
        <w:rPr>
          <w:lang w:val="sr-Cyrl-CS"/>
        </w:rPr>
        <w:t xml:space="preserve"> </w:t>
      </w:r>
      <w:r w:rsidRPr="1B6E1456" w:rsidR="0DBF1D69">
        <w:rPr>
          <w:lang w:val="sr-Cyrl-CS"/>
        </w:rPr>
        <w:t>проширења</w:t>
      </w:r>
      <w:r w:rsidRPr="1B6E1456" w:rsidR="1B2BEC39">
        <w:rPr>
          <w:lang w:val="sr-Cyrl-CS"/>
        </w:rPr>
        <w:t xml:space="preserve"> са менијима, командама и погледима које ће он додати. Овај пакет </w:t>
      </w:r>
      <w:r w:rsidRPr="1B6E1456" w:rsidR="14B1FDEF">
        <w:rPr>
          <w:lang w:val="sr-Cyrl-CS"/>
        </w:rPr>
        <w:t>из своје главне датотеке мора да извози две функције: једну која се позива приликом активације сам</w:t>
      </w:r>
      <w:r w:rsidRPr="1B6E1456" w:rsidR="41FFFD7B">
        <w:rPr>
          <w:lang w:val="sr-Cyrl-CS"/>
        </w:rPr>
        <w:t>ог проширења</w:t>
      </w:r>
      <w:r w:rsidRPr="1B6E1456" w:rsidR="14B1FDEF">
        <w:rPr>
          <w:lang w:val="sr-Cyrl-CS"/>
        </w:rPr>
        <w:t>, а другу приликом деактивације. Приликом активације м</w:t>
      </w:r>
      <w:r w:rsidRPr="1B6E1456" w:rsidR="1ED9CACF">
        <w:rPr>
          <w:lang w:val="sr-Cyrl-CS"/>
        </w:rPr>
        <w:t xml:space="preserve">огуће је свим тачкама проширења дефинисаним у манифесту </w:t>
      </w:r>
      <w:r w:rsidRPr="1B6E1456" w:rsidR="14FC4914">
        <w:rPr>
          <w:lang w:val="sr-Cyrl-CS"/>
        </w:rPr>
        <w:t>проширења</w:t>
      </w:r>
      <w:r w:rsidRPr="1B6E1456" w:rsidR="1ED9CACF">
        <w:rPr>
          <w:lang w:val="sr-Cyrl-CS"/>
        </w:rPr>
        <w:t xml:space="preserve"> доделити функционалност у виду кода који се позива приликом интеракције са тим</w:t>
      </w:r>
      <w:r w:rsidRPr="1B6E1456" w:rsidR="309C79F2">
        <w:rPr>
          <w:lang w:val="sr-Cyrl-CS"/>
        </w:rPr>
        <w:t xml:space="preserve"> тачкама проширења.</w:t>
      </w:r>
    </w:p>
    <w:p w:rsidR="7C28C6C1" w:rsidP="6FA70A9E" w:rsidRDefault="69D35B46" w14:paraId="29DB1646" w14:textId="3A40EB4E">
      <w:pPr>
        <w:pStyle w:val="Osnovnitekst"/>
        <w:spacing w:line="259" w:lineRule="auto"/>
        <w:rPr>
          <w:lang w:val="sr-Cyrl-CS"/>
        </w:rPr>
      </w:pPr>
      <w:r w:rsidRPr="68367F5C">
        <w:rPr>
          <w:lang w:val="sr-Cyrl-CS"/>
        </w:rPr>
        <w:t xml:space="preserve">Од тачака проширења, </w:t>
      </w:r>
      <w:r w:rsidRPr="68367F5C" w:rsidR="50BC8953">
        <w:rPr>
          <w:lang w:val="sr-Cyrl-CS"/>
        </w:rPr>
        <w:t xml:space="preserve">проширење </w:t>
      </w:r>
      <w:r w:rsidRPr="68367F5C">
        <w:rPr>
          <w:lang w:val="sr-Cyrl-CS"/>
        </w:rPr>
        <w:t>развијан</w:t>
      </w:r>
      <w:r w:rsidRPr="68367F5C" w:rsidR="67C9025B">
        <w:rPr>
          <w:lang w:val="sr-Cyrl-CS"/>
        </w:rPr>
        <w:t>о</w:t>
      </w:r>
      <w:r w:rsidRPr="68367F5C">
        <w:rPr>
          <w:lang w:val="sr-Cyrl-CS"/>
        </w:rPr>
        <w:t xml:space="preserve"> за потребе овог </w:t>
      </w:r>
      <w:r w:rsidRPr="68367F5C" w:rsidR="3C0BF008">
        <w:rPr>
          <w:lang w:val="sr-Cyrl-CS"/>
        </w:rPr>
        <w:t>завршног</w:t>
      </w:r>
      <w:r w:rsidRPr="68367F5C">
        <w:rPr>
          <w:lang w:val="sr-Cyrl-CS"/>
        </w:rPr>
        <w:t xml:space="preserve"> рада додаје следеће:</w:t>
      </w:r>
    </w:p>
    <w:p w:rsidR="7C28C6C1" w:rsidP="1B6E1456" w:rsidRDefault="7C28C6C1" w14:paraId="5AF359EF" w14:textId="59551F18">
      <w:pPr>
        <w:pStyle w:val="Nabrajanje"/>
        <w:bidi w:val="0"/>
        <w:spacing w:before="20" w:beforeAutospacing="off" w:after="60" w:afterAutospacing="off" w:line="259" w:lineRule="auto"/>
        <w:ind w:left="1023" w:right="0" w:hanging="346"/>
        <w:jc w:val="both"/>
        <w:rPr>
          <w:sz w:val="24"/>
          <w:szCs w:val="24"/>
          <w:lang w:val="sr-Cyrl-CS"/>
        </w:rPr>
      </w:pPr>
      <w:r w:rsidRPr="1B6E1456" w:rsidR="7C28C6C1">
        <w:rPr>
          <w:b w:val="1"/>
          <w:bCs w:val="1"/>
          <w:lang w:val="sr-Cyrl-CS"/>
        </w:rPr>
        <w:t>Леви панел:</w:t>
      </w:r>
      <w:r w:rsidRPr="1B6E1456" w:rsidR="7C28C6C1">
        <w:rPr>
          <w:lang w:val="sr-Cyrl-CS"/>
        </w:rPr>
        <w:t xml:space="preserve"> Главни панел за интеракцију са нашим дебагером.</w:t>
      </w:r>
      <w:r w:rsidRPr="1B6E1456" w:rsidR="7A502278">
        <w:rPr>
          <w:lang w:val="sr-Cyrl-CS"/>
        </w:rPr>
        <w:t xml:space="preserve"> Кроз њега се врши повезивање на сервер за дебаговање, а затим се унутар њега прикажу све тачке бележења као и све забелешке направљене на тим тачкама, заједно са вредностима израза које је </w:t>
      </w:r>
      <w:r w:rsidRPr="1B6E1456" w:rsidR="42F94C55">
        <w:rPr>
          <w:lang w:val="sr-Cyrl-CS"/>
        </w:rPr>
        <w:t>програмер</w:t>
      </w:r>
      <w:r w:rsidRPr="1B6E1456" w:rsidR="7A502278">
        <w:rPr>
          <w:lang w:val="sr-Cyrl-CS"/>
        </w:rPr>
        <w:t xml:space="preserve"> тр</w:t>
      </w:r>
      <w:r w:rsidRPr="1B6E1456" w:rsidR="1948AE29">
        <w:rPr>
          <w:lang w:val="sr-Cyrl-CS"/>
        </w:rPr>
        <w:t>ажио да се израчунају у тим тачкама.</w:t>
      </w:r>
      <w:r w:rsidRPr="1B6E1456" w:rsidR="6F73A004">
        <w:rPr>
          <w:lang w:val="sr-Cyrl-CS"/>
        </w:rPr>
        <w:t xml:space="preserve"> На слици 3.2</w:t>
      </w:r>
      <w:r w:rsidRPr="1B6E1456" w:rsidR="413CFFDB">
        <w:rPr>
          <w:lang w:val="sr-Cyrl-CS"/>
        </w:rPr>
        <w:t>.2</w:t>
      </w:r>
      <w:r w:rsidRPr="1B6E1456" w:rsidR="6F73A004">
        <w:rPr>
          <w:lang w:val="sr-Cyrl-CS"/>
        </w:rPr>
        <w:t xml:space="preserve">.1 </w:t>
      </w:r>
      <w:r w:rsidRPr="1B6E1456" w:rsidR="6F73A004">
        <w:rPr>
          <w:lang w:val="sr-Cyrl-CS"/>
        </w:rPr>
        <w:t>приказан је изглед целог окружења са левим панелом</w:t>
      </w:r>
      <w:r w:rsidRPr="1B6E1456" w:rsidR="70C92E7A">
        <w:rPr>
          <w:lang w:val="sr-Cyrl-CS"/>
        </w:rPr>
        <w:t xml:space="preserve"> и постављених пар тачака бележења</w:t>
      </w:r>
      <w:r w:rsidRPr="1B6E1456" w:rsidR="6D8A1C0F">
        <w:rPr>
          <w:lang w:val="sr-Cyrl-CS"/>
        </w:rPr>
        <w:t>, а на слици 3.2.2.2 приказан је и леви панел одвојено</w:t>
      </w:r>
      <w:r w:rsidRPr="1B6E1456" w:rsidR="70C92E7A">
        <w:rPr>
          <w:lang w:val="sr-Cyrl-CS"/>
        </w:rPr>
        <w:t>.</w:t>
      </w:r>
      <w:r w:rsidRPr="1B6E1456" w:rsidR="62CB59BF">
        <w:rPr>
          <w:lang w:val="sr-Cyrl-CS"/>
        </w:rPr>
        <w:t xml:space="preserve"> Одавде је тачке бележења такође могуће уклонити.</w:t>
      </w:r>
    </w:p>
    <w:p w:rsidR="1BD5E67B" w:rsidP="61D8334F" w:rsidRDefault="1BD5E67B" w14:paraId="56BD9B68" w14:textId="1DA47125">
      <w:pPr>
        <w:pStyle w:val="Nabrajanje"/>
        <w:rPr>
          <w:lang w:val="sr-Cyrl-CS"/>
        </w:rPr>
      </w:pPr>
      <w:r w:rsidRPr="1B6E1456" w:rsidR="1BD5E67B">
        <w:rPr>
          <w:b w:val="1"/>
          <w:bCs w:val="1"/>
          <w:lang w:val="sr-Cyrl-CS"/>
        </w:rPr>
        <w:t>Индикатори на линијама</w:t>
      </w:r>
      <w:r w:rsidRPr="1B6E1456" w:rsidR="70C92E7A">
        <w:rPr>
          <w:b w:val="1"/>
          <w:bCs w:val="1"/>
          <w:lang w:val="sr-Cyrl-CS"/>
        </w:rPr>
        <w:t>:</w:t>
      </w:r>
      <w:r w:rsidRPr="1B6E1456" w:rsidR="70C92E7A">
        <w:rPr>
          <w:lang w:val="sr-Cyrl-CS"/>
        </w:rPr>
        <w:t xml:space="preserve"> </w:t>
      </w:r>
      <w:r w:rsidRPr="1B6E1456" w:rsidR="1CB3589C">
        <w:rPr>
          <w:lang w:val="sr-Cyrl-CS"/>
        </w:rPr>
        <w:t>Програмеру</w:t>
      </w:r>
      <w:r w:rsidRPr="1B6E1456" w:rsidR="5D276FA9">
        <w:rPr>
          <w:lang w:val="sr-Cyrl-CS"/>
        </w:rPr>
        <w:t xml:space="preserve"> је на неки начин потребно скренути пажњу на то на којим линијама се налазе тачке бележења</w:t>
      </w:r>
      <w:r w:rsidRPr="1B6E1456" w:rsidR="70C92E7A">
        <w:rPr>
          <w:lang w:val="sr-Cyrl-CS"/>
        </w:rPr>
        <w:t>.</w:t>
      </w:r>
      <w:r w:rsidRPr="1B6E1456" w:rsidR="4950A0AA">
        <w:rPr>
          <w:lang w:val="sr-Cyrl-CS"/>
        </w:rPr>
        <w:t xml:space="preserve"> На слици 3.2.2.1 се, између осталог, мо</w:t>
      </w:r>
      <w:r w:rsidRPr="1B6E1456" w:rsidR="5F9F2B1A">
        <w:rPr>
          <w:lang w:val="sr-Cyrl-CS"/>
        </w:rPr>
        <w:t>гу видети црвени облачићи као индикатори</w:t>
      </w:r>
      <w:r w:rsidRPr="1B6E1456" w:rsidR="306F6F34">
        <w:rPr>
          <w:lang w:val="sr-Cyrl-CS"/>
        </w:rPr>
        <w:t xml:space="preserve"> да се на тим линијама налазе тачке бележења.</w:t>
      </w:r>
    </w:p>
    <w:p w:rsidR="306F6F34" w:rsidP="23186732" w:rsidRDefault="306F6F34" w14:paraId="48FDF809" w14:textId="77777777">
      <w:pPr>
        <w:pStyle w:val="Nabrajanje"/>
        <w:spacing w:line="259" w:lineRule="auto"/>
        <w:rPr>
          <w:lang w:val="sr-Cyrl-CS"/>
        </w:rPr>
      </w:pPr>
      <w:r w:rsidRPr="23186732">
        <w:rPr>
          <w:b/>
          <w:bCs/>
          <w:lang w:val="sr-Cyrl-CS"/>
        </w:rPr>
        <w:t xml:space="preserve">Команде за постављање </w:t>
      </w:r>
      <w:r w:rsidRPr="23186732" w:rsidR="23380DA9">
        <w:rPr>
          <w:b/>
          <w:bCs/>
          <w:lang w:val="sr-Cyrl-CS"/>
        </w:rPr>
        <w:t>тачака бележења</w:t>
      </w:r>
      <w:r w:rsidRPr="23186732">
        <w:rPr>
          <w:b/>
          <w:bCs/>
          <w:lang w:val="sr-Cyrl-CS"/>
        </w:rPr>
        <w:t>:</w:t>
      </w:r>
      <w:r w:rsidRPr="23186732">
        <w:rPr>
          <w:lang w:val="sr-Cyrl-CS"/>
        </w:rPr>
        <w:t xml:space="preserve"> </w:t>
      </w:r>
      <w:r w:rsidRPr="23186732" w:rsidR="12EBF198">
        <w:rPr>
          <w:lang w:val="sr-Cyrl-CS"/>
        </w:rPr>
        <w:t xml:space="preserve">На самим линијама унутар уређивача кода могуће је поставити и уклонити тачке </w:t>
      </w:r>
      <w:r w:rsidRPr="23186732" w:rsidR="0E48F944">
        <w:rPr>
          <w:lang w:val="sr-Cyrl-CS"/>
        </w:rPr>
        <w:t>бележења, као и погледати за одређену тачку бележења кој</w:t>
      </w:r>
      <w:r w:rsidRPr="23186732" w:rsidR="512319D4">
        <w:rPr>
          <w:lang w:val="sr-Cyrl-CS"/>
        </w:rPr>
        <w:t>и</w:t>
      </w:r>
      <w:r w:rsidRPr="23186732" w:rsidR="0E48F944">
        <w:rPr>
          <w:lang w:val="sr-Cyrl-CS"/>
        </w:rPr>
        <w:t xml:space="preserve"> су св</w:t>
      </w:r>
      <w:r w:rsidRPr="23186732" w:rsidR="7CD7F190">
        <w:rPr>
          <w:lang w:val="sr-Cyrl-CS"/>
        </w:rPr>
        <w:t>и логови</w:t>
      </w:r>
      <w:r w:rsidRPr="23186732" w:rsidR="0E48F944">
        <w:rPr>
          <w:lang w:val="sr-Cyrl-CS"/>
        </w:rPr>
        <w:t xml:space="preserve"> направљен</w:t>
      </w:r>
      <w:r w:rsidRPr="23186732" w:rsidR="052CDEB2">
        <w:rPr>
          <w:lang w:val="sr-Cyrl-CS"/>
        </w:rPr>
        <w:t>и</w:t>
      </w:r>
      <w:r w:rsidRPr="23186732" w:rsidR="0E48F944">
        <w:rPr>
          <w:lang w:val="sr-Cyrl-CS"/>
        </w:rPr>
        <w:t xml:space="preserve">. Приликом додавања тачке бележења, </w:t>
      </w:r>
      <w:r w:rsidRPr="23186732" w:rsidR="1990C004">
        <w:rPr>
          <w:lang w:val="sr-Cyrl-CS"/>
        </w:rPr>
        <w:t xml:space="preserve">од корисника се тражи да унесе услов под којим ће </w:t>
      </w:r>
      <w:r w:rsidRPr="23186732" w:rsidR="58E9D5B7">
        <w:rPr>
          <w:lang w:val="sr-Cyrl-CS"/>
        </w:rPr>
        <w:t>логовање</w:t>
      </w:r>
      <w:r w:rsidRPr="23186732" w:rsidR="1990C004">
        <w:rPr>
          <w:lang w:val="sr-Cyrl-CS"/>
        </w:rPr>
        <w:t xml:space="preserve"> да се деси, и изразе који ће да буду израчунати у том тренутку. На сли</w:t>
      </w:r>
      <w:r w:rsidRPr="23186732" w:rsidR="17DBBE4D">
        <w:rPr>
          <w:lang w:val="sr-Cyrl-CS"/>
        </w:rPr>
        <w:t>ци</w:t>
      </w:r>
      <w:r w:rsidRPr="23186732" w:rsidR="1990C004">
        <w:rPr>
          <w:lang w:val="sr-Cyrl-CS"/>
        </w:rPr>
        <w:t xml:space="preserve"> 3.2.2.</w:t>
      </w:r>
      <w:r w:rsidRPr="23186732" w:rsidR="60C41FA5">
        <w:rPr>
          <w:lang w:val="sr-Cyrl-CS"/>
        </w:rPr>
        <w:t>3</w:t>
      </w:r>
      <w:r w:rsidRPr="23186732" w:rsidR="1990C004">
        <w:rPr>
          <w:lang w:val="sr-Cyrl-CS"/>
        </w:rPr>
        <w:t xml:space="preserve"> п</w:t>
      </w:r>
      <w:r w:rsidRPr="23186732" w:rsidR="3DA2BE2D">
        <w:rPr>
          <w:lang w:val="sr-Cyrl-CS"/>
        </w:rPr>
        <w:t xml:space="preserve">риказан је мени за додавање односно уклањање тачке бележења, </w:t>
      </w:r>
      <w:r w:rsidRPr="23186732" w:rsidR="17DBBE4D">
        <w:rPr>
          <w:lang w:val="sr-Cyrl-CS"/>
        </w:rPr>
        <w:t>док је на сли</w:t>
      </w:r>
      <w:r w:rsidRPr="23186732" w:rsidR="61042743">
        <w:rPr>
          <w:lang w:val="sr-Cyrl-CS"/>
        </w:rPr>
        <w:t>ци</w:t>
      </w:r>
      <w:r w:rsidRPr="23186732" w:rsidR="17DBBE4D">
        <w:rPr>
          <w:lang w:val="sr-Cyrl-CS"/>
        </w:rPr>
        <w:t xml:space="preserve"> 3.2.2.</w:t>
      </w:r>
      <w:r w:rsidRPr="23186732" w:rsidR="6A56E4AE">
        <w:rPr>
          <w:lang w:val="sr-Cyrl-CS"/>
        </w:rPr>
        <w:t>4</w:t>
      </w:r>
      <w:r w:rsidRPr="23186732" w:rsidR="17DBBE4D">
        <w:rPr>
          <w:lang w:val="sr-Cyrl-CS"/>
        </w:rPr>
        <w:t xml:space="preserve"> приказан процес додавања једне тачке бележења.</w:t>
      </w:r>
    </w:p>
    <w:p w:rsidR="3FFA7FB0" w:rsidP="61D8334F" w:rsidRDefault="3FFA7FB0" w14:paraId="1BD77B43" w14:textId="77777777">
      <w:pPr>
        <w:pStyle w:val="Nabrajanje"/>
        <w:rPr>
          <w:lang w:val="sr-Cyrl-CS"/>
        </w:rPr>
      </w:pPr>
      <w:r w:rsidRPr="23186732">
        <w:rPr>
          <w:b/>
          <w:bCs/>
          <w:lang w:val="sr-Cyrl-CS"/>
        </w:rPr>
        <w:t>Команда за повезивање:</w:t>
      </w:r>
      <w:r w:rsidRPr="23186732">
        <w:rPr>
          <w:lang w:val="sr-Cyrl-CS"/>
        </w:rPr>
        <w:t xml:space="preserve"> Повезивање са </w:t>
      </w:r>
      <w:r w:rsidRPr="23186732" w:rsidR="72DA9C5D">
        <w:rPr>
          <w:lang w:val="sr-Cyrl-CS"/>
        </w:rPr>
        <w:t>дебаг</w:t>
      </w:r>
      <w:r w:rsidRPr="23186732">
        <w:rPr>
          <w:lang w:val="sr-Cyrl-CS"/>
        </w:rPr>
        <w:t xml:space="preserve">ером могуће је </w:t>
      </w:r>
      <w:r w:rsidRPr="23186732" w:rsidR="489A49ED">
        <w:rPr>
          <w:lang w:val="sr-Cyrl-CS"/>
        </w:rPr>
        <w:t>покренути из гор</w:t>
      </w:r>
      <w:r w:rsidRPr="23186732" w:rsidR="361B6A46">
        <w:rPr>
          <w:lang w:val="sr-Cyrl-CS"/>
        </w:rPr>
        <w:t>њ</w:t>
      </w:r>
      <w:r w:rsidRPr="23186732" w:rsidR="489A49ED">
        <w:rPr>
          <w:lang w:val="sr-Cyrl-CS"/>
        </w:rPr>
        <w:t xml:space="preserve">ег дела левог панела. Приликом повезивања, од корисника се тражи адреса дебагера (подразумевана </w:t>
      </w:r>
      <w:r w:rsidRPr="23186732" w:rsidR="78BD009F">
        <w:rPr>
          <w:lang w:val="sr-Cyrl-CS"/>
        </w:rPr>
        <w:t>вредност овог поља је оптимална за испробавање дебагера) и лозинка за повезивање на дебагер.</w:t>
      </w:r>
      <w:r w:rsidRPr="23186732" w:rsidR="1C14609F">
        <w:rPr>
          <w:lang w:val="sr-Cyrl-CS"/>
        </w:rPr>
        <w:t xml:space="preserve"> На слици 3.2.2.</w:t>
      </w:r>
      <w:r w:rsidRPr="23186732" w:rsidR="46823A26">
        <w:rPr>
          <w:lang w:val="sr-Cyrl-CS"/>
        </w:rPr>
        <w:t>5</w:t>
      </w:r>
      <w:r w:rsidRPr="23186732" w:rsidR="1C14609F">
        <w:rPr>
          <w:lang w:val="sr-Cyrl-CS"/>
        </w:rPr>
        <w:t xml:space="preserve"> приказан је процес повезивања на сервер.</w:t>
      </w:r>
    </w:p>
    <w:p w:rsidR="23186732" w:rsidP="23186732" w:rsidRDefault="23186732" w14:paraId="0FB78278" w14:textId="77777777">
      <w:pPr>
        <w:pStyle w:val="Osnovnitekst"/>
        <w:rPr>
          <w:lang w:val="sr-Cyrl-CS"/>
        </w:rPr>
      </w:pPr>
    </w:p>
    <w:p w:rsidR="385FF5DC" w:rsidP="23186732" w:rsidRDefault="385FF5DC" w14:paraId="1FC39945" w14:textId="77777777">
      <w:pPr>
        <w:pStyle w:val="Osnovnitekst"/>
        <w:jc w:val="center"/>
      </w:pPr>
      <w:r>
        <w:rPr>
          <w:noProof/>
          <w:lang w:val="en-US"/>
        </w:rPr>
        <w:drawing>
          <wp:inline distT="0" distB="0" distL="0" distR="0" wp14:anchorId="22BE01F4" wp14:editId="07777777">
            <wp:extent cx="5290053" cy="2854424"/>
            <wp:effectExtent l="0" t="0" r="0" b="0"/>
            <wp:docPr id="1820123057" name="Picture 182012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90053" cy="2854424"/>
                    </a:xfrm>
                    <a:prstGeom prst="rect">
                      <a:avLst/>
                    </a:prstGeom>
                  </pic:spPr>
                </pic:pic>
              </a:graphicData>
            </a:graphic>
          </wp:inline>
        </w:drawing>
      </w:r>
    </w:p>
    <w:p w:rsidR="5B4529F6" w:rsidP="23186732" w:rsidRDefault="52EF88C8" w14:paraId="3137C90D" w14:textId="7E2AD9FD">
      <w:pPr>
        <w:pStyle w:val="Oznakaslike"/>
        <w:rPr>
          <w:lang w:val="sr-Cyrl-CS"/>
        </w:rPr>
      </w:pPr>
      <w:bookmarkStart w:name="_Toc144219755" w:id="51"/>
      <w:r w:rsidRPr="68367F5C">
        <w:rPr>
          <w:lang w:val="sr-Cyrl-CS"/>
        </w:rPr>
        <w:t xml:space="preserve">Слика 3.2.2.1. </w:t>
      </w:r>
      <w:r w:rsidRPr="68367F5C" w:rsidR="689DAA96">
        <w:rPr>
          <w:lang w:val="sr-Cyrl-CS"/>
        </w:rPr>
        <w:t xml:space="preserve">Изглед развојног окружења </w:t>
      </w:r>
      <w:r w:rsidRPr="68367F5C" w:rsidR="689DAA96">
        <w:rPr>
          <w:i/>
          <w:iCs/>
          <w:lang w:val="sr-Cyrl-CS"/>
        </w:rPr>
        <w:t>Visual Studio Code</w:t>
      </w:r>
      <w:r w:rsidRPr="68367F5C" w:rsidR="689DAA96">
        <w:rPr>
          <w:lang w:val="sr-Cyrl-CS"/>
        </w:rPr>
        <w:t xml:space="preserve"> са </w:t>
      </w:r>
      <w:r w:rsidRPr="68367F5C" w:rsidR="714E1DEA">
        <w:rPr>
          <w:lang w:val="sr-Cyrl-CS"/>
        </w:rPr>
        <w:t>проширењем</w:t>
      </w:r>
      <w:r w:rsidRPr="68367F5C" w:rsidR="689DAA96">
        <w:rPr>
          <w:lang w:val="sr-Cyrl-CS"/>
        </w:rPr>
        <w:t xml:space="preserve"> за дебаговање продукционог кода</w:t>
      </w:r>
      <w:r w:rsidRPr="68367F5C">
        <w:rPr>
          <w:lang w:val="sr-Cyrl-CS"/>
        </w:rPr>
        <w:t>.</w:t>
      </w:r>
      <w:bookmarkEnd w:id="51"/>
    </w:p>
    <w:p w:rsidR="23186732" w:rsidP="23186732" w:rsidRDefault="23186732" w14:paraId="0562CB0E" w14:textId="77777777">
      <w:pPr>
        <w:pStyle w:val="Osnovnitekst"/>
        <w:rPr>
          <w:lang w:val="sr-Cyrl-CS"/>
        </w:rPr>
      </w:pPr>
    </w:p>
    <w:p w:rsidR="36875193" w:rsidP="23186732" w:rsidRDefault="36875193" w14:paraId="34CE0A41" w14:textId="77777777">
      <w:pPr>
        <w:pStyle w:val="Osnovnitekst"/>
        <w:jc w:val="center"/>
      </w:pPr>
      <w:r>
        <w:rPr>
          <w:noProof/>
          <w:lang w:val="en-US"/>
        </w:rPr>
        <w:lastRenderedPageBreak/>
        <w:drawing>
          <wp:inline distT="0" distB="0" distL="0" distR="0" wp14:anchorId="791C9379" wp14:editId="07777777">
            <wp:extent cx="3114675" cy="3857625"/>
            <wp:effectExtent l="0" t="0" r="0" b="0"/>
            <wp:docPr id="304654067" name="Picture 30465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4675" cy="3857625"/>
                    </a:xfrm>
                    <a:prstGeom prst="rect">
                      <a:avLst/>
                    </a:prstGeom>
                  </pic:spPr>
                </pic:pic>
              </a:graphicData>
            </a:graphic>
          </wp:inline>
        </w:drawing>
      </w:r>
    </w:p>
    <w:p w:rsidR="5B4529F6" w:rsidP="23186732" w:rsidRDefault="52EF88C8" w14:paraId="165BD708" w14:textId="4EC8B0D2">
      <w:pPr>
        <w:pStyle w:val="Oznakaslike"/>
        <w:rPr>
          <w:lang w:val="sr-Cyrl-CS"/>
        </w:rPr>
      </w:pPr>
      <w:bookmarkStart w:name="_Toc144219756" w:id="52"/>
      <w:r w:rsidRPr="68367F5C">
        <w:rPr>
          <w:lang w:val="sr-Cyrl-CS"/>
        </w:rPr>
        <w:t xml:space="preserve">Слика 3.2.2.2. </w:t>
      </w:r>
      <w:r w:rsidRPr="68367F5C" w:rsidR="5395616A">
        <w:rPr>
          <w:lang w:val="sr-Cyrl-CS"/>
        </w:rPr>
        <w:t xml:space="preserve">Леви панел </w:t>
      </w:r>
      <w:r w:rsidRPr="68367F5C" w:rsidR="33FF0540">
        <w:rPr>
          <w:lang w:val="sr-Cyrl-CS"/>
        </w:rPr>
        <w:t>проширења</w:t>
      </w:r>
      <w:r w:rsidRPr="68367F5C" w:rsidR="5395616A">
        <w:rPr>
          <w:lang w:val="sr-Cyrl-CS"/>
        </w:rPr>
        <w:t xml:space="preserve"> </w:t>
      </w:r>
      <w:r w:rsidRPr="68367F5C" w:rsidR="5395616A">
        <w:rPr>
          <w:i/>
          <w:iCs/>
          <w:lang w:val="sr-Cyrl-CS"/>
        </w:rPr>
        <w:t>Visual Studio Code</w:t>
      </w:r>
      <w:r w:rsidRPr="68367F5C" w:rsidR="5395616A">
        <w:rPr>
          <w:lang w:val="sr-Cyrl-CS"/>
        </w:rPr>
        <w:t xml:space="preserve"> за дебаговање продукционог кода</w:t>
      </w:r>
      <w:r w:rsidRPr="68367F5C">
        <w:rPr>
          <w:lang w:val="sr-Cyrl-CS"/>
        </w:rPr>
        <w:t>.</w:t>
      </w:r>
      <w:bookmarkEnd w:id="52"/>
    </w:p>
    <w:p w:rsidR="23186732" w:rsidP="23186732" w:rsidRDefault="23186732" w14:paraId="62EBF3C5" w14:textId="77777777">
      <w:pPr>
        <w:pStyle w:val="Osnovnitekst"/>
        <w:rPr>
          <w:lang w:val="sr-Cyrl-CS"/>
        </w:rPr>
      </w:pPr>
    </w:p>
    <w:p w:rsidR="1C2032B6" w:rsidP="23186732" w:rsidRDefault="1C2032B6" w14:paraId="6D98A12B" w14:textId="77777777">
      <w:pPr>
        <w:pStyle w:val="Osnovnitekst"/>
        <w:jc w:val="center"/>
      </w:pPr>
      <w:r>
        <w:rPr>
          <w:noProof/>
          <w:lang w:val="en-US"/>
        </w:rPr>
        <w:lastRenderedPageBreak/>
        <w:drawing>
          <wp:inline distT="0" distB="0" distL="0" distR="0" wp14:anchorId="77434774" wp14:editId="07777777">
            <wp:extent cx="2743200" cy="4572000"/>
            <wp:effectExtent l="0" t="0" r="0" b="0"/>
            <wp:docPr id="1469387357" name="Picture 146938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4572000"/>
                    </a:xfrm>
                    <a:prstGeom prst="rect">
                      <a:avLst/>
                    </a:prstGeom>
                  </pic:spPr>
                </pic:pic>
              </a:graphicData>
            </a:graphic>
          </wp:inline>
        </w:drawing>
      </w:r>
    </w:p>
    <w:p w:rsidR="5B4529F6" w:rsidP="23186732" w:rsidRDefault="52EF88C8" w14:paraId="68CE443E" w14:textId="02535EF6">
      <w:pPr>
        <w:pStyle w:val="Oznakaslike"/>
        <w:rPr>
          <w:lang w:val="sr-Cyrl-CS"/>
        </w:rPr>
      </w:pPr>
      <w:bookmarkStart w:name="_Toc144219757" w:id="53"/>
      <w:r w:rsidRPr="68367F5C">
        <w:rPr>
          <w:lang w:val="sr-Cyrl-CS"/>
        </w:rPr>
        <w:t>Слика 3</w:t>
      </w:r>
      <w:r w:rsidRPr="68367F5C" w:rsidR="71EE48DC">
        <w:rPr>
          <w:lang w:val="sr-Cyrl-CS"/>
        </w:rPr>
        <w:t>.2.2.3</w:t>
      </w:r>
      <w:r w:rsidRPr="68367F5C">
        <w:rPr>
          <w:lang w:val="sr-Cyrl-CS"/>
        </w:rPr>
        <w:t xml:space="preserve">. </w:t>
      </w:r>
      <w:r w:rsidRPr="68367F5C" w:rsidR="25A843A6">
        <w:rPr>
          <w:lang w:val="sr-Cyrl-CS"/>
        </w:rPr>
        <w:t xml:space="preserve">Приказ менија за додавање/уклањање тачке бележења у </w:t>
      </w:r>
      <w:r w:rsidRPr="68367F5C" w:rsidR="75895727">
        <w:rPr>
          <w:lang w:val="sr-Cyrl-CS"/>
        </w:rPr>
        <w:t>проширењу</w:t>
      </w:r>
      <w:r w:rsidRPr="68367F5C" w:rsidR="25A843A6">
        <w:rPr>
          <w:lang w:val="sr-Cyrl-CS"/>
        </w:rPr>
        <w:t xml:space="preserve"> за </w:t>
      </w:r>
      <w:r w:rsidRPr="68367F5C" w:rsidR="25A843A6">
        <w:rPr>
          <w:i/>
          <w:iCs/>
          <w:lang w:val="sr-Cyrl-CS"/>
        </w:rPr>
        <w:t>Visual Studio Code</w:t>
      </w:r>
      <w:r w:rsidRPr="68367F5C">
        <w:rPr>
          <w:lang w:val="sr-Cyrl-CS"/>
        </w:rPr>
        <w:t>.</w:t>
      </w:r>
      <w:bookmarkEnd w:id="53"/>
    </w:p>
    <w:p w:rsidR="23186732" w:rsidP="23186732" w:rsidRDefault="23186732" w14:paraId="2946DB82" w14:textId="77777777">
      <w:pPr>
        <w:pStyle w:val="Osnovnitekst"/>
        <w:rPr>
          <w:lang w:val="sr-Cyrl-CS"/>
        </w:rPr>
      </w:pPr>
    </w:p>
    <w:p w:rsidR="5F0F1DEE" w:rsidP="23186732" w:rsidRDefault="5F0F1DEE" w14:paraId="5997CC1D" w14:textId="77777777">
      <w:pPr>
        <w:pStyle w:val="Osnovnitekst"/>
        <w:jc w:val="center"/>
      </w:pPr>
      <w:r>
        <w:rPr>
          <w:noProof/>
          <w:lang w:val="en-US"/>
        </w:rPr>
        <w:drawing>
          <wp:inline distT="0" distB="0" distL="0" distR="0" wp14:anchorId="70B99996" wp14:editId="07777777">
            <wp:extent cx="4572000" cy="733425"/>
            <wp:effectExtent l="0" t="0" r="0" b="0"/>
            <wp:docPr id="1100364587" name="Picture 110036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rsidR="556E1FCB" w:rsidP="23186732" w:rsidRDefault="556E1FCB" w14:paraId="110FFD37" w14:textId="77777777">
      <w:pPr>
        <w:pStyle w:val="Osnovnitekst"/>
        <w:jc w:val="center"/>
      </w:pPr>
      <w:r>
        <w:rPr>
          <w:noProof/>
          <w:lang w:val="en-US"/>
        </w:rPr>
        <w:drawing>
          <wp:inline distT="0" distB="0" distL="0" distR="0" wp14:anchorId="73728151" wp14:editId="07777777">
            <wp:extent cx="4572000" cy="752475"/>
            <wp:effectExtent l="0" t="0" r="0" b="0"/>
            <wp:docPr id="1118329519" name="Picture 111832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rsidR="5B4529F6" w:rsidP="23186732" w:rsidRDefault="52EF88C8" w14:paraId="45CC32AC" w14:textId="72B44341">
      <w:pPr>
        <w:pStyle w:val="Oznakaslike"/>
        <w:rPr>
          <w:lang w:val="sr-Cyrl-CS"/>
        </w:rPr>
      </w:pPr>
      <w:bookmarkStart w:name="_Toc144219758" w:id="54"/>
      <w:r w:rsidRPr="68367F5C">
        <w:rPr>
          <w:lang w:val="sr-Cyrl-CS"/>
        </w:rPr>
        <w:t>Слика 3</w:t>
      </w:r>
      <w:r w:rsidRPr="68367F5C" w:rsidR="66D28DE8">
        <w:rPr>
          <w:lang w:val="sr-Cyrl-CS"/>
        </w:rPr>
        <w:t>.2.2.4</w:t>
      </w:r>
      <w:r w:rsidRPr="68367F5C">
        <w:rPr>
          <w:lang w:val="sr-Cyrl-CS"/>
        </w:rPr>
        <w:t xml:space="preserve">. </w:t>
      </w:r>
      <w:r w:rsidRPr="68367F5C" w:rsidR="5EF6A460">
        <w:rPr>
          <w:lang w:val="sr-Cyrl-CS"/>
        </w:rPr>
        <w:t xml:space="preserve">Додавање тачке бележења у </w:t>
      </w:r>
      <w:r w:rsidRPr="68367F5C" w:rsidR="58BEF74F">
        <w:rPr>
          <w:lang w:val="sr-Cyrl-CS"/>
        </w:rPr>
        <w:t>проширењу</w:t>
      </w:r>
      <w:r w:rsidRPr="68367F5C" w:rsidR="5EF6A460">
        <w:rPr>
          <w:lang w:val="sr-Cyrl-CS"/>
        </w:rPr>
        <w:t xml:space="preserve"> за </w:t>
      </w:r>
      <w:r w:rsidRPr="68367F5C" w:rsidR="5EF6A460">
        <w:rPr>
          <w:i/>
          <w:iCs/>
          <w:lang w:val="sr-Cyrl-CS"/>
        </w:rPr>
        <w:t>Visual Studio Code</w:t>
      </w:r>
      <w:r w:rsidRPr="68367F5C">
        <w:rPr>
          <w:lang w:val="sr-Cyrl-CS"/>
        </w:rPr>
        <w:t>.</w:t>
      </w:r>
      <w:r w:rsidRPr="68367F5C" w:rsidR="168E394F">
        <w:rPr>
          <w:lang w:val="sr-Cyrl-CS"/>
        </w:rPr>
        <w:t xml:space="preserve"> Унос услова бележења (горе) и израза за израчунавање у току бележења (доле).</w:t>
      </w:r>
      <w:bookmarkEnd w:id="54"/>
    </w:p>
    <w:p w:rsidR="23186732" w:rsidP="23186732" w:rsidRDefault="23186732" w14:paraId="6B699379" w14:textId="77777777">
      <w:pPr>
        <w:pStyle w:val="Osnovnitekst"/>
        <w:rPr>
          <w:lang w:val="sr-Cyrl-CS"/>
        </w:rPr>
      </w:pPr>
    </w:p>
    <w:p w:rsidR="61D1956D" w:rsidP="23186732" w:rsidRDefault="61D1956D" w14:paraId="3FE9F23F" w14:textId="77777777">
      <w:pPr>
        <w:pStyle w:val="Osnovnitekst"/>
        <w:jc w:val="center"/>
      </w:pPr>
      <w:r>
        <w:rPr>
          <w:noProof/>
          <w:lang w:val="en-US"/>
        </w:rPr>
        <w:drawing>
          <wp:inline distT="0" distB="0" distL="0" distR="0" wp14:anchorId="649D68D3" wp14:editId="07777777">
            <wp:extent cx="4572000" cy="1047750"/>
            <wp:effectExtent l="0" t="0" r="0" b="0"/>
            <wp:docPr id="1698214842" name="Picture 169821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rsidR="05AB517A" w:rsidP="23186732" w:rsidRDefault="05AB517A" w14:paraId="1F72F646" w14:textId="77777777">
      <w:pPr>
        <w:pStyle w:val="Osnovnitekst"/>
        <w:jc w:val="center"/>
      </w:pPr>
      <w:r>
        <w:rPr>
          <w:noProof/>
          <w:lang w:val="en-US"/>
        </w:rPr>
        <w:lastRenderedPageBreak/>
        <w:drawing>
          <wp:inline distT="0" distB="0" distL="0" distR="0" wp14:anchorId="2F67FA61" wp14:editId="07777777">
            <wp:extent cx="4572000" cy="723900"/>
            <wp:effectExtent l="0" t="0" r="0" b="0"/>
            <wp:docPr id="1879990710" name="Picture 187999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rsidR="3DE9A047" w:rsidP="23186732" w:rsidRDefault="3DE9A047" w14:paraId="08CE6F91" w14:textId="77777777">
      <w:pPr>
        <w:pStyle w:val="Osnovnitekst"/>
        <w:jc w:val="center"/>
      </w:pPr>
      <w:r>
        <w:rPr>
          <w:noProof/>
          <w:lang w:val="en-US"/>
        </w:rPr>
        <w:drawing>
          <wp:inline distT="0" distB="0" distL="0" distR="0" wp14:anchorId="70638789" wp14:editId="07777777">
            <wp:extent cx="4572000" cy="733425"/>
            <wp:effectExtent l="0" t="0" r="0" b="0"/>
            <wp:docPr id="1405643641" name="Picture 140564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rsidR="5B4529F6" w:rsidP="23186732" w:rsidRDefault="52EF88C8" w14:paraId="0881A8E9" w14:textId="23BA2516">
      <w:pPr>
        <w:pStyle w:val="Oznakaslike"/>
        <w:rPr>
          <w:lang w:val="sr-Cyrl-CS"/>
        </w:rPr>
      </w:pPr>
      <w:bookmarkStart w:name="_Toc144219759" w:id="55"/>
      <w:r w:rsidRPr="68367F5C">
        <w:rPr>
          <w:lang w:val="sr-Cyrl-CS"/>
        </w:rPr>
        <w:t xml:space="preserve">Слика </w:t>
      </w:r>
      <w:r w:rsidRPr="68367F5C" w:rsidR="697BC120">
        <w:rPr>
          <w:lang w:val="sr-Cyrl-CS"/>
        </w:rPr>
        <w:t>3.2.2.5</w:t>
      </w:r>
      <w:r w:rsidRPr="68367F5C">
        <w:rPr>
          <w:lang w:val="sr-Cyrl-CS"/>
        </w:rPr>
        <w:t xml:space="preserve">. </w:t>
      </w:r>
      <w:r w:rsidRPr="68367F5C" w:rsidR="29AC42B1">
        <w:rPr>
          <w:lang w:val="sr-Cyrl-CS"/>
        </w:rPr>
        <w:t xml:space="preserve">Процедура повезивања на сервер за дебаговање продукционог сервиса кроз </w:t>
      </w:r>
      <w:r w:rsidRPr="68367F5C" w:rsidR="23AAA792">
        <w:rPr>
          <w:lang w:val="sr-Cyrl-CS"/>
        </w:rPr>
        <w:t>проширење</w:t>
      </w:r>
      <w:r w:rsidRPr="68367F5C" w:rsidR="29AC42B1">
        <w:rPr>
          <w:lang w:val="sr-Cyrl-CS"/>
        </w:rPr>
        <w:t xml:space="preserve"> за </w:t>
      </w:r>
      <w:r w:rsidRPr="68367F5C" w:rsidR="29AC42B1">
        <w:rPr>
          <w:i/>
          <w:iCs/>
          <w:lang w:val="sr-Cyrl-CS"/>
        </w:rPr>
        <w:t>Visual Studio Code</w:t>
      </w:r>
      <w:r w:rsidRPr="68367F5C">
        <w:rPr>
          <w:lang w:val="sr-Cyrl-CS"/>
        </w:rPr>
        <w:t>.</w:t>
      </w:r>
      <w:r w:rsidRPr="68367F5C" w:rsidR="62A6BBAA">
        <w:rPr>
          <w:lang w:val="sr-Cyrl-CS"/>
        </w:rPr>
        <w:t xml:space="preserve"> Бирање опције за повезивање (горе), уношење адресе сервера (средина) и уношење лозинке за повезивање (доле).</w:t>
      </w:r>
      <w:bookmarkEnd w:id="55"/>
    </w:p>
    <w:p w:rsidR="23186732" w:rsidP="23186732" w:rsidRDefault="23186732" w14:paraId="61CDCEAD" w14:textId="77777777">
      <w:pPr>
        <w:pStyle w:val="Osnovnitekst"/>
        <w:rPr>
          <w:lang w:val="sr-Cyrl-CS"/>
        </w:rPr>
      </w:pPr>
    </w:p>
    <w:p w:rsidR="7A7C828E" w:rsidP="6FA70A9E" w:rsidRDefault="7A7C828E" w14:paraId="2819329E" w14:textId="77777777">
      <w:pPr>
        <w:pStyle w:val="IInivonaslova-Potpoglavlje"/>
        <w:rPr>
          <w:lang w:val="sr-Cyrl-CS"/>
        </w:rPr>
      </w:pPr>
      <w:bookmarkStart w:name="_Toc144219727" w:id="56"/>
      <w:r w:rsidRPr="61D8334F">
        <w:rPr>
          <w:lang w:val="sr-Cyrl-CS"/>
        </w:rPr>
        <w:t>Апликација за дебаговање</w:t>
      </w:r>
      <w:bookmarkEnd w:id="56"/>
    </w:p>
    <w:p w:rsidR="205739CA" w:rsidP="0592D50A" w:rsidRDefault="205739CA" w14:paraId="537A62C0" w14:textId="77777777">
      <w:pPr>
        <w:pStyle w:val="Osnovnitekst"/>
        <w:spacing w:line="259" w:lineRule="auto"/>
        <w:rPr>
          <w:lang w:val="sr-Cyrl-CS"/>
        </w:rPr>
      </w:pPr>
      <w:r w:rsidRPr="0592D50A">
        <w:rPr>
          <w:lang w:val="sr-Cyrl-CS"/>
        </w:rPr>
        <w:t xml:space="preserve">За потребе овог рада развијена је </w:t>
      </w:r>
      <w:r w:rsidRPr="0592D50A" w:rsidR="0210FBED">
        <w:rPr>
          <w:lang w:val="sr-Cyrl-CS"/>
        </w:rPr>
        <w:t xml:space="preserve">једноставна </w:t>
      </w:r>
      <w:r w:rsidRPr="0592D50A">
        <w:rPr>
          <w:lang w:val="sr-Cyrl-CS"/>
        </w:rPr>
        <w:t>апликација за дебаговање</w:t>
      </w:r>
      <w:r w:rsidRPr="0592D50A" w:rsidR="797131AF">
        <w:rPr>
          <w:lang w:val="sr-Cyrl-CS"/>
        </w:rPr>
        <w:t xml:space="preserve"> над којом се тестирао дебагер. Апликација је развијена у радном оквиру </w:t>
      </w:r>
      <w:r w:rsidRPr="0592D50A" w:rsidR="797131AF">
        <w:rPr>
          <w:i/>
          <w:iCs/>
          <w:lang w:val="sr-Cyrl-CS"/>
        </w:rPr>
        <w:t>Flask</w:t>
      </w:r>
      <w:r w:rsidRPr="0592D50A" w:rsidR="797131AF">
        <w:rPr>
          <w:lang w:val="sr-Cyrl-CS"/>
        </w:rPr>
        <w:t>, како би што боље симулирала</w:t>
      </w:r>
      <w:r w:rsidRPr="0592D50A" w:rsidR="6EE010F0">
        <w:rPr>
          <w:lang w:val="sr-Cyrl-CS"/>
        </w:rPr>
        <w:t xml:space="preserve"> неки продукциони веб сервис који сервира захтеве клијената.</w:t>
      </w:r>
    </w:p>
    <w:p w:rsidR="205739CA" w:rsidP="61D8334F" w:rsidRDefault="688A34F6" w14:paraId="0F838602" w14:textId="77777777">
      <w:pPr>
        <w:pStyle w:val="Osnovnitekst"/>
        <w:spacing w:line="259" w:lineRule="auto"/>
        <w:rPr>
          <w:lang w:val="sr-Cyrl-CS"/>
        </w:rPr>
      </w:pPr>
      <w:r w:rsidRPr="055E79F0">
        <w:rPr>
          <w:lang w:val="sr-Cyrl-CS"/>
        </w:rPr>
        <w:t xml:space="preserve">Направљена је са три приступне тачке: </w:t>
      </w:r>
      <w:r w:rsidRPr="055E79F0">
        <w:rPr>
          <w:i/>
          <w:iCs/>
          <w:lang w:val="sr-Cyrl-CS"/>
        </w:rPr>
        <w:t>GET /</w:t>
      </w:r>
      <w:r w:rsidRPr="055E79F0">
        <w:rPr>
          <w:lang w:val="sr-Cyrl-CS"/>
        </w:rPr>
        <w:t xml:space="preserve">, </w:t>
      </w:r>
      <w:r w:rsidRPr="055E79F0">
        <w:rPr>
          <w:i/>
          <w:iCs/>
          <w:lang w:val="sr-Cyrl-CS"/>
        </w:rPr>
        <w:t>POST /order</w:t>
      </w:r>
      <w:r w:rsidRPr="055E79F0">
        <w:rPr>
          <w:lang w:val="sr-Cyrl-CS"/>
        </w:rPr>
        <w:t xml:space="preserve"> и </w:t>
      </w:r>
      <w:r w:rsidRPr="055E79F0">
        <w:rPr>
          <w:i/>
          <w:iCs/>
          <w:lang w:val="sr-Cyrl-CS"/>
        </w:rPr>
        <w:t>GET /search</w:t>
      </w:r>
      <w:r w:rsidRPr="055E79F0">
        <w:rPr>
          <w:lang w:val="sr-Cyrl-CS"/>
        </w:rPr>
        <w:t xml:space="preserve">. </w:t>
      </w:r>
      <w:r w:rsidRPr="055E79F0">
        <w:rPr>
          <w:i/>
          <w:iCs/>
          <w:lang w:val="sr-Cyrl-CS"/>
        </w:rPr>
        <w:t>GET /</w:t>
      </w:r>
      <w:r w:rsidRPr="055E79F0">
        <w:rPr>
          <w:lang w:val="sr-Cyrl-CS"/>
        </w:rPr>
        <w:t xml:space="preserve"> је једноставна приступна </w:t>
      </w:r>
      <w:r w:rsidRPr="055E79F0" w:rsidR="52C60573">
        <w:rPr>
          <w:lang w:val="sr-Cyrl-CS"/>
        </w:rPr>
        <w:t>тачка направљена тако да преко ње м</w:t>
      </w:r>
      <w:r w:rsidRPr="055E79F0" w:rsidR="3DBE6579">
        <w:rPr>
          <w:lang w:val="sr-Cyrl-CS"/>
        </w:rPr>
        <w:t>огу</w:t>
      </w:r>
      <w:r w:rsidRPr="055E79F0" w:rsidR="52C60573">
        <w:rPr>
          <w:lang w:val="sr-Cyrl-CS"/>
        </w:rPr>
        <w:t xml:space="preserve"> да се тестира</w:t>
      </w:r>
      <w:r w:rsidRPr="055E79F0" w:rsidR="6AB1B99D">
        <w:rPr>
          <w:lang w:val="sr-Cyrl-CS"/>
        </w:rPr>
        <w:t xml:space="preserve">ју разлике у перформансама апликације са једном тачком бележења у односу на апликацију без тачака бележења и апликацију </w:t>
      </w:r>
      <w:r w:rsidRPr="055E79F0" w:rsidR="4C327D41">
        <w:rPr>
          <w:lang w:val="sr-Cyrl-CS"/>
        </w:rPr>
        <w:t>без дебаговања.</w:t>
      </w:r>
      <w:r w:rsidRPr="055E79F0" w:rsidR="484AE18B">
        <w:rPr>
          <w:lang w:val="sr-Cyrl-CS"/>
        </w:rPr>
        <w:t xml:space="preserve"> </w:t>
      </w:r>
      <w:r w:rsidRPr="055E79F0" w:rsidR="484AE18B">
        <w:rPr>
          <w:i/>
          <w:iCs/>
          <w:lang w:val="sr-Cyrl-CS"/>
        </w:rPr>
        <w:t>POST /order</w:t>
      </w:r>
      <w:r w:rsidRPr="055E79F0" w:rsidR="484AE18B">
        <w:rPr>
          <w:lang w:val="sr-Cyrl-CS"/>
        </w:rPr>
        <w:t xml:space="preserve"> је приступна тачка чији је код написан тако да тестира неке граничне случајеве</w:t>
      </w:r>
      <w:r w:rsidRPr="055E79F0" w:rsidR="17EF1162">
        <w:rPr>
          <w:lang w:val="sr-Cyrl-CS"/>
        </w:rPr>
        <w:t xml:space="preserve"> манипулације бајткода.</w:t>
      </w:r>
    </w:p>
    <w:p w:rsidR="7EF3AD15" w:rsidP="0592D50A" w:rsidRDefault="7EF3AD15" w14:paraId="45D322DC" w14:textId="77777777">
      <w:pPr>
        <w:pStyle w:val="Osnovnitekst"/>
        <w:spacing w:line="259" w:lineRule="auto"/>
        <w:rPr>
          <w:lang w:val="sr-Cyrl-CS"/>
        </w:rPr>
      </w:pPr>
      <w:r w:rsidRPr="0592D50A">
        <w:rPr>
          <w:lang w:val="sr-Cyrl-CS"/>
        </w:rPr>
        <w:t>Приликом покретања апликације, она позива</w:t>
      </w:r>
      <w:r w:rsidRPr="0592D50A" w:rsidR="0E268847">
        <w:rPr>
          <w:lang w:val="sr-Cyrl-CS"/>
        </w:rPr>
        <w:t xml:space="preserve"> функцију за иницијализацију дебагера</w:t>
      </w:r>
      <w:r w:rsidRPr="0592D50A" w:rsidR="50749DE1">
        <w:rPr>
          <w:lang w:val="sr-Cyrl-CS"/>
        </w:rPr>
        <w:t xml:space="preserve">, а затим покреће </w:t>
      </w:r>
      <w:r w:rsidRPr="0592D50A" w:rsidR="50749DE1">
        <w:rPr>
          <w:i/>
          <w:iCs/>
          <w:lang w:val="sr-Cyrl-CS"/>
        </w:rPr>
        <w:t>Flask</w:t>
      </w:r>
      <w:r w:rsidRPr="0592D50A" w:rsidR="50749DE1">
        <w:rPr>
          <w:lang w:val="sr-Cyrl-CS"/>
        </w:rPr>
        <w:t xml:space="preserve"> веб сервер.</w:t>
      </w:r>
    </w:p>
    <w:p w:rsidR="7A7C828E" w:rsidP="6FA70A9E" w:rsidRDefault="7A7C828E" w14:paraId="44BFDF60" w14:textId="77777777">
      <w:pPr>
        <w:pStyle w:val="IInivonaslova-Potpoglavlje"/>
        <w:rPr>
          <w:lang w:val="sr-Cyrl-CS"/>
        </w:rPr>
      </w:pPr>
      <w:bookmarkStart w:name="_Toc144219728" w:id="57"/>
      <w:r w:rsidRPr="6FA70A9E">
        <w:rPr>
          <w:lang w:val="sr-Cyrl-CS"/>
        </w:rPr>
        <w:t>Агент</w:t>
      </w:r>
      <w:bookmarkEnd w:id="57"/>
    </w:p>
    <w:p w:rsidR="7A7C828E" w:rsidP="61D8334F" w:rsidRDefault="5FE0E0AD" w14:paraId="5229B326" w14:textId="36CA9716">
      <w:pPr>
        <w:pStyle w:val="Osnovnitekst"/>
        <w:spacing w:line="259" w:lineRule="auto"/>
        <w:rPr>
          <w:lang w:val="sr-Cyrl-CS"/>
        </w:rPr>
      </w:pPr>
      <w:r w:rsidRPr="1B6E1456" w:rsidR="5FE0E0AD">
        <w:rPr>
          <w:lang w:val="sr-Cyrl-CS"/>
        </w:rPr>
        <w:t>Срж целог система дебаговања продукционих апликација јесте агент, код који се покреће уз саму апликацију</w:t>
      </w:r>
      <w:r w:rsidRPr="1B6E1456" w:rsidR="5CD7C2E6">
        <w:rPr>
          <w:lang w:val="sr-Cyrl-CS"/>
        </w:rPr>
        <w:t xml:space="preserve"> и омогућава </w:t>
      </w:r>
      <w:r w:rsidRPr="1B6E1456" w:rsidR="0824CE1B">
        <w:rPr>
          <w:lang w:val="sr-Cyrl-CS"/>
        </w:rPr>
        <w:t>програмеру</w:t>
      </w:r>
      <w:r w:rsidRPr="1B6E1456" w:rsidR="5CD7C2E6">
        <w:rPr>
          <w:lang w:val="sr-Cyrl-CS"/>
        </w:rPr>
        <w:t xml:space="preserve"> да је дебагује споља</w:t>
      </w:r>
      <w:r w:rsidRPr="1B6E1456" w:rsidR="7A7C828E">
        <w:rPr>
          <w:lang w:val="sr-Cyrl-CS"/>
        </w:rPr>
        <w:t>.</w:t>
      </w:r>
      <w:r w:rsidRPr="1B6E1456" w:rsidR="790D4563">
        <w:rPr>
          <w:lang w:val="sr-Cyrl-CS"/>
        </w:rPr>
        <w:t xml:space="preserve"> Ова компонента има два задужења:</w:t>
      </w:r>
    </w:p>
    <w:p w:rsidR="790D4563" w:rsidP="61D8334F" w:rsidRDefault="790D4563" w14:paraId="457E6CB0" w14:textId="7D90424D">
      <w:pPr>
        <w:pStyle w:val="Nabrajanje"/>
        <w:rPr>
          <w:lang w:val="sr-Cyrl-CS"/>
        </w:rPr>
      </w:pPr>
      <w:r w:rsidRPr="1B6E1456" w:rsidR="790D4563">
        <w:rPr>
          <w:lang w:val="sr-Cyrl-CS"/>
        </w:rPr>
        <w:t xml:space="preserve">да на команду </w:t>
      </w:r>
      <w:r w:rsidRPr="1B6E1456" w:rsidR="55F60465">
        <w:rPr>
          <w:lang w:val="sr-Cyrl-CS"/>
        </w:rPr>
        <w:t>програмера</w:t>
      </w:r>
      <w:r w:rsidRPr="1B6E1456" w:rsidR="08815F42">
        <w:rPr>
          <w:lang w:val="sr-Cyrl-CS"/>
        </w:rPr>
        <w:t xml:space="preserve"> постави тачку бележења са задатим условом и изразима за израчунавање, и</w:t>
      </w:r>
    </w:p>
    <w:p w:rsidR="4FF90A7F" w:rsidP="61D8334F" w:rsidRDefault="4FF90A7F" w14:paraId="57B32E8F" w14:textId="20B0C4DA">
      <w:pPr>
        <w:pStyle w:val="Nabrajanje"/>
        <w:rPr>
          <w:lang w:val="sr-Cyrl-CS"/>
        </w:rPr>
      </w:pPr>
      <w:r w:rsidRPr="1B6E1456" w:rsidR="4FF90A7F">
        <w:rPr>
          <w:lang w:val="sr-Cyrl-CS"/>
        </w:rPr>
        <w:t xml:space="preserve">да </w:t>
      </w:r>
      <w:r w:rsidRPr="1B6E1456" w:rsidR="49D6D9F3">
        <w:rPr>
          <w:lang w:val="sr-Cyrl-CS"/>
        </w:rPr>
        <w:t>логује</w:t>
      </w:r>
      <w:r w:rsidRPr="1B6E1456" w:rsidR="4FF90A7F">
        <w:rPr>
          <w:lang w:val="sr-Cyrl-CS"/>
        </w:rPr>
        <w:t xml:space="preserve"> информације о достизању тачк</w:t>
      </w:r>
      <w:r w:rsidRPr="1B6E1456" w:rsidR="41EA710F">
        <w:rPr>
          <w:lang w:val="sr-Cyrl-CS"/>
        </w:rPr>
        <w:t>е</w:t>
      </w:r>
      <w:r w:rsidRPr="1B6E1456" w:rsidR="4FF90A7F">
        <w:rPr>
          <w:lang w:val="sr-Cyrl-CS"/>
        </w:rPr>
        <w:t xml:space="preserve"> бележења</w:t>
      </w:r>
      <w:r w:rsidRPr="1B6E1456" w:rsidR="029EFB00">
        <w:rPr>
          <w:lang w:val="sr-Cyrl-CS"/>
        </w:rPr>
        <w:t xml:space="preserve"> и израчунатим изразима и те информације јави </w:t>
      </w:r>
      <w:r w:rsidRPr="1B6E1456" w:rsidR="6225A15E">
        <w:rPr>
          <w:lang w:val="sr-Cyrl-CS"/>
        </w:rPr>
        <w:t>програмеру</w:t>
      </w:r>
      <w:r w:rsidRPr="1B6E1456" w:rsidR="029EFB00">
        <w:rPr>
          <w:lang w:val="sr-Cyrl-CS"/>
        </w:rPr>
        <w:t xml:space="preserve"> (било одмах, било накнадно).</w:t>
      </w:r>
    </w:p>
    <w:p w:rsidR="029EFB00" w:rsidP="61D8334F" w:rsidRDefault="029EFB00" w14:paraId="3189C671" w14:textId="487841A4">
      <w:pPr>
        <w:pStyle w:val="Osnovnitekst"/>
        <w:rPr>
          <w:lang w:val="sr-Cyrl-CS"/>
        </w:rPr>
      </w:pPr>
      <w:r w:rsidRPr="1B6E1456" w:rsidR="029EFB00">
        <w:rPr>
          <w:lang w:val="sr-Cyrl-CS"/>
        </w:rPr>
        <w:t xml:space="preserve">Из овога видимо да се агент суштински може поделити на два дела, део који служи за комуникацију са </w:t>
      </w:r>
      <w:r w:rsidRPr="1B6E1456" w:rsidR="3A6E7D75">
        <w:rPr>
          <w:lang w:val="sr-Cyrl-CS"/>
        </w:rPr>
        <w:t>програмером</w:t>
      </w:r>
      <w:r w:rsidRPr="1B6E1456" w:rsidR="029EFB00">
        <w:rPr>
          <w:lang w:val="sr-Cyrl-CS"/>
        </w:rPr>
        <w:t xml:space="preserve"> и део који служи за </w:t>
      </w:r>
      <w:r w:rsidRPr="1B6E1456" w:rsidR="6CDEC5B9">
        <w:rPr>
          <w:lang w:val="sr-Cyrl-CS"/>
        </w:rPr>
        <w:t>руковање тачкама бележења.</w:t>
      </w:r>
      <w:r w:rsidRPr="1B6E1456" w:rsidR="381E4FD9">
        <w:rPr>
          <w:lang w:val="sr-Cyrl-CS"/>
        </w:rPr>
        <w:t xml:space="preserve"> Надаље их у овом раду разматрамо у одвојеним одељцима.</w:t>
      </w:r>
    </w:p>
    <w:p w:rsidR="4A23D2DB" w:rsidP="61D8334F" w:rsidRDefault="4A23D2DB" w14:paraId="364B76DC" w14:textId="75130943">
      <w:pPr>
        <w:pStyle w:val="IIInivonaslova-Odeljak"/>
        <w:spacing w:line="259" w:lineRule="auto"/>
        <w:rPr>
          <w:lang w:val="sr-Cyrl-CS"/>
        </w:rPr>
      </w:pPr>
      <w:bookmarkStart w:name="_Toc144219729" w:id="58"/>
      <w:r w:rsidRPr="1B6E1456" w:rsidR="4A23D2DB">
        <w:rPr>
          <w:lang w:val="sr-Cyrl-CS"/>
        </w:rPr>
        <w:t xml:space="preserve">Комуникација са </w:t>
      </w:r>
      <w:r w:rsidRPr="1B6E1456" w:rsidR="477FE327">
        <w:rPr>
          <w:lang w:val="sr-Cyrl-CS"/>
        </w:rPr>
        <w:t>програмером</w:t>
      </w:r>
      <w:bookmarkEnd w:id="58"/>
    </w:p>
    <w:p w:rsidR="71E172FA" w:rsidP="61D8334F" w:rsidRDefault="71E172FA" w14:paraId="6724885E" w14:textId="21904B06">
      <w:pPr>
        <w:pStyle w:val="Osnovnitekst"/>
        <w:rPr>
          <w:lang w:val="sr-Cyrl-CS"/>
        </w:rPr>
      </w:pPr>
      <w:r w:rsidRPr="1B6E1456" w:rsidR="71E172FA">
        <w:rPr>
          <w:lang w:val="sr-Cyrl-CS"/>
        </w:rPr>
        <w:t xml:space="preserve">Како </w:t>
      </w:r>
      <w:r w:rsidRPr="1B6E1456" w:rsidR="793B042A">
        <w:rPr>
          <w:lang w:val="sr-Cyrl-CS"/>
        </w:rPr>
        <w:t xml:space="preserve">комуникација са </w:t>
      </w:r>
      <w:r w:rsidRPr="1B6E1456" w:rsidR="44ECB8FC">
        <w:rPr>
          <w:lang w:val="sr-Cyrl-CS"/>
        </w:rPr>
        <w:t>програмером</w:t>
      </w:r>
      <w:r w:rsidRPr="1B6E1456" w:rsidR="793B042A">
        <w:rPr>
          <w:lang w:val="sr-Cyrl-CS"/>
        </w:rPr>
        <w:t xml:space="preserve"> има потенцијал да буде у реалном времену, односно да </w:t>
      </w:r>
      <w:r w:rsidRPr="1B6E1456" w:rsidR="2DB642FF">
        <w:rPr>
          <w:lang w:val="sr-Cyrl-CS"/>
        </w:rPr>
        <w:t>програмера</w:t>
      </w:r>
      <w:r w:rsidRPr="1B6E1456" w:rsidR="793B042A">
        <w:rPr>
          <w:lang w:val="sr-Cyrl-CS"/>
        </w:rPr>
        <w:t xml:space="preserve"> занимају </w:t>
      </w:r>
      <w:r w:rsidRPr="1B6E1456" w:rsidR="16AE29D3">
        <w:rPr>
          <w:lang w:val="sr-Cyrl-CS"/>
        </w:rPr>
        <w:t xml:space="preserve">информације о </w:t>
      </w:r>
      <w:r w:rsidRPr="1B6E1456" w:rsidR="66A5EE1C">
        <w:rPr>
          <w:lang w:val="sr-Cyrl-CS"/>
        </w:rPr>
        <w:t>белешкама из тачака бележења чим се догоде</w:t>
      </w:r>
      <w:r w:rsidRPr="1B6E1456" w:rsidR="359EC4FC">
        <w:rPr>
          <w:lang w:val="sr-Cyrl-CS"/>
        </w:rPr>
        <w:t xml:space="preserve">, као протокол за комуникацију са </w:t>
      </w:r>
      <w:r w:rsidRPr="1B6E1456" w:rsidR="0ED88233">
        <w:rPr>
          <w:lang w:val="sr-Cyrl-CS"/>
        </w:rPr>
        <w:t>програмером</w:t>
      </w:r>
      <w:r w:rsidRPr="1B6E1456" w:rsidR="359EC4FC">
        <w:rPr>
          <w:lang w:val="sr-Cyrl-CS"/>
        </w:rPr>
        <w:t xml:space="preserve"> у овом раду изабран је </w:t>
      </w:r>
      <w:r w:rsidRPr="1B6E1456" w:rsidR="359EC4FC">
        <w:rPr>
          <w:i w:val="1"/>
          <w:iCs w:val="1"/>
          <w:lang w:val="sr-Cyrl-CS"/>
        </w:rPr>
        <w:t>WebSocket</w:t>
      </w:r>
      <w:r w:rsidRPr="1B6E1456" w:rsidR="2368052A">
        <w:rPr>
          <w:lang w:val="sr-Cyrl-CS"/>
        </w:rPr>
        <w:t xml:space="preserve"> [17]</w:t>
      </w:r>
      <w:r w:rsidRPr="1B6E1456" w:rsidR="59E31926">
        <w:rPr>
          <w:lang w:val="sr-Cyrl-CS"/>
        </w:rPr>
        <w:t xml:space="preserve">, као протокол </w:t>
      </w:r>
      <w:r w:rsidRPr="1B6E1456" w:rsidR="59E31926">
        <w:rPr>
          <w:lang w:val="sr-Cyrl-CS"/>
        </w:rPr>
        <w:t xml:space="preserve">који омогућава комуникацију у реалном времену и подржан је у </w:t>
      </w:r>
      <w:r w:rsidRPr="1B6E1456" w:rsidR="7173DA8C">
        <w:rPr>
          <w:lang w:val="sr-Cyrl-CS"/>
        </w:rPr>
        <w:t xml:space="preserve">свим модерним </w:t>
      </w:r>
      <w:r w:rsidRPr="1B6E1456" w:rsidR="59E31926">
        <w:rPr>
          <w:lang w:val="sr-Cyrl-CS"/>
        </w:rPr>
        <w:t>претраживачима</w:t>
      </w:r>
      <w:r w:rsidRPr="1B6E1456" w:rsidR="55D8200A">
        <w:rPr>
          <w:lang w:val="sr-Cyrl-CS"/>
        </w:rPr>
        <w:t xml:space="preserve"> (укључујући и </w:t>
      </w:r>
      <w:r w:rsidRPr="1B6E1456" w:rsidR="55D8200A">
        <w:rPr>
          <w:i w:val="1"/>
          <w:iCs w:val="1"/>
          <w:lang w:val="sr-Cyrl-CS"/>
        </w:rPr>
        <w:t>Chromium</w:t>
      </w:r>
      <w:r w:rsidRPr="1B6E1456" w:rsidR="55D8200A">
        <w:rPr>
          <w:lang w:val="sr-Cyrl-CS"/>
        </w:rPr>
        <w:t xml:space="preserve">, на ком је </w:t>
      </w:r>
      <w:r w:rsidRPr="1B6E1456" w:rsidR="55D8200A">
        <w:rPr>
          <w:i w:val="1"/>
          <w:iCs w:val="1"/>
          <w:lang w:val="sr-Cyrl-CS"/>
        </w:rPr>
        <w:t>Visual Studio Code</w:t>
      </w:r>
      <w:r w:rsidRPr="1B6E1456" w:rsidR="55D8200A">
        <w:rPr>
          <w:lang w:val="sr-Cyrl-CS"/>
        </w:rPr>
        <w:t xml:space="preserve"> заснован).</w:t>
      </w:r>
    </w:p>
    <w:p w:rsidR="55D8200A" w:rsidP="61D8334F" w:rsidRDefault="55D8200A" w14:paraId="573B86A5" w14:textId="4EC3873B">
      <w:pPr>
        <w:pStyle w:val="Osnovnitekst"/>
        <w:spacing w:line="259" w:lineRule="auto"/>
        <w:rPr>
          <w:lang w:val="sr-Cyrl-CS"/>
        </w:rPr>
      </w:pPr>
      <w:r w:rsidRPr="1B6E1456" w:rsidR="55D8200A">
        <w:rPr>
          <w:lang w:val="sr-Cyrl-CS"/>
        </w:rPr>
        <w:t xml:space="preserve">На почетку извршавања сервиса који се дебагује, неопходно је да код сервиса позове функцију за иницијализацију окружења дебагера. Затим, дебагер </w:t>
      </w:r>
      <w:r w:rsidRPr="1B6E1456" w:rsidR="64824246">
        <w:rPr>
          <w:lang w:val="sr-Cyrl-CS"/>
        </w:rPr>
        <w:t>покреће</w:t>
      </w:r>
      <w:r w:rsidRPr="1B6E1456" w:rsidR="55D8200A">
        <w:rPr>
          <w:lang w:val="sr-Cyrl-CS"/>
        </w:rPr>
        <w:t xml:space="preserve"> </w:t>
      </w:r>
      <w:r w:rsidRPr="1B6E1456" w:rsidR="55D8200A">
        <w:rPr>
          <w:i w:val="1"/>
          <w:iCs w:val="1"/>
          <w:lang w:val="sr-Cyrl-CS"/>
        </w:rPr>
        <w:t>WebSocket</w:t>
      </w:r>
      <w:r w:rsidRPr="1B6E1456" w:rsidR="55D8200A">
        <w:rPr>
          <w:lang w:val="sr-Cyrl-CS"/>
        </w:rPr>
        <w:t xml:space="preserve"> сервер и </w:t>
      </w:r>
      <w:r w:rsidRPr="1B6E1456" w:rsidR="572CE389">
        <w:rPr>
          <w:lang w:val="sr-Cyrl-CS"/>
        </w:rPr>
        <w:t xml:space="preserve">отвара везу са базом података у којој чува информације о дебаговању, која је у овом раду направљена као </w:t>
      </w:r>
      <w:r w:rsidRPr="1B6E1456" w:rsidR="572CE389">
        <w:rPr>
          <w:i w:val="1"/>
          <w:iCs w:val="1"/>
          <w:lang w:val="sr-Cyrl-CS"/>
        </w:rPr>
        <w:t>SQLite</w:t>
      </w:r>
      <w:r w:rsidRPr="1B6E1456" w:rsidR="221AC361">
        <w:rPr>
          <w:lang w:val="sr-Cyrl-CS"/>
        </w:rPr>
        <w:t xml:space="preserve"> </w:t>
      </w:r>
      <w:r w:rsidRPr="1B6E1456" w:rsidR="1B099A69">
        <w:rPr>
          <w:lang w:val="sr-Cyrl-CS"/>
        </w:rPr>
        <w:t xml:space="preserve">[18] </w:t>
      </w:r>
      <w:r w:rsidRPr="1B6E1456" w:rsidR="221AC361">
        <w:rPr>
          <w:lang w:val="sr-Cyrl-CS"/>
        </w:rPr>
        <w:t>база података</w:t>
      </w:r>
      <w:r w:rsidRPr="1B6E1456" w:rsidR="428C86DE">
        <w:rPr>
          <w:lang w:val="sr-Cyrl-CS"/>
        </w:rPr>
        <w:t xml:space="preserve"> због своје брзине и једноставности</w:t>
      </w:r>
      <w:r w:rsidRPr="1B6E1456" w:rsidR="5EFB5C10">
        <w:rPr>
          <w:lang w:val="sr-Cyrl-CS"/>
        </w:rPr>
        <w:t xml:space="preserve">. Преко </w:t>
      </w:r>
      <w:r w:rsidRPr="1B6E1456" w:rsidR="5EFB5C10">
        <w:rPr>
          <w:i w:val="1"/>
          <w:iCs w:val="1"/>
          <w:lang w:val="sr-Cyrl-CS"/>
        </w:rPr>
        <w:t>WebSocket</w:t>
      </w:r>
      <w:r w:rsidRPr="1B6E1456" w:rsidR="5EFB5C10">
        <w:rPr>
          <w:lang w:val="sr-Cyrl-CS"/>
        </w:rPr>
        <w:t xml:space="preserve"> везе се подаци размењују у </w:t>
      </w:r>
      <w:r w:rsidRPr="1B6E1456" w:rsidR="5EFB5C10">
        <w:rPr>
          <w:i w:val="1"/>
          <w:iCs w:val="1"/>
          <w:lang w:val="sr-Cyrl-CS"/>
        </w:rPr>
        <w:t>JSON</w:t>
      </w:r>
      <w:r w:rsidRPr="1B6E1456" w:rsidR="5EFB5C10">
        <w:rPr>
          <w:lang w:val="sr-Cyrl-CS"/>
        </w:rPr>
        <w:t xml:space="preserve"> </w:t>
      </w:r>
      <w:r w:rsidRPr="1B6E1456" w:rsidR="17625EF4">
        <w:rPr>
          <w:lang w:val="sr-Cyrl-CS"/>
        </w:rPr>
        <w:t xml:space="preserve">[19] </w:t>
      </w:r>
      <w:r w:rsidRPr="1B6E1456" w:rsidR="5EFB5C10">
        <w:rPr>
          <w:lang w:val="sr-Cyrl-CS"/>
        </w:rPr>
        <w:t>формату</w:t>
      </w:r>
      <w:r w:rsidRPr="1B6E1456" w:rsidR="44049BD1">
        <w:rPr>
          <w:lang w:val="sr-Cyrl-CS"/>
        </w:rPr>
        <w:t>.</w:t>
      </w:r>
      <w:r w:rsidRPr="1B6E1456" w:rsidR="32205E6C">
        <w:rPr>
          <w:lang w:val="sr-Cyrl-CS"/>
        </w:rPr>
        <w:t xml:space="preserve"> </w:t>
      </w:r>
      <w:r w:rsidRPr="1B6E1456" w:rsidR="13DCFD87">
        <w:rPr>
          <w:lang w:val="sr-Cyrl-CS"/>
        </w:rPr>
        <w:t>Програмер</w:t>
      </w:r>
      <w:r w:rsidRPr="1B6E1456" w:rsidR="32205E6C">
        <w:rPr>
          <w:lang w:val="sr-Cyrl-CS"/>
        </w:rPr>
        <w:t xml:space="preserve"> дебагеру може да зада следеће команде:</w:t>
      </w:r>
    </w:p>
    <w:p w:rsidR="32205E6C" w:rsidP="61D8334F" w:rsidRDefault="32205E6C" w14:paraId="4565513E" w14:textId="3A9E2BAF">
      <w:pPr>
        <w:pStyle w:val="Nabrajanje"/>
        <w:rPr>
          <w:lang w:val="sr-Cyrl-CS"/>
        </w:rPr>
      </w:pPr>
      <w:r w:rsidRPr="1B6E1456" w:rsidR="32205E6C">
        <w:rPr>
          <w:b w:val="1"/>
          <w:bCs w:val="1"/>
          <w:lang w:val="sr-Cyrl-CS"/>
        </w:rPr>
        <w:t>Додавање тачке бележења:</w:t>
      </w:r>
      <w:r w:rsidRPr="1B6E1456" w:rsidR="32205E6C">
        <w:rPr>
          <w:lang w:val="sr-Cyrl-CS"/>
        </w:rPr>
        <w:t xml:space="preserve"> За задату линију задатог фајла, дебагер додаје тачку бележења са опционално задатим условом и </w:t>
      </w:r>
      <w:r w:rsidRPr="1B6E1456" w:rsidR="5E99E4B5">
        <w:rPr>
          <w:lang w:val="sr-Cyrl-CS"/>
        </w:rPr>
        <w:t>опционално задатим изразима за израчунавање</w:t>
      </w:r>
      <w:r w:rsidRPr="1B6E1456" w:rsidR="32205E6C">
        <w:rPr>
          <w:lang w:val="sr-Cyrl-CS"/>
        </w:rPr>
        <w:t>.</w:t>
      </w:r>
      <w:r w:rsidRPr="1B6E1456" w:rsidR="4A3551F4">
        <w:rPr>
          <w:lang w:val="sr-Cyrl-CS"/>
        </w:rPr>
        <w:t xml:space="preserve"> </w:t>
      </w:r>
      <w:r w:rsidRPr="1B6E1456" w:rsidR="61936C5A">
        <w:rPr>
          <w:lang w:val="sr-Cyrl-CS"/>
        </w:rPr>
        <w:t>Програмеру</w:t>
      </w:r>
      <w:r w:rsidRPr="1B6E1456" w:rsidR="4A3551F4">
        <w:rPr>
          <w:lang w:val="sr-Cyrl-CS"/>
        </w:rPr>
        <w:t xml:space="preserve"> се враћају информације о додатој тачки, укључујући њен идентификатор.</w:t>
      </w:r>
    </w:p>
    <w:p w:rsidR="4A3551F4" w:rsidP="61D8334F" w:rsidRDefault="4A3551F4" w14:paraId="527479AC" w14:textId="77777777">
      <w:pPr>
        <w:pStyle w:val="Nabrajanje"/>
        <w:rPr>
          <w:lang w:val="sr-Cyrl-CS"/>
        </w:rPr>
      </w:pPr>
      <w:r w:rsidRPr="61D8334F">
        <w:rPr>
          <w:b/>
          <w:bCs/>
          <w:lang w:val="sr-Cyrl-CS"/>
        </w:rPr>
        <w:t>Уклањање тачке бележења:</w:t>
      </w:r>
      <w:r w:rsidRPr="61D8334F">
        <w:rPr>
          <w:lang w:val="sr-Cyrl-CS"/>
        </w:rPr>
        <w:t xml:space="preserve"> За задат идентификатор, дебагер уклања тачку бележења са тим идентификатором.</w:t>
      </w:r>
    </w:p>
    <w:p w:rsidR="0273A0C2" w:rsidP="61D8334F" w:rsidRDefault="0273A0C2" w14:paraId="6E8CF84B" w14:textId="6C9C96E7">
      <w:pPr>
        <w:pStyle w:val="Nabrajanje"/>
        <w:rPr>
          <w:lang w:val="sr-Cyrl-CS"/>
        </w:rPr>
      </w:pPr>
      <w:r w:rsidRPr="1B6E1456" w:rsidR="0273A0C2">
        <w:rPr>
          <w:b w:val="1"/>
          <w:bCs w:val="1"/>
          <w:lang w:val="sr-Cyrl-CS"/>
        </w:rPr>
        <w:t>Дохватање тачака бележења:</w:t>
      </w:r>
      <w:r w:rsidRPr="1B6E1456" w:rsidR="0273A0C2">
        <w:rPr>
          <w:lang w:val="sr-Cyrl-CS"/>
        </w:rPr>
        <w:t xml:space="preserve"> Приликом успостављања нове везе, </w:t>
      </w:r>
      <w:r w:rsidRPr="1B6E1456" w:rsidR="7EF5C6E8">
        <w:rPr>
          <w:lang w:val="sr-Cyrl-CS"/>
        </w:rPr>
        <w:t>програмер</w:t>
      </w:r>
      <w:r w:rsidRPr="1B6E1456" w:rsidR="0273A0C2">
        <w:rPr>
          <w:lang w:val="sr-Cyrl-CS"/>
        </w:rPr>
        <w:t xml:space="preserve"> не зна које су све тачке бележења у дебагеру, па овом командом може тражити да му их пошаље.</w:t>
      </w:r>
    </w:p>
    <w:p w:rsidR="0273A0C2" w:rsidP="61D8334F" w:rsidRDefault="0273A0C2" w14:paraId="0893F483" w14:textId="013D3F15">
      <w:pPr>
        <w:pStyle w:val="Nabrajanje"/>
        <w:rPr>
          <w:lang w:val="sr-Cyrl-CS"/>
        </w:rPr>
      </w:pPr>
      <w:r w:rsidRPr="1B6E1456" w:rsidR="0273A0C2">
        <w:rPr>
          <w:b w:val="1"/>
          <w:bCs w:val="1"/>
          <w:lang w:val="sr-Cyrl-CS"/>
        </w:rPr>
        <w:t xml:space="preserve">Дохватање </w:t>
      </w:r>
      <w:r w:rsidRPr="1B6E1456" w:rsidR="006647FB">
        <w:rPr>
          <w:b w:val="1"/>
          <w:bCs w:val="1"/>
          <w:lang w:val="sr-Cyrl-CS"/>
        </w:rPr>
        <w:t>логова</w:t>
      </w:r>
      <w:r w:rsidRPr="1B6E1456" w:rsidR="0273A0C2">
        <w:rPr>
          <w:b w:val="1"/>
          <w:bCs w:val="1"/>
          <w:lang w:val="sr-Cyrl-CS"/>
        </w:rPr>
        <w:t xml:space="preserve"> за тачку бележења:</w:t>
      </w:r>
      <w:r w:rsidRPr="1B6E1456" w:rsidR="0273A0C2">
        <w:rPr>
          <w:lang w:val="sr-Cyrl-CS"/>
        </w:rPr>
        <w:t xml:space="preserve"> Приликом успостављања нове везе, </w:t>
      </w:r>
      <w:r w:rsidRPr="1B6E1456" w:rsidR="771F5FD6">
        <w:rPr>
          <w:lang w:val="sr-Cyrl-CS"/>
        </w:rPr>
        <w:t>програмер</w:t>
      </w:r>
      <w:r w:rsidRPr="1B6E1456" w:rsidR="0273A0C2">
        <w:rPr>
          <w:lang w:val="sr-Cyrl-CS"/>
        </w:rPr>
        <w:t xml:space="preserve"> не зна који су се све догађаји десили за сваку тачку бележења, па овом коман</w:t>
      </w:r>
      <w:r w:rsidRPr="1B6E1456" w:rsidR="2CB3F332">
        <w:rPr>
          <w:lang w:val="sr-Cyrl-CS"/>
        </w:rPr>
        <w:t xml:space="preserve">дом може да за задату тачку бележења сазна информације о томе која све достизања су </w:t>
      </w:r>
      <w:r w:rsidRPr="1B6E1456" w:rsidR="7F73CEA0">
        <w:rPr>
          <w:lang w:val="sr-Cyrl-CS"/>
        </w:rPr>
        <w:t>логована</w:t>
      </w:r>
      <w:r w:rsidRPr="1B6E1456" w:rsidR="2CB3F332">
        <w:rPr>
          <w:lang w:val="sr-Cyrl-CS"/>
        </w:rPr>
        <w:t xml:space="preserve">, као и вредности задатих израза у тренутку </w:t>
      </w:r>
      <w:r w:rsidRPr="1B6E1456" w:rsidR="61F1EE6C">
        <w:rPr>
          <w:lang w:val="sr-Cyrl-CS"/>
        </w:rPr>
        <w:t>логовања.</w:t>
      </w:r>
    </w:p>
    <w:p w:rsidR="35C28619" w:rsidP="61D8334F" w:rsidRDefault="35C28619" w14:paraId="417D9A76" w14:textId="2E73EAD9">
      <w:pPr>
        <w:pStyle w:val="Osnovnitekst"/>
        <w:rPr>
          <w:lang w:val="sr-Cyrl-CS"/>
        </w:rPr>
      </w:pPr>
      <w:r w:rsidRPr="1B6E1456" w:rsidR="35C28619">
        <w:rPr>
          <w:lang w:val="sr-Cyrl-CS"/>
        </w:rPr>
        <w:t xml:space="preserve">Поред овога, дебагер самоиницијативно шаље свим </w:t>
      </w:r>
      <w:r w:rsidRPr="1B6E1456" w:rsidR="24CD4D9D">
        <w:rPr>
          <w:lang w:val="sr-Cyrl-CS"/>
        </w:rPr>
        <w:t>програмерима</w:t>
      </w:r>
      <w:r w:rsidRPr="1B6E1456" w:rsidR="35C28619">
        <w:rPr>
          <w:lang w:val="sr-Cyrl-CS"/>
        </w:rPr>
        <w:t xml:space="preserve"> поруке у тренутку када се деси </w:t>
      </w:r>
      <w:r w:rsidRPr="1B6E1456" w:rsidR="29AEE473">
        <w:rPr>
          <w:lang w:val="sr-Cyrl-CS"/>
        </w:rPr>
        <w:t>логовање</w:t>
      </w:r>
      <w:r w:rsidRPr="1B6E1456" w:rsidR="3E625056">
        <w:rPr>
          <w:lang w:val="sr-Cyrl-CS"/>
        </w:rPr>
        <w:t>, са информацијама као у претходно наведеној команди.</w:t>
      </w:r>
    </w:p>
    <w:p w:rsidR="3E625056" w:rsidP="1B6E1456" w:rsidRDefault="3E625056" w14:paraId="00588694" w14:textId="6F79D160">
      <w:pPr>
        <w:pStyle w:val="Osnovnitekst"/>
        <w:bidi w:val="0"/>
        <w:spacing w:before="0" w:beforeAutospacing="off" w:after="120" w:afterAutospacing="off" w:line="259" w:lineRule="auto"/>
        <w:ind w:left="0" w:right="0" w:firstLine="677"/>
        <w:jc w:val="both"/>
        <w:rPr>
          <w:lang w:val="sr-Cyrl-CS"/>
        </w:rPr>
      </w:pPr>
      <w:r w:rsidRPr="1B6E1456" w:rsidR="3E625056">
        <w:rPr>
          <w:lang w:val="sr-Cyrl-CS"/>
        </w:rPr>
        <w:t xml:space="preserve">Дебагер свој </w:t>
      </w:r>
      <w:r w:rsidRPr="1B6E1456" w:rsidR="21DB1CBE">
        <w:rPr>
          <w:lang w:val="sr-Cyrl-CS"/>
        </w:rPr>
        <w:t xml:space="preserve">комуникациони </w:t>
      </w:r>
      <w:r w:rsidRPr="1B6E1456" w:rsidR="3E625056">
        <w:rPr>
          <w:lang w:val="sr-Cyrl-CS"/>
        </w:rPr>
        <w:t xml:space="preserve">посао врши </w:t>
      </w:r>
      <w:r w:rsidRPr="1B6E1456" w:rsidR="34067BA6">
        <w:rPr>
          <w:lang w:val="sr-Cyrl-CS"/>
        </w:rPr>
        <w:t>паралелно са</w:t>
      </w:r>
      <w:r w:rsidRPr="1B6E1456" w:rsidR="3E625056">
        <w:rPr>
          <w:lang w:val="sr-Cyrl-CS"/>
        </w:rPr>
        <w:t xml:space="preserve"> </w:t>
      </w:r>
      <w:r w:rsidRPr="1B6E1456" w:rsidR="3E625056">
        <w:rPr>
          <w:i w:val="1"/>
          <w:iCs w:val="1"/>
          <w:lang w:val="sr-Cyrl-CS"/>
        </w:rPr>
        <w:t>Python</w:t>
      </w:r>
      <w:r w:rsidRPr="1B6E1456" w:rsidR="3E625056">
        <w:rPr>
          <w:lang w:val="sr-Cyrl-CS"/>
        </w:rPr>
        <w:t xml:space="preserve"> програм</w:t>
      </w:r>
      <w:r w:rsidRPr="1B6E1456" w:rsidR="78CC0751">
        <w:rPr>
          <w:lang w:val="sr-Cyrl-CS"/>
        </w:rPr>
        <w:t>ом који дебагује</w:t>
      </w:r>
      <w:r w:rsidRPr="1B6E1456" w:rsidR="3E625056">
        <w:rPr>
          <w:lang w:val="sr-Cyrl-CS"/>
        </w:rPr>
        <w:t xml:space="preserve">. У </w:t>
      </w:r>
      <w:r w:rsidRPr="1B6E1456" w:rsidR="3E625056">
        <w:rPr>
          <w:i w:val="1"/>
          <w:iCs w:val="1"/>
          <w:lang w:val="sr-Cyrl-CS"/>
        </w:rPr>
        <w:t>Python</w:t>
      </w:r>
      <w:r w:rsidRPr="1B6E1456" w:rsidR="3E625056">
        <w:rPr>
          <w:lang w:val="sr-Cyrl-CS"/>
        </w:rPr>
        <w:t xml:space="preserve"> је доступно више </w:t>
      </w:r>
      <w:r w:rsidRPr="1B6E1456" w:rsidR="623C0C62">
        <w:rPr>
          <w:lang w:val="sr-Cyrl-CS"/>
        </w:rPr>
        <w:t xml:space="preserve">механизама који обезбеђују паралелизам. Овде искоришћен приступ коришћењем </w:t>
      </w:r>
      <w:r w:rsidRPr="1B6E1456" w:rsidR="623C0C62">
        <w:rPr>
          <w:i w:val="1"/>
          <w:iCs w:val="1"/>
          <w:lang w:val="sr-Cyrl-CS"/>
        </w:rPr>
        <w:t>threading</w:t>
      </w:r>
      <w:r w:rsidRPr="1B6E1456" w:rsidR="623C0C62">
        <w:rPr>
          <w:lang w:val="sr-Cyrl-CS"/>
        </w:rPr>
        <w:t xml:space="preserve"> </w:t>
      </w:r>
      <w:r w:rsidRPr="1B6E1456" w:rsidR="62C03E84">
        <w:rPr>
          <w:lang w:val="sr-Cyrl-CS"/>
        </w:rPr>
        <w:t>библиотеке [20]</w:t>
      </w:r>
      <w:r w:rsidRPr="1B6E1456" w:rsidR="78FB59C2">
        <w:rPr>
          <w:lang w:val="sr-Cyrl-CS"/>
        </w:rPr>
        <w:t xml:space="preserve"> покреће одвојену</w:t>
      </w:r>
      <w:r w:rsidRPr="1B6E1456" w:rsidR="1BF8B87C">
        <w:rPr>
          <w:lang w:val="sr-Cyrl-CS"/>
        </w:rPr>
        <w:t xml:space="preserve"> нит </w:t>
      </w:r>
      <w:r w:rsidRPr="1B6E1456" w:rsidR="5819081F">
        <w:rPr>
          <w:lang w:val="sr-Cyrl-CS"/>
        </w:rPr>
        <w:t xml:space="preserve">са </w:t>
      </w:r>
      <w:r w:rsidRPr="1B6E1456" w:rsidR="5819081F">
        <w:rPr>
          <w:i w:val="1"/>
          <w:iCs w:val="1"/>
          <w:lang w:val="sr-Cyrl-CS"/>
        </w:rPr>
        <w:t>WebSocket</w:t>
      </w:r>
      <w:r w:rsidRPr="1B6E1456" w:rsidR="5819081F">
        <w:rPr>
          <w:lang w:val="sr-Cyrl-CS"/>
        </w:rPr>
        <w:t xml:space="preserve"> сервером у којој се врши комуникација са </w:t>
      </w:r>
      <w:r w:rsidRPr="1B6E1456" w:rsidR="00D6780D">
        <w:rPr>
          <w:lang w:val="sr-Cyrl-CS"/>
        </w:rPr>
        <w:t>програмером</w:t>
      </w:r>
      <w:r w:rsidRPr="1B6E1456" w:rsidR="5819081F">
        <w:rPr>
          <w:lang w:val="sr-Cyrl-CS"/>
        </w:rPr>
        <w:t xml:space="preserve"> кад је то потребно.</w:t>
      </w:r>
      <w:r w:rsidRPr="1B6E1456" w:rsidR="5DF6D896">
        <w:rPr>
          <w:lang w:val="sr-Cyrl-CS"/>
        </w:rPr>
        <w:t xml:space="preserve"> Ипак, нити из </w:t>
      </w:r>
      <w:r w:rsidRPr="1B6E1456" w:rsidR="5DF6D896">
        <w:rPr>
          <w:i w:val="1"/>
          <w:iCs w:val="1"/>
          <w:lang w:val="sr-Cyrl-CS"/>
        </w:rPr>
        <w:t>threading</w:t>
      </w:r>
      <w:r w:rsidRPr="1B6E1456" w:rsidR="5DF6D896">
        <w:rPr>
          <w:lang w:val="sr-Cyrl-CS"/>
        </w:rPr>
        <w:t xml:space="preserve"> библиотеке не могу у потпуности да врше свој посао у паралели </w:t>
      </w:r>
      <w:r w:rsidRPr="1B6E1456" w:rsidR="7F28981F">
        <w:rPr>
          <w:lang w:val="sr-Cyrl-CS"/>
        </w:rPr>
        <w:t xml:space="preserve">— због механизма познатог као </w:t>
      </w:r>
      <w:r w:rsidRPr="1B6E1456" w:rsidR="7F28981F">
        <w:rPr>
          <w:i w:val="1"/>
          <w:iCs w:val="1"/>
          <w:lang w:val="sr-Cyrl-CS"/>
        </w:rPr>
        <w:t>Global</w:t>
      </w:r>
      <w:r w:rsidRPr="1B6E1456" w:rsidR="7F28981F">
        <w:rPr>
          <w:i w:val="1"/>
          <w:iCs w:val="1"/>
          <w:lang w:val="sr-Cyrl-CS"/>
        </w:rPr>
        <w:t xml:space="preserve"> </w:t>
      </w:r>
      <w:r w:rsidRPr="1B6E1456" w:rsidR="7F28981F">
        <w:rPr>
          <w:i w:val="1"/>
          <w:iCs w:val="1"/>
          <w:lang w:val="sr-Cyrl-CS"/>
        </w:rPr>
        <w:t>Interpreter</w:t>
      </w:r>
      <w:r w:rsidRPr="1B6E1456" w:rsidR="7F28981F">
        <w:rPr>
          <w:i w:val="1"/>
          <w:iCs w:val="1"/>
          <w:lang w:val="sr-Cyrl-CS"/>
        </w:rPr>
        <w:t xml:space="preserve"> </w:t>
      </w:r>
      <w:r w:rsidRPr="1B6E1456" w:rsidR="7F28981F">
        <w:rPr>
          <w:i w:val="1"/>
          <w:iCs w:val="1"/>
          <w:lang w:val="sr-Cyrl-CS"/>
        </w:rPr>
        <w:t>Lock</w:t>
      </w:r>
      <w:r w:rsidRPr="1B6E1456" w:rsidR="1B401B43">
        <w:rPr>
          <w:lang w:val="sr-Cyrl-CS"/>
        </w:rPr>
        <w:t xml:space="preserve"> </w:t>
      </w:r>
      <w:r w:rsidRPr="1B6E1456" w:rsidR="6FBFB0B6">
        <w:rPr>
          <w:lang w:val="sr-Cyrl-CS"/>
        </w:rPr>
        <w:t xml:space="preserve">[23] </w:t>
      </w:r>
      <w:r w:rsidRPr="1B6E1456" w:rsidR="1B401B43">
        <w:rPr>
          <w:lang w:val="sr-Cyrl-CS"/>
        </w:rPr>
        <w:t xml:space="preserve">у оквиру </w:t>
      </w:r>
      <w:r w:rsidRPr="1B6E1456" w:rsidR="1B401B43">
        <w:rPr>
          <w:i w:val="1"/>
          <w:iCs w:val="1"/>
          <w:lang w:val="sr-Cyrl-CS"/>
        </w:rPr>
        <w:t>CPython</w:t>
      </w:r>
      <w:r w:rsidRPr="1B6E1456" w:rsidR="1B401B43">
        <w:rPr>
          <w:lang w:val="sr-Cyrl-CS"/>
        </w:rPr>
        <w:t xml:space="preserve"> интерпретера за </w:t>
      </w:r>
      <w:r w:rsidRPr="1B6E1456" w:rsidR="1B401B43">
        <w:rPr>
          <w:i w:val="1"/>
          <w:iCs w:val="1"/>
          <w:lang w:val="sr-Cyrl-CS"/>
        </w:rPr>
        <w:t>Python</w:t>
      </w:r>
      <w:r w:rsidRPr="1B6E1456" w:rsidR="1B401B43">
        <w:rPr>
          <w:lang w:val="sr-Cyrl-CS"/>
        </w:rPr>
        <w:t xml:space="preserve"> код (који је најчешће коришћени </w:t>
      </w:r>
      <w:r w:rsidRPr="1B6E1456" w:rsidR="1B401B43">
        <w:rPr>
          <w:i w:val="1"/>
          <w:iCs w:val="1"/>
          <w:lang w:val="sr-Cyrl-CS"/>
        </w:rPr>
        <w:t>Python</w:t>
      </w:r>
      <w:r w:rsidRPr="1B6E1456" w:rsidR="1B401B43">
        <w:rPr>
          <w:lang w:val="sr-Cyrl-CS"/>
        </w:rPr>
        <w:t xml:space="preserve"> интерпретер, референтна имплементација, и на кога се фокусирамо у овом раду)</w:t>
      </w:r>
      <w:r w:rsidRPr="1B6E1456" w:rsidR="7F28981F">
        <w:rPr>
          <w:lang w:val="sr-Cyrl-CS"/>
        </w:rPr>
        <w:t xml:space="preserve">, </w:t>
      </w:r>
      <w:r w:rsidRPr="1B6E1456" w:rsidR="55E1616C">
        <w:rPr>
          <w:lang w:val="sr-Cyrl-CS"/>
        </w:rPr>
        <w:t>само једна нит може да извршава</w:t>
      </w:r>
      <w:r w:rsidRPr="1B6E1456" w:rsidR="7F28981F">
        <w:rPr>
          <w:lang w:val="sr-Cyrl-CS"/>
        </w:rPr>
        <w:t xml:space="preserve"> </w:t>
      </w:r>
      <w:r w:rsidRPr="1B6E1456" w:rsidR="7F28981F">
        <w:rPr>
          <w:i w:val="1"/>
          <w:iCs w:val="1"/>
          <w:lang w:val="sr-Cyrl-CS"/>
        </w:rPr>
        <w:t>Python</w:t>
      </w:r>
      <w:r w:rsidRPr="1B6E1456" w:rsidR="7F28981F">
        <w:rPr>
          <w:lang w:val="sr-Cyrl-CS"/>
        </w:rPr>
        <w:t xml:space="preserve"> код</w:t>
      </w:r>
      <w:r w:rsidRPr="1B6E1456" w:rsidR="07787D70">
        <w:rPr>
          <w:lang w:val="sr-Cyrl-CS"/>
        </w:rPr>
        <w:t xml:space="preserve">. Други модел </w:t>
      </w:r>
      <w:r w:rsidRPr="1B6E1456" w:rsidR="07787D70">
        <w:rPr>
          <w:lang w:val="sr-Cyrl-CS"/>
        </w:rPr>
        <w:t>паралелизације</w:t>
      </w:r>
      <w:r w:rsidRPr="1B6E1456" w:rsidR="07787D70">
        <w:rPr>
          <w:lang w:val="sr-Cyrl-CS"/>
        </w:rPr>
        <w:t xml:space="preserve"> доступан јесте </w:t>
      </w:r>
      <w:r w:rsidRPr="1B6E1456" w:rsidR="07787D70">
        <w:rPr>
          <w:lang w:val="sr-Cyrl-CS"/>
        </w:rPr>
        <w:t>паралелизација</w:t>
      </w:r>
      <w:r w:rsidRPr="1B6E1456" w:rsidR="07787D70">
        <w:rPr>
          <w:lang w:val="sr-Cyrl-CS"/>
        </w:rPr>
        <w:t xml:space="preserve"> помоћу </w:t>
      </w:r>
      <w:r w:rsidRPr="1B6E1456" w:rsidR="07787D70">
        <w:rPr>
          <w:i w:val="1"/>
          <w:iCs w:val="1"/>
          <w:lang w:val="sr-Cyrl-CS"/>
        </w:rPr>
        <w:t>asyncio</w:t>
      </w:r>
      <w:r w:rsidRPr="1B6E1456" w:rsidR="07787D70">
        <w:rPr>
          <w:lang w:val="sr-Cyrl-CS"/>
        </w:rPr>
        <w:t xml:space="preserve"> модула</w:t>
      </w:r>
      <w:r w:rsidRPr="1B6E1456" w:rsidR="1844633E">
        <w:rPr>
          <w:lang w:val="sr-Cyrl-CS"/>
        </w:rPr>
        <w:t xml:space="preserve"> [21]</w:t>
      </w:r>
      <w:r w:rsidRPr="1B6E1456" w:rsidR="04244378">
        <w:rPr>
          <w:lang w:val="sr-Cyrl-CS"/>
        </w:rPr>
        <w:t xml:space="preserve">, који употребљава </w:t>
      </w:r>
      <w:r w:rsidRPr="1B6E1456" w:rsidR="04244378">
        <w:rPr>
          <w:i w:val="1"/>
          <w:iCs w:val="1"/>
          <w:lang w:val="sr-Cyrl-CS"/>
        </w:rPr>
        <w:t>event</w:t>
      </w:r>
      <w:r w:rsidRPr="1B6E1456" w:rsidR="04244378">
        <w:rPr>
          <w:i w:val="1"/>
          <w:iCs w:val="1"/>
          <w:lang w:val="sr-Cyrl-CS"/>
        </w:rPr>
        <w:t xml:space="preserve"> </w:t>
      </w:r>
      <w:r w:rsidRPr="1B6E1456" w:rsidR="04244378">
        <w:rPr>
          <w:i w:val="1"/>
          <w:iCs w:val="1"/>
          <w:lang w:val="sr-Cyrl-CS"/>
        </w:rPr>
        <w:t>loop</w:t>
      </w:r>
      <w:r w:rsidRPr="1B6E1456" w:rsidR="04244378">
        <w:rPr>
          <w:lang w:val="sr-Cyrl-CS"/>
        </w:rPr>
        <w:t xml:space="preserve"> механизам </w:t>
      </w:r>
      <w:r w:rsidRPr="1B6E1456" w:rsidR="24BAD45A">
        <w:rPr>
          <w:lang w:val="sr-Cyrl-CS"/>
        </w:rPr>
        <w:t xml:space="preserve">[41] </w:t>
      </w:r>
      <w:r w:rsidRPr="1B6E1456" w:rsidR="04244378">
        <w:rPr>
          <w:lang w:val="sr-Cyrl-CS"/>
        </w:rPr>
        <w:t xml:space="preserve">за асинхроно обављање појединих послова, сличан оном присутном у </w:t>
      </w:r>
      <w:r w:rsidRPr="1B6E1456" w:rsidR="04244378">
        <w:rPr>
          <w:i w:val="1"/>
          <w:iCs w:val="1"/>
          <w:lang w:val="sr-Cyrl-CS"/>
        </w:rPr>
        <w:t>JavaScript</w:t>
      </w:r>
      <w:r w:rsidRPr="1B6E1456" w:rsidR="04244378">
        <w:rPr>
          <w:lang w:val="sr-Cyrl-CS"/>
        </w:rPr>
        <w:t xml:space="preserve"> програмском језику.</w:t>
      </w:r>
      <w:r w:rsidRPr="1B6E1456" w:rsidR="0B0DFC91">
        <w:rPr>
          <w:lang w:val="sr-Cyrl-CS"/>
        </w:rPr>
        <w:t xml:space="preserve"> Ипак, овај механизам свој посао обавља у једној нити, тако да би </w:t>
      </w:r>
      <w:r w:rsidRPr="1B6E1456" w:rsidR="0B0DFC91">
        <w:rPr>
          <w:lang w:val="sr-Cyrl-CS"/>
        </w:rPr>
        <w:t>дебаговани</w:t>
      </w:r>
      <w:r w:rsidRPr="1B6E1456" w:rsidR="0B0DFC91">
        <w:rPr>
          <w:lang w:val="sr-Cyrl-CS"/>
        </w:rPr>
        <w:t xml:space="preserve"> програм морао да буде написа</w:t>
      </w:r>
      <w:r w:rsidRPr="1B6E1456" w:rsidR="5E177483">
        <w:rPr>
          <w:lang w:val="sr-Cyrl-CS"/>
        </w:rPr>
        <w:t xml:space="preserve">н тако да сарађује са дебагером на дељењу </w:t>
      </w:r>
      <w:r w:rsidRPr="1B6E1456" w:rsidR="5E177483">
        <w:rPr>
          <w:i w:val="1"/>
          <w:iCs w:val="1"/>
          <w:lang w:val="sr-Cyrl-CS"/>
        </w:rPr>
        <w:t>event</w:t>
      </w:r>
      <w:r w:rsidRPr="1B6E1456" w:rsidR="5E177483">
        <w:rPr>
          <w:i w:val="1"/>
          <w:iCs w:val="1"/>
          <w:lang w:val="sr-Cyrl-CS"/>
        </w:rPr>
        <w:t xml:space="preserve"> </w:t>
      </w:r>
      <w:r w:rsidRPr="1B6E1456" w:rsidR="5E177483">
        <w:rPr>
          <w:i w:val="1"/>
          <w:iCs w:val="1"/>
          <w:lang w:val="sr-Cyrl-CS"/>
        </w:rPr>
        <w:t>loop</w:t>
      </w:r>
      <w:r w:rsidRPr="1B6E1456" w:rsidR="5E177483">
        <w:rPr>
          <w:lang w:val="sr-Cyrl-CS"/>
        </w:rPr>
        <w:t xml:space="preserve">, те овај модел није био добра опција. Трећи модел </w:t>
      </w:r>
      <w:r w:rsidRPr="1B6E1456" w:rsidR="5E177483">
        <w:rPr>
          <w:lang w:val="sr-Cyrl-CS"/>
        </w:rPr>
        <w:t>паралелизације</w:t>
      </w:r>
      <w:r w:rsidRPr="1B6E1456" w:rsidR="5E177483">
        <w:rPr>
          <w:lang w:val="sr-Cyrl-CS"/>
        </w:rPr>
        <w:t xml:space="preserve"> јесте помоћу </w:t>
      </w:r>
      <w:r w:rsidRPr="1B6E1456" w:rsidR="5E177483">
        <w:rPr>
          <w:i w:val="1"/>
          <w:iCs w:val="1"/>
          <w:lang w:val="sr-Cyrl-CS"/>
        </w:rPr>
        <w:t>multiprocessing</w:t>
      </w:r>
      <w:r w:rsidRPr="1B6E1456" w:rsidR="5E177483">
        <w:rPr>
          <w:lang w:val="sr-Cyrl-CS"/>
        </w:rPr>
        <w:t xml:space="preserve"> модула</w:t>
      </w:r>
      <w:r w:rsidRPr="1B6E1456" w:rsidR="3C0E4497">
        <w:rPr>
          <w:lang w:val="sr-Cyrl-CS"/>
        </w:rPr>
        <w:t xml:space="preserve"> [22], који покреће више </w:t>
      </w:r>
      <w:r w:rsidRPr="1B6E1456" w:rsidR="3C0E4497">
        <w:rPr>
          <w:i w:val="1"/>
          <w:iCs w:val="1"/>
          <w:lang w:val="sr-Cyrl-CS"/>
        </w:rPr>
        <w:t>Python</w:t>
      </w:r>
      <w:r w:rsidRPr="1B6E1456" w:rsidR="3C0E4497">
        <w:rPr>
          <w:lang w:val="sr-Cyrl-CS"/>
        </w:rPr>
        <w:t xml:space="preserve"> интерпретера како би вршио свој посао</w:t>
      </w:r>
      <w:r w:rsidRPr="1B6E1456" w:rsidR="690AED95">
        <w:rPr>
          <w:lang w:val="sr-Cyrl-CS"/>
        </w:rPr>
        <w:t xml:space="preserve">. Овај модел омогућава стварну паралелност у извршавању </w:t>
      </w:r>
      <w:r w:rsidRPr="1B6E1456" w:rsidR="690AED95">
        <w:rPr>
          <w:i w:val="1"/>
          <w:iCs w:val="1"/>
          <w:lang w:val="sr-Cyrl-CS"/>
        </w:rPr>
        <w:t>Python</w:t>
      </w:r>
      <w:r w:rsidRPr="1B6E1456" w:rsidR="690AED95">
        <w:rPr>
          <w:lang w:val="sr-Cyrl-CS"/>
        </w:rPr>
        <w:t xml:space="preserve"> кода, али је дебагеру неопходно да се извршава у оквиру интерпретера који дебагује ка</w:t>
      </w:r>
      <w:r w:rsidRPr="1B6E1456" w:rsidR="0444DF65">
        <w:rPr>
          <w:lang w:val="sr-Cyrl-CS"/>
        </w:rPr>
        <w:t xml:space="preserve">ко би у време извршавања могао да прави измене, тако да </w:t>
      </w:r>
      <w:r w:rsidRPr="1B6E1456" w:rsidR="3C4E68E9">
        <w:rPr>
          <w:lang w:val="sr-Cyrl-CS"/>
        </w:rPr>
        <w:t>се и од овог приступа одустало</w:t>
      </w:r>
      <w:r w:rsidRPr="1B6E1456" w:rsidR="0444DF65">
        <w:rPr>
          <w:lang w:val="sr-Cyrl-CS"/>
        </w:rPr>
        <w:t>.</w:t>
      </w:r>
    </w:p>
    <w:p w:rsidR="4A23D2DB" w:rsidP="61D8334F" w:rsidRDefault="4A23D2DB" w14:paraId="267C1A80" w14:textId="77777777">
      <w:pPr>
        <w:pStyle w:val="IIInivonaslova-Odeljak"/>
        <w:spacing w:line="259" w:lineRule="auto"/>
        <w:rPr>
          <w:lang w:val="sr-Cyrl-CS"/>
        </w:rPr>
      </w:pPr>
      <w:bookmarkStart w:name="_Toc144219730" w:id="59"/>
      <w:r w:rsidRPr="61D8334F">
        <w:rPr>
          <w:lang w:val="sr-Cyrl-CS"/>
        </w:rPr>
        <w:lastRenderedPageBreak/>
        <w:t>Тачке бележења</w:t>
      </w:r>
      <w:bookmarkEnd w:id="59"/>
    </w:p>
    <w:p w:rsidR="39F62A64" w:rsidP="61D8334F" w:rsidRDefault="39F62A64" w14:paraId="5F1B0E43" w14:textId="77777777">
      <w:pPr>
        <w:pStyle w:val="Osnovnitekst"/>
        <w:rPr>
          <w:lang w:val="sr-Cyrl-CS"/>
        </w:rPr>
      </w:pPr>
      <w:r w:rsidRPr="0592D50A">
        <w:rPr>
          <w:lang w:val="sr-Cyrl-CS"/>
        </w:rPr>
        <w:t>Главна функционалност дебагера продукционих система јесте могућност да поставља тачке бележења</w:t>
      </w:r>
      <w:r w:rsidRPr="0592D50A" w:rsidR="61FD48FB">
        <w:rPr>
          <w:lang w:val="sr-Cyrl-CS"/>
        </w:rPr>
        <w:t>. П</w:t>
      </w:r>
      <w:r w:rsidRPr="0592D50A" w:rsidR="65CD8586">
        <w:rPr>
          <w:lang w:val="sr-Cyrl-CS"/>
        </w:rPr>
        <w:t>остављање ових тачки даје дебагеру још доста могућности: он може на њима и</w:t>
      </w:r>
      <w:r w:rsidRPr="0592D50A" w:rsidR="2EC603B8">
        <w:rPr>
          <w:lang w:val="sr-Cyrl-CS"/>
        </w:rPr>
        <w:t>зрачунавати</w:t>
      </w:r>
      <w:r w:rsidRPr="0592D50A" w:rsidR="65CD8586">
        <w:rPr>
          <w:lang w:val="sr-Cyrl-CS"/>
        </w:rPr>
        <w:t xml:space="preserve"> изразе, мерити перформансе, бележити аналитику</w:t>
      </w:r>
      <w:r w:rsidRPr="0592D50A" w:rsidR="5410EF48">
        <w:rPr>
          <w:lang w:val="sr-Cyrl-CS"/>
        </w:rPr>
        <w:t xml:space="preserve"> и тако даље.</w:t>
      </w:r>
    </w:p>
    <w:p w:rsidR="5410EF48" w:rsidP="61D8334F" w:rsidRDefault="5410EF48" w14:paraId="5936191C" w14:textId="77777777">
      <w:pPr>
        <w:pStyle w:val="Osnovnitekst"/>
        <w:spacing w:line="259" w:lineRule="auto"/>
        <w:rPr>
          <w:lang w:val="sr-Cyrl-CS"/>
        </w:rPr>
      </w:pPr>
      <w:r w:rsidRPr="61D8334F">
        <w:rPr>
          <w:lang w:val="sr-Cyrl-CS"/>
        </w:rPr>
        <w:t>Први приступ овом проблему може бити на исти начин на који му класични дебагери приступају.</w:t>
      </w:r>
      <w:r w:rsidRPr="61D8334F" w:rsidR="67B37B1E">
        <w:rPr>
          <w:lang w:val="sr-Cyrl-CS"/>
        </w:rPr>
        <w:t xml:space="preserve"> Први покушај може бити коришћењем </w:t>
      </w:r>
      <w:r w:rsidRPr="61D8334F" w:rsidR="67B37B1E">
        <w:rPr>
          <w:i/>
          <w:iCs/>
          <w:lang w:val="sr-Cyrl-CS"/>
        </w:rPr>
        <w:t>pdb</w:t>
      </w:r>
      <w:r w:rsidRPr="61D8334F" w:rsidR="67B37B1E">
        <w:rPr>
          <w:lang w:val="sr-Cyrl-CS"/>
        </w:rPr>
        <w:t xml:space="preserve"> библиотеке за дебаговање [24]</w:t>
      </w:r>
      <w:r w:rsidRPr="61D8334F" w:rsidR="66B24738">
        <w:rPr>
          <w:lang w:val="sr-Cyrl-CS"/>
        </w:rPr>
        <w:t>, али се убрзо долази до закључка</w:t>
      </w:r>
      <w:r w:rsidRPr="61D8334F" w:rsidR="37828B52">
        <w:rPr>
          <w:lang w:val="sr-Cyrl-CS"/>
        </w:rPr>
        <w:t xml:space="preserve"> да је он преспор за употребу у продукционим сервисима, јер значајно угрожава њихове перформансе.</w:t>
      </w:r>
      <w:r w:rsidRPr="61D8334F" w:rsidR="5579E31C">
        <w:rPr>
          <w:lang w:val="sr-Cyrl-CS"/>
        </w:rPr>
        <w:t xml:space="preserve"> Уместо тога може се пробати коришћење уграђене функције </w:t>
      </w:r>
      <w:r w:rsidRPr="61D8334F" w:rsidR="5579E31C">
        <w:rPr>
          <w:i/>
          <w:iCs/>
          <w:lang w:val="sr-Cyrl-CS"/>
        </w:rPr>
        <w:t>sys.settrace</w:t>
      </w:r>
      <w:r w:rsidRPr="61D8334F" w:rsidR="5579E31C">
        <w:rPr>
          <w:lang w:val="sr-Cyrl-CS"/>
        </w:rPr>
        <w:t xml:space="preserve"> [25] намењене за дебаговање, која нам дозво</w:t>
      </w:r>
      <w:r w:rsidRPr="61D8334F" w:rsidR="62470FE4">
        <w:rPr>
          <w:lang w:val="sr-Cyrl-CS"/>
        </w:rPr>
        <w:t xml:space="preserve">љава да хватамо различите догађаје унутар </w:t>
      </w:r>
      <w:r w:rsidRPr="61D8334F" w:rsidR="5E8FA661">
        <w:rPr>
          <w:i/>
          <w:iCs/>
          <w:lang w:val="sr-Cyrl-CS"/>
        </w:rPr>
        <w:t>C</w:t>
      </w:r>
      <w:r w:rsidRPr="61D8334F" w:rsidR="62470FE4">
        <w:rPr>
          <w:i/>
          <w:iCs/>
          <w:lang w:val="sr-Cyrl-CS"/>
        </w:rPr>
        <w:t>Python</w:t>
      </w:r>
      <w:r w:rsidRPr="61D8334F" w:rsidR="62470FE4">
        <w:rPr>
          <w:lang w:val="sr-Cyrl-CS"/>
        </w:rPr>
        <w:t xml:space="preserve"> интерпретера</w:t>
      </w:r>
      <w:r w:rsidRPr="61D8334F" w:rsidR="40984E97">
        <w:rPr>
          <w:lang w:val="sr-Cyrl-CS"/>
        </w:rPr>
        <w:t xml:space="preserve"> у сваком тренутку извршавања</w:t>
      </w:r>
      <w:r w:rsidRPr="61D8334F" w:rsidR="62470FE4">
        <w:rPr>
          <w:lang w:val="sr-Cyrl-CS"/>
        </w:rPr>
        <w:t>, али су претходна истраживања на ову тему [26] показала да ни ово не даје зад</w:t>
      </w:r>
      <w:r w:rsidRPr="61D8334F" w:rsidR="4199827D">
        <w:rPr>
          <w:lang w:val="sr-Cyrl-CS"/>
        </w:rPr>
        <w:t xml:space="preserve">овољавајуће перформансе, због интерне имплементације овог механизма у </w:t>
      </w:r>
      <w:r w:rsidRPr="61D8334F" w:rsidR="4199827D">
        <w:rPr>
          <w:i/>
          <w:iCs/>
          <w:lang w:val="sr-Cyrl-CS"/>
        </w:rPr>
        <w:t>CPython</w:t>
      </w:r>
      <w:r w:rsidRPr="61D8334F" w:rsidR="4199827D">
        <w:rPr>
          <w:lang w:val="sr-Cyrl-CS"/>
        </w:rPr>
        <w:t>.</w:t>
      </w:r>
    </w:p>
    <w:p w:rsidR="0049AB65" w:rsidP="61D8334F" w:rsidRDefault="27F363D1" w14:paraId="4D20C07C" w14:textId="5F489C47">
      <w:pPr>
        <w:pStyle w:val="Osnovnitekst"/>
        <w:spacing w:line="259" w:lineRule="auto"/>
        <w:rPr>
          <w:lang w:val="sr-Cyrl-CS"/>
        </w:rPr>
      </w:pPr>
      <w:r w:rsidRPr="68367F5C">
        <w:rPr>
          <w:lang w:val="sr-Cyrl-CS"/>
        </w:rPr>
        <w:t xml:space="preserve">Метод којем најчешће прибегавају дебагери продукционог кода је </w:t>
      </w:r>
      <w:r w:rsidRPr="68367F5C" w:rsidR="17F9F3B8">
        <w:rPr>
          <w:lang w:val="sr-Cyrl-CS"/>
        </w:rPr>
        <w:t xml:space="preserve">манипулација </w:t>
      </w:r>
      <w:r w:rsidRPr="68367F5C" w:rsidR="17F9F3B8">
        <w:rPr>
          <w:i/>
          <w:iCs/>
          <w:lang w:val="sr-Cyrl-CS"/>
        </w:rPr>
        <w:t>CPython</w:t>
      </w:r>
      <w:r w:rsidRPr="68367F5C" w:rsidR="17F9F3B8">
        <w:rPr>
          <w:lang w:val="sr-Cyrl-CS"/>
        </w:rPr>
        <w:t xml:space="preserve"> бајткода</w:t>
      </w:r>
      <w:r w:rsidRPr="68367F5C" w:rsidR="286D8FA3">
        <w:rPr>
          <w:lang w:val="sr-Cyrl-CS"/>
        </w:rPr>
        <w:t xml:space="preserve">. Овај метод погодан је за све дебагере који дебагују језике који се интерпретирају од стране неког интерпретера, попут </w:t>
      </w:r>
      <w:r w:rsidRPr="68367F5C" w:rsidR="5594F843">
        <w:rPr>
          <w:i/>
          <w:iCs/>
          <w:lang w:val="sr-Cyrl-CS"/>
        </w:rPr>
        <w:t>Python</w:t>
      </w:r>
      <w:r w:rsidRPr="68367F5C" w:rsidR="5594F843">
        <w:rPr>
          <w:lang w:val="sr-Cyrl-CS"/>
        </w:rPr>
        <w:t xml:space="preserve"> (</w:t>
      </w:r>
      <w:r w:rsidRPr="68367F5C" w:rsidR="5594F843">
        <w:rPr>
          <w:i/>
          <w:iCs/>
          <w:lang w:val="sr-Cyrl-CS"/>
        </w:rPr>
        <w:t>CPython</w:t>
      </w:r>
      <w:r w:rsidRPr="68367F5C" w:rsidR="5594F843">
        <w:rPr>
          <w:lang w:val="sr-Cyrl-CS"/>
        </w:rPr>
        <w:t xml:space="preserve">), </w:t>
      </w:r>
      <w:r w:rsidRPr="68367F5C" w:rsidR="5594F843">
        <w:rPr>
          <w:i/>
          <w:iCs/>
          <w:lang w:val="sr-Cyrl-CS"/>
        </w:rPr>
        <w:t>JavaScript</w:t>
      </w:r>
      <w:r w:rsidRPr="68367F5C" w:rsidR="5594F843">
        <w:rPr>
          <w:lang w:val="sr-Cyrl-CS"/>
        </w:rPr>
        <w:t xml:space="preserve"> (</w:t>
      </w:r>
      <w:r w:rsidRPr="68367F5C" w:rsidR="5594F843">
        <w:rPr>
          <w:i/>
          <w:iCs/>
          <w:lang w:val="sr-Cyrl-CS"/>
        </w:rPr>
        <w:t>V8</w:t>
      </w:r>
      <w:r w:rsidRPr="68367F5C" w:rsidR="5594F843">
        <w:rPr>
          <w:lang w:val="sr-Cyrl-CS"/>
        </w:rPr>
        <w:t xml:space="preserve">), </w:t>
      </w:r>
      <w:r w:rsidRPr="68367F5C" w:rsidR="5594F843">
        <w:rPr>
          <w:i/>
          <w:iCs/>
          <w:lang w:val="sr-Cyrl-CS"/>
        </w:rPr>
        <w:t>Java</w:t>
      </w:r>
      <w:r w:rsidRPr="68367F5C" w:rsidR="5594F843">
        <w:rPr>
          <w:lang w:val="sr-Cyrl-CS"/>
        </w:rPr>
        <w:t xml:space="preserve"> (</w:t>
      </w:r>
      <w:r w:rsidRPr="68367F5C" w:rsidR="5594F843">
        <w:rPr>
          <w:i/>
          <w:iCs/>
          <w:lang w:val="sr-Cyrl-CS"/>
        </w:rPr>
        <w:t>JVM</w:t>
      </w:r>
      <w:r w:rsidRPr="68367F5C" w:rsidR="5594F843">
        <w:rPr>
          <w:lang w:val="sr-Cyrl-CS"/>
        </w:rPr>
        <w:t>) или C# (</w:t>
      </w:r>
      <w:r w:rsidRPr="68367F5C" w:rsidR="5594F843">
        <w:rPr>
          <w:i/>
          <w:iCs/>
          <w:lang w:val="sr-Cyrl-CS"/>
        </w:rPr>
        <w:t>CLR</w:t>
      </w:r>
      <w:r w:rsidRPr="68367F5C" w:rsidR="5594F843">
        <w:rPr>
          <w:lang w:val="sr-Cyrl-CS"/>
        </w:rPr>
        <w:t>).</w:t>
      </w:r>
      <w:r w:rsidRPr="68367F5C" w:rsidR="72193BB6">
        <w:rPr>
          <w:lang w:val="sr-Cyrl-CS"/>
        </w:rPr>
        <w:t xml:space="preserve"> Он нам омогућава да на неком месту у измењеном бајткоду кажемо да треба да се скочи на наш код за бележење, и тако направимо тачку бележења.</w:t>
      </w:r>
      <w:r w:rsidRPr="68367F5C" w:rsidR="7BF1DCCC">
        <w:rPr>
          <w:lang w:val="sr-Cyrl-CS"/>
        </w:rPr>
        <w:t xml:space="preserve"> У </w:t>
      </w:r>
      <w:r w:rsidRPr="68367F5C" w:rsidR="7BF1DCCC">
        <w:rPr>
          <w:i/>
          <w:iCs/>
          <w:lang w:val="sr-Cyrl-CS"/>
        </w:rPr>
        <w:t>CPython</w:t>
      </w:r>
      <w:r w:rsidRPr="68367F5C" w:rsidR="7BF1DCCC">
        <w:rPr>
          <w:lang w:val="sr-Cyrl-CS"/>
        </w:rPr>
        <w:t xml:space="preserve"> није могуће</w:t>
      </w:r>
      <w:r w:rsidRPr="68367F5C" w:rsidR="21A5FED0">
        <w:rPr>
          <w:lang w:val="sr-Cyrl-CS"/>
        </w:rPr>
        <w:t xml:space="preserve"> мењати бајткод програма који се извршава из </w:t>
      </w:r>
      <w:r w:rsidRPr="68367F5C" w:rsidR="21A5FED0">
        <w:rPr>
          <w:i/>
          <w:iCs/>
          <w:lang w:val="sr-Cyrl-CS"/>
        </w:rPr>
        <w:t>Python</w:t>
      </w:r>
      <w:r w:rsidRPr="68367F5C" w:rsidR="21A5FED0">
        <w:rPr>
          <w:lang w:val="sr-Cyrl-CS"/>
        </w:rPr>
        <w:t xml:space="preserve"> кода, па је зато за ове потребе потребно направити </w:t>
      </w:r>
      <w:r w:rsidRPr="68367F5C" w:rsidR="21A5FED0">
        <w:rPr>
          <w:i/>
          <w:iCs/>
          <w:lang w:val="sr-Cyrl-CS"/>
        </w:rPr>
        <w:t>C</w:t>
      </w:r>
      <w:r w:rsidRPr="68367F5C" w:rsidR="21A5FED0">
        <w:rPr>
          <w:lang w:val="sr-Cyrl-CS"/>
        </w:rPr>
        <w:t>/</w:t>
      </w:r>
      <w:r w:rsidRPr="68367F5C" w:rsidR="21A5FED0">
        <w:rPr>
          <w:i/>
          <w:iCs/>
          <w:lang w:val="sr-Cyrl-CS"/>
        </w:rPr>
        <w:t>C++</w:t>
      </w:r>
      <w:r w:rsidRPr="68367F5C" w:rsidR="21A5FED0">
        <w:rPr>
          <w:lang w:val="sr-Cyrl-CS"/>
        </w:rPr>
        <w:t xml:space="preserve"> </w:t>
      </w:r>
      <w:r w:rsidRPr="68367F5C" w:rsidR="7A74ED0F">
        <w:rPr>
          <w:lang w:val="sr-Cyrl-CS"/>
        </w:rPr>
        <w:t>проширење</w:t>
      </w:r>
      <w:r w:rsidRPr="68367F5C" w:rsidR="21A5FED0">
        <w:rPr>
          <w:lang w:val="sr-Cyrl-CS"/>
        </w:rPr>
        <w:t xml:space="preserve"> з</w:t>
      </w:r>
      <w:r w:rsidRPr="68367F5C" w:rsidR="3B4F7545">
        <w:rPr>
          <w:lang w:val="sr-Cyrl-CS"/>
        </w:rPr>
        <w:t xml:space="preserve">а </w:t>
      </w:r>
      <w:r w:rsidRPr="68367F5C" w:rsidR="3B4F7545">
        <w:rPr>
          <w:i/>
          <w:iCs/>
          <w:lang w:val="sr-Cyrl-CS"/>
        </w:rPr>
        <w:t>CPython</w:t>
      </w:r>
      <w:r w:rsidRPr="68367F5C" w:rsidR="3B4F7545">
        <w:rPr>
          <w:lang w:val="sr-Cyrl-CS"/>
        </w:rPr>
        <w:t xml:space="preserve"> [27] како би се ове измене извршиле.</w:t>
      </w:r>
    </w:p>
    <w:p w:rsidR="7D37E67A" w:rsidP="61D8334F" w:rsidRDefault="62561120" w14:paraId="6CF61F25" w14:textId="77777777">
      <w:pPr>
        <w:pStyle w:val="Osnovnitekst"/>
        <w:spacing w:line="259" w:lineRule="auto"/>
        <w:rPr>
          <w:lang w:val="sr-Cyrl-CS"/>
        </w:rPr>
      </w:pPr>
      <w:r w:rsidRPr="0592D50A">
        <w:rPr>
          <w:lang w:val="sr-Cyrl-CS"/>
        </w:rPr>
        <w:t xml:space="preserve">Поједини алати наведени у другом поглављу, попут </w:t>
      </w:r>
      <w:r w:rsidRPr="0592D50A">
        <w:rPr>
          <w:i/>
          <w:iCs/>
          <w:lang w:val="sr-Cyrl-CS"/>
        </w:rPr>
        <w:t>Lightrun</w:t>
      </w:r>
      <w:r w:rsidRPr="0592D50A" w:rsidR="1E025939">
        <w:rPr>
          <w:lang w:val="sr-Cyrl-CS"/>
        </w:rPr>
        <w:t xml:space="preserve"> и (сада угашеног) </w:t>
      </w:r>
      <w:r w:rsidRPr="0592D50A" w:rsidR="1E025939">
        <w:rPr>
          <w:i/>
          <w:iCs/>
          <w:lang w:val="sr-Cyrl-CS"/>
        </w:rPr>
        <w:t>Sidekick</w:t>
      </w:r>
      <w:r w:rsidRPr="0592D50A" w:rsidR="1E025939">
        <w:rPr>
          <w:lang w:val="sr-Cyrl-CS"/>
        </w:rPr>
        <w:t xml:space="preserve"> [28],</w:t>
      </w:r>
      <w:r w:rsidRPr="0592D50A">
        <w:rPr>
          <w:lang w:val="sr-Cyrl-CS"/>
        </w:rPr>
        <w:t xml:space="preserve"> прибегли су коришћењу </w:t>
      </w:r>
      <w:r w:rsidRPr="0592D50A">
        <w:rPr>
          <w:i/>
          <w:iCs/>
          <w:lang w:val="sr-Cyrl-CS"/>
        </w:rPr>
        <w:t>Google Cloud Debugger</w:t>
      </w:r>
      <w:r w:rsidRPr="0592D50A">
        <w:rPr>
          <w:lang w:val="sr-Cyrl-CS"/>
        </w:rPr>
        <w:t xml:space="preserve"> </w:t>
      </w:r>
      <w:r w:rsidRPr="0592D50A" w:rsidR="2BBDE335">
        <w:rPr>
          <w:lang w:val="sr-Cyrl-CS"/>
        </w:rPr>
        <w:t xml:space="preserve">[10] </w:t>
      </w:r>
      <w:r w:rsidRPr="0592D50A">
        <w:rPr>
          <w:lang w:val="sr-Cyrl-CS"/>
        </w:rPr>
        <w:t>кода за манипулацију бајткодом</w:t>
      </w:r>
      <w:r w:rsidRPr="0592D50A" w:rsidR="4DD07995">
        <w:rPr>
          <w:lang w:val="sr-Cyrl-CS"/>
        </w:rPr>
        <w:t>.</w:t>
      </w:r>
      <w:r w:rsidRPr="0592D50A" w:rsidR="556A1FDB">
        <w:rPr>
          <w:lang w:val="sr-Cyrl-CS"/>
        </w:rPr>
        <w:t xml:space="preserve"> У овом раду</w:t>
      </w:r>
      <w:r w:rsidRPr="0592D50A" w:rsidR="3FA95854">
        <w:rPr>
          <w:lang w:val="sr-Cyrl-CS"/>
        </w:rPr>
        <w:t xml:space="preserve"> се, такође, осврћемо на њихову имплементацију на неколико места.</w:t>
      </w:r>
      <w:r w:rsidRPr="0592D50A" w:rsidR="5604030B">
        <w:rPr>
          <w:lang w:val="sr-Cyrl-CS"/>
        </w:rPr>
        <w:t xml:space="preserve"> У наредном поглављу детаљније се залази у </w:t>
      </w:r>
      <w:r w:rsidRPr="0592D50A" w:rsidR="7003F541">
        <w:rPr>
          <w:lang w:val="sr-Cyrl-CS"/>
        </w:rPr>
        <w:t xml:space="preserve">интерно функционисање </w:t>
      </w:r>
      <w:r w:rsidRPr="0592D50A" w:rsidR="7003F541">
        <w:rPr>
          <w:i/>
          <w:iCs/>
          <w:lang w:val="sr-Cyrl-CS"/>
        </w:rPr>
        <w:t>CPython</w:t>
      </w:r>
      <w:r w:rsidRPr="0592D50A" w:rsidR="7003F541">
        <w:rPr>
          <w:lang w:val="sr-Cyrl-CS"/>
        </w:rPr>
        <w:t xml:space="preserve"> и </w:t>
      </w:r>
      <w:r w:rsidRPr="0592D50A" w:rsidR="5604030B">
        <w:rPr>
          <w:lang w:val="sr-Cyrl-CS"/>
        </w:rPr>
        <w:t>методе манипулације бајткода</w:t>
      </w:r>
      <w:r w:rsidRPr="0592D50A" w:rsidR="4CCDE619">
        <w:rPr>
          <w:lang w:val="sr-Cyrl-CS"/>
        </w:rPr>
        <w:t>.</w:t>
      </w:r>
    </w:p>
    <w:p w:rsidR="0AFBE4C5" w:rsidP="0592D50A" w:rsidRDefault="0AFBE4C5" w14:paraId="5FB973E2" w14:textId="77777777">
      <w:pPr>
        <w:pStyle w:val="IIInivonaslova-Odeljak"/>
        <w:spacing w:line="259" w:lineRule="auto"/>
        <w:rPr>
          <w:lang w:val="sr-Cyrl-CS"/>
        </w:rPr>
      </w:pPr>
      <w:bookmarkStart w:name="_Toc144219731" w:id="60"/>
      <w:r w:rsidRPr="0592D50A">
        <w:rPr>
          <w:lang w:val="sr-Cyrl-CS"/>
        </w:rPr>
        <w:t>Израчунавање израза</w:t>
      </w:r>
      <w:bookmarkEnd w:id="60"/>
    </w:p>
    <w:p w:rsidR="0AFBE4C5" w:rsidP="0592D50A" w:rsidRDefault="0AFBE4C5" w14:paraId="10A37E77" w14:textId="77777777">
      <w:pPr>
        <w:pStyle w:val="Osnovnitekst"/>
        <w:spacing w:line="259" w:lineRule="auto"/>
        <w:rPr>
          <w:lang w:val="sr-Cyrl-CS"/>
        </w:rPr>
      </w:pPr>
      <w:r w:rsidRPr="0592D50A">
        <w:rPr>
          <w:lang w:val="sr-Cyrl-CS"/>
        </w:rPr>
        <w:t xml:space="preserve">Једном кад имамо имплементиране тачке бележења, ми у тим тачкама можемо извршавати код за различите сврхе. </w:t>
      </w:r>
      <w:r w:rsidRPr="0592D50A" w:rsidR="2229CAD1">
        <w:rPr>
          <w:lang w:val="sr-Cyrl-CS"/>
        </w:rPr>
        <w:t>Поред самог бележења, о</w:t>
      </w:r>
      <w:r w:rsidRPr="0592D50A" w:rsidR="066BA6E0">
        <w:rPr>
          <w:lang w:val="sr-Cyrl-CS"/>
        </w:rPr>
        <w:t>д поменутих функционалности нашег дебагера</w:t>
      </w:r>
      <w:r w:rsidRPr="0592D50A" w:rsidR="67882B9C">
        <w:rPr>
          <w:lang w:val="sr-Cyrl-CS"/>
        </w:rPr>
        <w:t xml:space="preserve"> овде су релевантне условне тачке бележења, израчунавање израза и споредни ефекти током тог израчунавања.</w:t>
      </w:r>
    </w:p>
    <w:p w:rsidR="572DB1DF" w:rsidP="0592D50A" w:rsidRDefault="572DB1DF" w14:paraId="28D00818" w14:textId="77777777">
      <w:pPr>
        <w:pStyle w:val="Osnovnitekst"/>
        <w:spacing w:line="259" w:lineRule="auto"/>
        <w:rPr>
          <w:lang w:val="sr-Cyrl-CS"/>
        </w:rPr>
      </w:pPr>
      <w:r w:rsidRPr="0592D50A">
        <w:rPr>
          <w:lang w:val="sr-Cyrl-CS"/>
        </w:rPr>
        <w:t xml:space="preserve">Условне тачке бележења и израчунавање израза се, заправо, имплементирају на исти начин. Како би се проверило да ли је неки услов испуњен, израз за тај услов пре тога мора бити израчунат. </w:t>
      </w:r>
      <w:r w:rsidRPr="0592D50A" w:rsidR="07506892">
        <w:rPr>
          <w:lang w:val="sr-Cyrl-CS"/>
        </w:rPr>
        <w:t>Једина разлика јесте у месту израчунавања: израз за услов мора бити први израчунат, па уколико је он испуњен може да се пређе на израчунавање осталих израза и њихово бележење.</w:t>
      </w:r>
    </w:p>
    <w:p w:rsidR="60F6D264" w:rsidP="0592D50A" w:rsidRDefault="60F6D264" w14:paraId="05A2F3AF" w14:textId="77777777">
      <w:pPr>
        <w:pStyle w:val="Osnovnitekst"/>
        <w:spacing w:line="259" w:lineRule="auto"/>
        <w:rPr>
          <w:lang w:val="sr-Cyrl-CS"/>
        </w:rPr>
      </w:pPr>
      <w:r w:rsidRPr="0592D50A">
        <w:rPr>
          <w:lang w:val="sr-Cyrl-CS"/>
        </w:rPr>
        <w:t xml:space="preserve">Израчунавање израза врши се </w:t>
      </w:r>
      <w:r w:rsidRPr="0592D50A" w:rsidR="0E2F9491">
        <w:rPr>
          <w:lang w:val="sr-Cyrl-CS"/>
        </w:rPr>
        <w:t xml:space="preserve">помоћу </w:t>
      </w:r>
      <w:r w:rsidRPr="0592D50A" w:rsidR="0E2F9491">
        <w:rPr>
          <w:i/>
          <w:iCs/>
          <w:lang w:val="sr-Cyrl-CS"/>
        </w:rPr>
        <w:t>eval()</w:t>
      </w:r>
      <w:r w:rsidRPr="0592D50A" w:rsidR="0E2F9491">
        <w:rPr>
          <w:lang w:val="sr-Cyrl-CS"/>
        </w:rPr>
        <w:t xml:space="preserve"> функције стандардне библиотеке</w:t>
      </w:r>
      <w:r w:rsidRPr="0592D50A" w:rsidR="21BCB6EF">
        <w:rPr>
          <w:lang w:val="sr-Cyrl-CS"/>
        </w:rPr>
        <w:t xml:space="preserve"> [38]</w:t>
      </w:r>
      <w:r w:rsidRPr="0592D50A" w:rsidR="0E2F9491">
        <w:rPr>
          <w:lang w:val="sr-Cyrl-CS"/>
        </w:rPr>
        <w:t>.</w:t>
      </w:r>
      <w:r w:rsidRPr="0592D50A" w:rsidR="4EAFBA9E">
        <w:rPr>
          <w:lang w:val="sr-Cyrl-CS"/>
        </w:rPr>
        <w:t xml:space="preserve"> Њој је као контекст могуће проследити локалне и глобалне променљиве функције унутар које се израчунава израз, па ову могућност можемо да користимо како бисмо јој проследили локалне и глобалне променљиве</w:t>
      </w:r>
      <w:r w:rsidRPr="0592D50A" w:rsidR="07723B8E">
        <w:rPr>
          <w:lang w:val="sr-Cyrl-CS"/>
        </w:rPr>
        <w:t xml:space="preserve"> функције из које се дошло до тачке бележења.</w:t>
      </w:r>
    </w:p>
    <w:p w:rsidR="593CD273" w:rsidP="0592D50A" w:rsidRDefault="75810AD7" w14:paraId="47FE4122" w14:textId="373D1370">
      <w:pPr>
        <w:pStyle w:val="Osnovnitekst"/>
        <w:spacing w:line="259" w:lineRule="auto"/>
        <w:rPr>
          <w:lang w:val="sr-Cyrl-CS"/>
        </w:rPr>
      </w:pPr>
      <w:r w:rsidRPr="68367F5C">
        <w:rPr>
          <w:lang w:val="sr-Cyrl-CS"/>
        </w:rPr>
        <w:t>Поред тога, неопходно је да обезбедимо да израчунавање задатих израза буде без споредних ефеката, како не бисмо имали могућност да нарушимо стабилност наше апликације самим постављањем тачке бележења.</w:t>
      </w:r>
      <w:r w:rsidRPr="68367F5C" w:rsidR="3D9025DE">
        <w:rPr>
          <w:lang w:val="sr-Cyrl-CS"/>
        </w:rPr>
        <w:t xml:space="preserve"> Провера споредних ефеката, у овом </w:t>
      </w:r>
      <w:r w:rsidRPr="68367F5C" w:rsidR="10415E24">
        <w:rPr>
          <w:lang w:val="sr-Cyrl-CS"/>
        </w:rPr>
        <w:lastRenderedPageBreak/>
        <w:t>завршном</w:t>
      </w:r>
      <w:r w:rsidRPr="68367F5C" w:rsidR="3D9025DE">
        <w:rPr>
          <w:lang w:val="sr-Cyrl-CS"/>
        </w:rPr>
        <w:t xml:space="preserve"> раду, заснована је на начину провере споредних ефеката који се користи у </w:t>
      </w:r>
      <w:r w:rsidRPr="68367F5C" w:rsidR="3D9025DE">
        <w:rPr>
          <w:i/>
          <w:iCs/>
          <w:lang w:val="sr-Cyrl-CS"/>
        </w:rPr>
        <w:t>Google Cloud Debugger</w:t>
      </w:r>
      <w:r w:rsidRPr="68367F5C" w:rsidR="0A568CDE">
        <w:rPr>
          <w:lang w:val="sr-Cyrl-CS"/>
        </w:rPr>
        <w:t xml:space="preserve">. Он се састоји из постављања функције за праћење тока програма преко горепоменуте </w:t>
      </w:r>
      <w:r w:rsidRPr="68367F5C" w:rsidR="0A568CDE">
        <w:rPr>
          <w:i/>
          <w:iCs/>
          <w:lang w:val="sr-Cyrl-CS"/>
        </w:rPr>
        <w:t>sys.settrace</w:t>
      </w:r>
      <w:r w:rsidRPr="68367F5C" w:rsidR="0A568CDE">
        <w:rPr>
          <w:lang w:val="sr-Cyrl-CS"/>
        </w:rPr>
        <w:t xml:space="preserve"> функције и реаговању на </w:t>
      </w:r>
      <w:r w:rsidRPr="68367F5C" w:rsidR="3B74422D">
        <w:rPr>
          <w:lang w:val="sr-Cyrl-CS"/>
        </w:rPr>
        <w:t>догађаје који се десе на следећи начин:</w:t>
      </w:r>
    </w:p>
    <w:p w:rsidR="566737F8" w:rsidP="0592D50A" w:rsidRDefault="566737F8" w14:paraId="653048B2" w14:textId="77777777">
      <w:pPr>
        <w:pStyle w:val="Nabrajanje"/>
        <w:rPr>
          <w:lang w:val="sr-Cyrl-CS"/>
        </w:rPr>
      </w:pPr>
      <w:r w:rsidRPr="0592D50A">
        <w:rPr>
          <w:b/>
          <w:bCs/>
          <w:lang w:val="sr-Cyrl-CS"/>
        </w:rPr>
        <w:t>Позив функције:</w:t>
      </w:r>
      <w:r w:rsidRPr="0592D50A">
        <w:rPr>
          <w:lang w:val="sr-Cyrl-CS"/>
        </w:rPr>
        <w:t xml:space="preserve"> Приликом позива функције, проверава се да</w:t>
      </w:r>
      <w:r w:rsidRPr="0592D50A" w:rsidR="72A98E0B">
        <w:rPr>
          <w:lang w:val="sr-Cyrl-CS"/>
        </w:rPr>
        <w:t xml:space="preserve"> позвана функција</w:t>
      </w:r>
      <w:r w:rsidRPr="0592D50A">
        <w:rPr>
          <w:lang w:val="sr-Cyrl-CS"/>
        </w:rPr>
        <w:t xml:space="preserve"> не користи неко од забрањених назива</w:t>
      </w:r>
      <w:r w:rsidRPr="0592D50A" w:rsidR="39E70D1C">
        <w:rPr>
          <w:lang w:val="sr-Cyrl-CS"/>
        </w:rPr>
        <w:t xml:space="preserve"> који имплицирају споредне ефекте, попут </w:t>
      </w:r>
      <w:r w:rsidRPr="0592D50A" w:rsidR="39E70D1C">
        <w:rPr>
          <w:i/>
          <w:iCs/>
          <w:lang w:val="sr-Cyrl-CS"/>
        </w:rPr>
        <w:t>__setitem__</w:t>
      </w:r>
      <w:r w:rsidRPr="0592D50A" w:rsidR="53B1025B">
        <w:rPr>
          <w:lang w:val="sr-Cyrl-CS"/>
        </w:rPr>
        <w:t xml:space="preserve"> (додела вредности кључу у речнику, елементу низа и тако даље)</w:t>
      </w:r>
      <w:r w:rsidRPr="0592D50A">
        <w:rPr>
          <w:lang w:val="sr-Cyrl-CS"/>
        </w:rPr>
        <w:t>.</w:t>
      </w:r>
    </w:p>
    <w:p w:rsidR="77E916F6" w:rsidP="0592D50A" w:rsidRDefault="77E916F6" w14:paraId="5684CDE5" w14:textId="77777777">
      <w:pPr>
        <w:pStyle w:val="Nabrajanje"/>
        <w:rPr>
          <w:lang w:val="sr-Cyrl-CS"/>
        </w:rPr>
      </w:pPr>
      <w:r w:rsidRPr="055E79F0">
        <w:rPr>
          <w:b/>
          <w:bCs/>
          <w:lang w:val="sr-Cyrl-CS"/>
        </w:rPr>
        <w:t>Позив уграђене функције</w:t>
      </w:r>
      <w:r w:rsidRPr="055E79F0" w:rsidR="566737F8">
        <w:rPr>
          <w:b/>
          <w:bCs/>
          <w:lang w:val="sr-Cyrl-CS"/>
        </w:rPr>
        <w:t>:</w:t>
      </w:r>
      <w:r w:rsidRPr="055E79F0" w:rsidR="566737F8">
        <w:rPr>
          <w:lang w:val="sr-Cyrl-CS"/>
        </w:rPr>
        <w:t xml:space="preserve"> </w:t>
      </w:r>
      <w:r w:rsidRPr="055E79F0" w:rsidR="556313FA">
        <w:rPr>
          <w:lang w:val="sr-Cyrl-CS"/>
        </w:rPr>
        <w:t xml:space="preserve">Како се из </w:t>
      </w:r>
      <w:r w:rsidRPr="055E79F0" w:rsidR="556313FA">
        <w:rPr>
          <w:i/>
          <w:iCs/>
          <w:lang w:val="sr-Cyrl-CS"/>
        </w:rPr>
        <w:t>Python</w:t>
      </w:r>
      <w:r w:rsidRPr="055E79F0" w:rsidR="556313FA">
        <w:rPr>
          <w:lang w:val="sr-Cyrl-CS"/>
        </w:rPr>
        <w:t xml:space="preserve"> интерпретера могу звати и функције које нису имплементиране у </w:t>
      </w:r>
      <w:r w:rsidRPr="055E79F0" w:rsidR="556313FA">
        <w:rPr>
          <w:i/>
          <w:iCs/>
          <w:lang w:val="sr-Cyrl-CS"/>
        </w:rPr>
        <w:t>Python</w:t>
      </w:r>
      <w:r w:rsidRPr="055E79F0" w:rsidR="556313FA">
        <w:rPr>
          <w:lang w:val="sr-Cyrl-CS"/>
        </w:rPr>
        <w:t>, ми немамо начин да проверимо на који начин с</w:t>
      </w:r>
      <w:r w:rsidRPr="055E79F0" w:rsidR="42B4FF4D">
        <w:rPr>
          <w:lang w:val="sr-Cyrl-CS"/>
        </w:rPr>
        <w:t>у</w:t>
      </w:r>
      <w:r w:rsidRPr="055E79F0" w:rsidR="556313FA">
        <w:rPr>
          <w:lang w:val="sr-Cyrl-CS"/>
        </w:rPr>
        <w:t xml:space="preserve"> те функције имплементиране</w:t>
      </w:r>
      <w:r w:rsidRPr="055E79F0" w:rsidR="566737F8">
        <w:rPr>
          <w:lang w:val="sr-Cyrl-CS"/>
        </w:rPr>
        <w:t>.</w:t>
      </w:r>
      <w:r w:rsidRPr="055E79F0" w:rsidR="16834A18">
        <w:rPr>
          <w:lang w:val="sr-Cyrl-CS"/>
        </w:rPr>
        <w:t xml:space="preserve"> Зато се овде ограничава које уграђене функције могу да се позову</w:t>
      </w:r>
      <w:r w:rsidRPr="055E79F0" w:rsidR="50FACCBE">
        <w:rPr>
          <w:lang w:val="sr-Cyrl-CS"/>
        </w:rPr>
        <w:t xml:space="preserve"> на скуп унапред познатих уграђених функција које не изазивају споредне ефекте (математичке функције, функције које раде над низовима без њиховог мењања, и тако даље).</w:t>
      </w:r>
    </w:p>
    <w:p w:rsidR="50FACCBE" w:rsidP="0592D50A" w:rsidRDefault="50FACCBE" w14:paraId="606462CF" w14:textId="77777777">
      <w:pPr>
        <w:pStyle w:val="Nabrajanje"/>
        <w:rPr>
          <w:lang w:val="sr-Cyrl-CS"/>
        </w:rPr>
      </w:pPr>
      <w:r w:rsidRPr="0592D50A">
        <w:rPr>
          <w:b/>
          <w:bCs/>
          <w:lang w:val="sr-Cyrl-CS"/>
        </w:rPr>
        <w:t>Извршавање линије</w:t>
      </w:r>
      <w:r w:rsidRPr="0592D50A" w:rsidR="566737F8">
        <w:rPr>
          <w:b/>
          <w:bCs/>
          <w:lang w:val="sr-Cyrl-CS"/>
        </w:rPr>
        <w:t>:</w:t>
      </w:r>
      <w:r w:rsidRPr="0592D50A" w:rsidR="566737F8">
        <w:rPr>
          <w:lang w:val="sr-Cyrl-CS"/>
        </w:rPr>
        <w:t xml:space="preserve"> </w:t>
      </w:r>
      <w:r w:rsidRPr="0592D50A" w:rsidR="3D1A6C1F">
        <w:rPr>
          <w:lang w:val="sr-Cyrl-CS"/>
        </w:rPr>
        <w:t xml:space="preserve">Приликом извршавања једне линије </w:t>
      </w:r>
      <w:r w:rsidRPr="0592D50A" w:rsidR="3D1A6C1F">
        <w:rPr>
          <w:i/>
          <w:iCs/>
          <w:lang w:val="sr-Cyrl-CS"/>
        </w:rPr>
        <w:t>Python</w:t>
      </w:r>
      <w:r w:rsidRPr="0592D50A" w:rsidR="3D1A6C1F">
        <w:rPr>
          <w:lang w:val="sr-Cyrl-CS"/>
        </w:rPr>
        <w:t xml:space="preserve"> кода, морамо да проверимо да се не извршавају неке инструкције које умеју да изазову споредне ефекте (на пример, </w:t>
      </w:r>
      <w:r w:rsidRPr="0592D50A" w:rsidR="3D1A6C1F">
        <w:rPr>
          <w:i/>
          <w:iCs/>
          <w:lang w:val="sr-Cyrl-CS"/>
        </w:rPr>
        <w:t>PRINT_EXPR</w:t>
      </w:r>
      <w:r w:rsidRPr="0592D50A" w:rsidR="2D9709BA">
        <w:rPr>
          <w:lang w:val="sr-Cyrl-CS"/>
        </w:rPr>
        <w:t>, која штампа израз на стандардни излаз</w:t>
      </w:r>
      <w:r w:rsidRPr="0592D50A" w:rsidR="3D1A6C1F">
        <w:rPr>
          <w:lang w:val="sr-Cyrl-CS"/>
        </w:rPr>
        <w:t>)</w:t>
      </w:r>
      <w:r w:rsidRPr="0592D50A" w:rsidR="566737F8">
        <w:rPr>
          <w:lang w:val="sr-Cyrl-CS"/>
        </w:rPr>
        <w:t>.</w:t>
      </w:r>
      <w:r w:rsidRPr="0592D50A" w:rsidR="408D1297">
        <w:rPr>
          <w:lang w:val="sr-Cyrl-CS"/>
        </w:rPr>
        <w:t xml:space="preserve"> У овом процесу проверавамо које инструкције су обухваћене линијом која се извршава, и за сваку проверавамо да ли може или не може да изазове споредне ефекте.</w:t>
      </w:r>
      <w:r w:rsidRPr="0592D50A" w:rsidR="0B7AF26F">
        <w:rPr>
          <w:lang w:val="sr-Cyrl-CS"/>
        </w:rPr>
        <w:t xml:space="preserve"> На овом месту смо такође, уместо праћења извршавања линија, могли да пратимо извршавање појединачних инструкција, али би то изазвало значајнији пад перформанси.</w:t>
      </w:r>
    </w:p>
    <w:p w:rsidR="5ADB39F8" w:rsidP="0592D50A" w:rsidRDefault="5ADB39F8" w14:paraId="1000BD10" w14:textId="637F4B51">
      <w:pPr>
        <w:pStyle w:val="Osnovnitekst"/>
        <w:rPr>
          <w:lang w:val="sr-Cyrl-CS"/>
        </w:rPr>
      </w:pPr>
      <w:r w:rsidRPr="1B6E1456" w:rsidR="5ADB39F8">
        <w:rPr>
          <w:lang w:val="sr-Cyrl-CS"/>
        </w:rPr>
        <w:t xml:space="preserve">Уколико наиђемо на одступање од правила изнад, из функције за праћење тока програма можемо да бацимо грешку коју ће ухватити функција за израчунавање израза и ту грешку пријавити </w:t>
      </w:r>
      <w:r w:rsidRPr="1B6E1456" w:rsidR="28B1E737">
        <w:rPr>
          <w:lang w:val="sr-Cyrl-CS"/>
        </w:rPr>
        <w:t>програмеру</w:t>
      </w:r>
      <w:r w:rsidRPr="1B6E1456" w:rsidR="5ADB39F8">
        <w:rPr>
          <w:lang w:val="sr-Cyrl-CS"/>
        </w:rPr>
        <w:t xml:space="preserve"> током бележења</w:t>
      </w:r>
      <w:r w:rsidRPr="1B6E1456" w:rsidR="29724A39">
        <w:rPr>
          <w:lang w:val="sr-Cyrl-CS"/>
        </w:rPr>
        <w:t>.</w:t>
      </w:r>
    </w:p>
    <w:p w:rsidRPr="0099197F" w:rsidR="23186732" w:rsidRDefault="23186732" w14:paraId="6BB9E253" w14:textId="77777777">
      <w:pPr>
        <w:rPr>
          <w:lang w:val="sr-Cyrl-CS"/>
        </w:rPr>
      </w:pPr>
      <w:r w:rsidRPr="0099197F">
        <w:rPr>
          <w:lang w:val="sr-Cyrl-CS"/>
        </w:rPr>
        <w:br w:type="page"/>
      </w:r>
    </w:p>
    <w:p w:rsidR="3C42E1A9" w:rsidP="6FA70A9E" w:rsidRDefault="660BB87B" w14:paraId="1AF2A09A" w14:textId="77777777">
      <w:pPr>
        <w:pStyle w:val="Inivonaslova-Poglavlje"/>
        <w:rPr>
          <w:lang w:val="sr-Cyrl-CS"/>
        </w:rPr>
      </w:pPr>
      <w:bookmarkStart w:name="_Toc144219732" w:id="61"/>
      <w:r w:rsidRPr="1371E920">
        <w:rPr>
          <w:lang w:val="sr-Cyrl-CS"/>
        </w:rPr>
        <w:lastRenderedPageBreak/>
        <w:t>Манипулација бајткодом</w:t>
      </w:r>
      <w:bookmarkEnd w:id="61"/>
    </w:p>
    <w:p w:rsidR="5C1C07D6" w:rsidP="1371E920" w:rsidRDefault="5C1C07D6" w14:paraId="64087D47" w14:textId="77777777">
      <w:pPr>
        <w:pStyle w:val="Osnovnitekst"/>
        <w:spacing w:line="259" w:lineRule="auto"/>
        <w:rPr>
          <w:lang w:val="sr-Cyrl-CS"/>
        </w:rPr>
      </w:pPr>
      <w:r w:rsidRPr="1371E920">
        <w:rPr>
          <w:lang w:val="sr-Cyrl-CS"/>
        </w:rPr>
        <w:t xml:space="preserve">У овом поглављу објашњено је интерно функционисање </w:t>
      </w:r>
      <w:r w:rsidRPr="1371E920">
        <w:rPr>
          <w:i/>
          <w:iCs/>
          <w:lang w:val="sr-Cyrl-CS"/>
        </w:rPr>
        <w:t>CPython</w:t>
      </w:r>
      <w:r w:rsidRPr="1371E920">
        <w:rPr>
          <w:lang w:val="sr-Cyrl-CS"/>
        </w:rPr>
        <w:t xml:space="preserve"> интерпретера до нивоа потребног за разумевање метода манипулације бајткодом коришћених у овом раду, а затим су </w:t>
      </w:r>
      <w:r w:rsidRPr="1371E920" w:rsidR="7857E682">
        <w:rPr>
          <w:lang w:val="sr-Cyrl-CS"/>
        </w:rPr>
        <w:t>објашњене и сам</w:t>
      </w:r>
      <w:r w:rsidRPr="1371E920">
        <w:rPr>
          <w:lang w:val="sr-Cyrl-CS"/>
        </w:rPr>
        <w:t>е методе</w:t>
      </w:r>
      <w:r w:rsidRPr="1371E920" w:rsidR="54656AE1">
        <w:rPr>
          <w:lang w:val="sr-Cyrl-CS"/>
        </w:rPr>
        <w:t>.</w:t>
      </w:r>
    </w:p>
    <w:p w:rsidR="64870863" w:rsidP="1371E920" w:rsidRDefault="64870863" w14:paraId="144AAE1F" w14:textId="77777777">
      <w:pPr>
        <w:pStyle w:val="IInivonaslova-Potpoglavlje"/>
        <w:rPr>
          <w:lang w:val="sr-Cyrl-CS"/>
        </w:rPr>
      </w:pPr>
      <w:bookmarkStart w:name="_Toc144219733" w:id="62"/>
      <w:r w:rsidRPr="1371E920">
        <w:rPr>
          <w:lang w:val="sr-Cyrl-CS"/>
        </w:rPr>
        <w:t>Бајткод</w:t>
      </w:r>
      <w:bookmarkEnd w:id="62"/>
    </w:p>
    <w:p w:rsidR="64870863" w:rsidP="1371E920" w:rsidRDefault="66C3F005" w14:paraId="603ED60C" w14:textId="5BA96E78">
      <w:pPr>
        <w:pStyle w:val="Osnovnitekst"/>
        <w:spacing w:line="259" w:lineRule="auto"/>
        <w:rPr>
          <w:lang w:val="sr-Cyrl-CS"/>
        </w:rPr>
      </w:pPr>
      <w:r w:rsidRPr="68367F5C">
        <w:rPr>
          <w:i/>
          <w:iCs/>
          <w:lang w:val="sr-Cyrl-CS"/>
        </w:rPr>
        <w:t>CPython</w:t>
      </w:r>
      <w:r w:rsidRPr="68367F5C">
        <w:rPr>
          <w:lang w:val="sr-Cyrl-CS"/>
        </w:rPr>
        <w:t xml:space="preserve"> интерпретер </w:t>
      </w:r>
      <w:r w:rsidRPr="68367F5C" w:rsidR="7CB2FEB0">
        <w:rPr>
          <w:lang w:val="sr-Cyrl-CS"/>
        </w:rPr>
        <w:t xml:space="preserve">[29] </w:t>
      </w:r>
      <w:r w:rsidRPr="68367F5C">
        <w:rPr>
          <w:lang w:val="sr-Cyrl-CS"/>
        </w:rPr>
        <w:t xml:space="preserve">за </w:t>
      </w:r>
      <w:r w:rsidRPr="68367F5C">
        <w:rPr>
          <w:i/>
          <w:iCs/>
          <w:lang w:val="sr-Cyrl-CS"/>
        </w:rPr>
        <w:t>Python</w:t>
      </w:r>
      <w:r w:rsidRPr="68367F5C">
        <w:rPr>
          <w:lang w:val="sr-Cyrl-CS"/>
        </w:rPr>
        <w:t xml:space="preserve"> програмски језик је референтна имплементација једног интерпретера за тај језик</w:t>
      </w:r>
      <w:r w:rsidRPr="68367F5C" w:rsidR="4A6CD3AB">
        <w:rPr>
          <w:lang w:val="sr-Cyrl-CS"/>
        </w:rPr>
        <w:t xml:space="preserve"> у програмском језику </w:t>
      </w:r>
      <w:r w:rsidRPr="68367F5C" w:rsidR="4A6CD3AB">
        <w:rPr>
          <w:i/>
          <w:iCs/>
          <w:lang w:val="sr-Cyrl-CS"/>
        </w:rPr>
        <w:t>C</w:t>
      </w:r>
      <w:r w:rsidRPr="68367F5C" w:rsidR="6D4AB5FC">
        <w:rPr>
          <w:lang w:val="sr-Cyrl-CS"/>
        </w:rPr>
        <w:t xml:space="preserve">. Када се користи термин </w:t>
      </w:r>
      <w:r w:rsidRPr="68367F5C" w:rsidR="6F583DBC">
        <w:rPr>
          <w:lang w:val="sr-Cyrl-CS"/>
        </w:rPr>
        <w:t>„</w:t>
      </w:r>
      <w:r w:rsidRPr="68367F5C" w:rsidR="6D4AB5FC">
        <w:rPr>
          <w:i/>
          <w:iCs/>
          <w:lang w:val="sr-Cyrl-CS"/>
        </w:rPr>
        <w:t>Python</w:t>
      </w:r>
      <w:r w:rsidRPr="68367F5C" w:rsidR="6D4AB5FC">
        <w:rPr>
          <w:lang w:val="sr-Cyrl-CS"/>
        </w:rPr>
        <w:t xml:space="preserve"> интерпретер", обично се мисли на </w:t>
      </w:r>
      <w:r w:rsidRPr="68367F5C" w:rsidR="6D4AB5FC">
        <w:rPr>
          <w:i/>
          <w:iCs/>
          <w:lang w:val="sr-Cyrl-CS"/>
        </w:rPr>
        <w:t>CPython</w:t>
      </w:r>
      <w:r w:rsidRPr="68367F5C" w:rsidR="1C5CC9D6">
        <w:rPr>
          <w:lang w:val="sr-Cyrl-CS"/>
        </w:rPr>
        <w:t xml:space="preserve">, иако постоје и други </w:t>
      </w:r>
      <w:r w:rsidRPr="68367F5C" w:rsidR="1C5CC9D6">
        <w:rPr>
          <w:i/>
          <w:iCs/>
          <w:lang w:val="sr-Cyrl-CS"/>
        </w:rPr>
        <w:t>Python</w:t>
      </w:r>
      <w:r w:rsidRPr="68367F5C" w:rsidR="1C5CC9D6">
        <w:rPr>
          <w:lang w:val="sr-Cyrl-CS"/>
        </w:rPr>
        <w:t xml:space="preserve"> интерпретери</w:t>
      </w:r>
      <w:r w:rsidRPr="68367F5C" w:rsidR="22EAD339">
        <w:rPr>
          <w:lang w:val="sr-Cyrl-CS"/>
        </w:rPr>
        <w:t xml:space="preserve"> [30]</w:t>
      </w:r>
      <w:r w:rsidRPr="68367F5C" w:rsidR="6D4AB5FC">
        <w:rPr>
          <w:lang w:val="sr-Cyrl-CS"/>
        </w:rPr>
        <w:t>. У овом раду се фокусирамо на верзију</w:t>
      </w:r>
      <w:r w:rsidRPr="68367F5C" w:rsidR="2BC0ECB1">
        <w:rPr>
          <w:lang w:val="sr-Cyrl-CS"/>
        </w:rPr>
        <w:t xml:space="preserve"> 3.10 овог интерпретера, направљеног да интерпретира ту исту верзију програмског језика.</w:t>
      </w:r>
    </w:p>
    <w:p w:rsidR="56D2E2E9" w:rsidP="1371E920" w:rsidRDefault="56D2E2E9" w14:paraId="7F3B8A4F" w14:textId="77777777">
      <w:pPr>
        <w:pStyle w:val="Osnovnitekst"/>
        <w:spacing w:line="259" w:lineRule="auto"/>
        <w:rPr>
          <w:lang w:val="sr-Cyrl-CS"/>
        </w:rPr>
      </w:pPr>
      <w:r w:rsidRPr="1371E920">
        <w:rPr>
          <w:i/>
          <w:iCs/>
          <w:lang w:val="sr-Cyrl-CS"/>
        </w:rPr>
        <w:t>CPython</w:t>
      </w:r>
      <w:r w:rsidRPr="1371E920">
        <w:rPr>
          <w:lang w:val="sr-Cyrl-CS"/>
        </w:rPr>
        <w:t xml:space="preserve"> интерпретер </w:t>
      </w:r>
      <w:r w:rsidRPr="1371E920" w:rsidR="37510B85">
        <w:rPr>
          <w:lang w:val="sr-Cyrl-CS"/>
        </w:rPr>
        <w:t xml:space="preserve">[33] </w:t>
      </w:r>
      <w:r w:rsidRPr="1371E920">
        <w:rPr>
          <w:lang w:val="sr-Cyrl-CS"/>
        </w:rPr>
        <w:t>функционише тако што прво преведе</w:t>
      </w:r>
      <w:r w:rsidRPr="1371E920" w:rsidR="5752635D">
        <w:rPr>
          <w:lang w:val="sr-Cyrl-CS"/>
        </w:rPr>
        <w:t xml:space="preserve"> </w:t>
      </w:r>
      <w:r w:rsidRPr="1371E920" w:rsidR="5752635D">
        <w:rPr>
          <w:i/>
          <w:iCs/>
          <w:lang w:val="sr-Cyrl-CS"/>
        </w:rPr>
        <w:t>Python</w:t>
      </w:r>
      <w:r w:rsidRPr="1371E920" w:rsidR="5752635D">
        <w:rPr>
          <w:lang w:val="sr-Cyrl-CS"/>
        </w:rPr>
        <w:t xml:space="preserve"> програмски код у бајткод</w:t>
      </w:r>
      <w:r w:rsidRPr="1371E920" w:rsidR="793930BB">
        <w:rPr>
          <w:lang w:val="sr-Cyrl-CS"/>
        </w:rPr>
        <w:t xml:space="preserve"> [3</w:t>
      </w:r>
      <w:r w:rsidRPr="1371E920" w:rsidR="7302C22F">
        <w:rPr>
          <w:lang w:val="sr-Cyrl-CS"/>
        </w:rPr>
        <w:t>1</w:t>
      </w:r>
      <w:r w:rsidRPr="1371E920" w:rsidR="793930BB">
        <w:rPr>
          <w:lang w:val="sr-Cyrl-CS"/>
        </w:rPr>
        <w:t xml:space="preserve">], а затим интерпретира тај бајткод. Ово, поред смислене поделе имплементације, </w:t>
      </w:r>
      <w:r w:rsidRPr="1371E920" w:rsidR="23C98782">
        <w:rPr>
          <w:lang w:val="sr-Cyrl-CS"/>
        </w:rPr>
        <w:t>му дозвољава да</w:t>
      </w:r>
      <w:r w:rsidRPr="1371E920" w:rsidR="069B48DB">
        <w:rPr>
          <w:lang w:val="sr-Cyrl-CS"/>
        </w:rPr>
        <w:t xml:space="preserve"> не врши превођење за изворни код који је већ преведен, уколико га је сачувао у свом кешу</w:t>
      </w:r>
      <w:r w:rsidRPr="1371E920" w:rsidR="26A50F3D">
        <w:rPr>
          <w:lang w:val="sr-Cyrl-CS"/>
        </w:rPr>
        <w:t xml:space="preserve"> [3</w:t>
      </w:r>
      <w:r w:rsidRPr="1371E920" w:rsidR="6F2D8BE0">
        <w:rPr>
          <w:lang w:val="sr-Cyrl-CS"/>
        </w:rPr>
        <w:t>2</w:t>
      </w:r>
      <w:r w:rsidRPr="1371E920" w:rsidR="26A50F3D">
        <w:rPr>
          <w:lang w:val="sr-Cyrl-CS"/>
        </w:rPr>
        <w:t>]</w:t>
      </w:r>
      <w:r w:rsidRPr="1371E920" w:rsidR="0DA09AC9">
        <w:rPr>
          <w:lang w:val="sr-Cyrl-CS"/>
        </w:rPr>
        <w:t xml:space="preserve">, као и дистрибуцију унапред преведеног </w:t>
      </w:r>
      <w:r w:rsidRPr="1371E920" w:rsidR="0DA09AC9">
        <w:rPr>
          <w:i/>
          <w:iCs/>
          <w:lang w:val="sr-Cyrl-CS"/>
        </w:rPr>
        <w:t>Python</w:t>
      </w:r>
      <w:r w:rsidRPr="1371E920" w:rsidR="0DA09AC9">
        <w:rPr>
          <w:lang w:val="sr-Cyrl-CS"/>
        </w:rPr>
        <w:t xml:space="preserve"> кода</w:t>
      </w:r>
      <w:r w:rsidRPr="1371E920" w:rsidR="069B48DB">
        <w:rPr>
          <w:lang w:val="sr-Cyrl-CS"/>
        </w:rPr>
        <w:t>.</w:t>
      </w:r>
      <w:r w:rsidRPr="1371E920" w:rsidR="2A165084">
        <w:rPr>
          <w:lang w:val="sr-Cyrl-CS"/>
        </w:rPr>
        <w:t xml:space="preserve"> Овај бајткод, иако јесте документован, је </w:t>
      </w:r>
      <w:r w:rsidRPr="1371E920" w:rsidR="4E48C97D">
        <w:rPr>
          <w:i/>
          <w:iCs/>
          <w:lang w:val="sr-Cyrl-CS"/>
        </w:rPr>
        <w:t>CPython</w:t>
      </w:r>
      <w:r w:rsidRPr="1371E920" w:rsidR="4E48C97D">
        <w:rPr>
          <w:lang w:val="sr-Cyrl-CS"/>
        </w:rPr>
        <w:t xml:space="preserve"> </w:t>
      </w:r>
      <w:r w:rsidRPr="1371E920" w:rsidR="2A165084">
        <w:rPr>
          <w:lang w:val="sr-Cyrl-CS"/>
        </w:rPr>
        <w:t>имплементациони детаљ</w:t>
      </w:r>
      <w:r w:rsidRPr="1371E920" w:rsidR="469E9F45">
        <w:rPr>
          <w:lang w:val="sr-Cyrl-CS"/>
        </w:rPr>
        <w:t xml:space="preserve"> и може се значајно мењати између верзија интерпретера.</w:t>
      </w:r>
    </w:p>
    <w:p w:rsidR="00A2FB10" w:rsidP="1371E920" w:rsidRDefault="00A2FB10" w14:paraId="463AA535" w14:textId="77777777">
      <w:pPr>
        <w:pStyle w:val="Osnovnitekst"/>
        <w:spacing w:line="259" w:lineRule="auto"/>
        <w:rPr>
          <w:lang w:val="sr-Cyrl-CS"/>
        </w:rPr>
      </w:pPr>
      <w:r w:rsidRPr="1371E920">
        <w:rPr>
          <w:lang w:val="sr-Cyrl-CS"/>
        </w:rPr>
        <w:t xml:space="preserve">У </w:t>
      </w:r>
      <w:r w:rsidRPr="1371E920">
        <w:rPr>
          <w:i/>
          <w:iCs/>
          <w:lang w:val="sr-Cyrl-CS"/>
        </w:rPr>
        <w:t>CPython</w:t>
      </w:r>
      <w:r w:rsidRPr="1371E920">
        <w:rPr>
          <w:lang w:val="sr-Cyrl-CS"/>
        </w:rPr>
        <w:t xml:space="preserve"> 3.10 бајткоду свака инструкција је величина два бајта: први бајт представља операциони код, а други операнд</w:t>
      </w:r>
      <w:r w:rsidRPr="1371E920" w:rsidR="0E204F9E">
        <w:rPr>
          <w:lang w:val="sr-Cyrl-CS"/>
        </w:rPr>
        <w:t xml:space="preserve"> (у том смислу, </w:t>
      </w:r>
      <w:r w:rsidRPr="1371E920" w:rsidR="0E204F9E">
        <w:rPr>
          <w:i/>
          <w:iCs/>
          <w:lang w:val="sr-Cyrl-CS"/>
        </w:rPr>
        <w:t>CPython</w:t>
      </w:r>
      <w:r w:rsidRPr="1371E920" w:rsidR="0E204F9E">
        <w:rPr>
          <w:lang w:val="sr-Cyrl-CS"/>
        </w:rPr>
        <w:t xml:space="preserve"> интерпретер је једноадресна машина)</w:t>
      </w:r>
      <w:r w:rsidRPr="1371E920">
        <w:rPr>
          <w:lang w:val="sr-Cyrl-CS"/>
        </w:rPr>
        <w:t>.</w:t>
      </w:r>
      <w:r w:rsidRPr="1371E920" w:rsidR="7DA7CA55">
        <w:rPr>
          <w:lang w:val="sr-Cyrl-CS"/>
        </w:rPr>
        <w:t xml:space="preserve"> Док је 256 операционих кодова довољно за функционисање интерпретера, </w:t>
      </w:r>
      <w:r w:rsidRPr="1371E920" w:rsidR="2F7DE08A">
        <w:rPr>
          <w:lang w:val="sr-Cyrl-CS"/>
        </w:rPr>
        <w:t xml:space="preserve">256 могућих вредности није. Овај проблем решен је увођењем </w:t>
      </w:r>
      <w:r w:rsidRPr="1371E920" w:rsidR="2F7DE08A">
        <w:rPr>
          <w:i/>
          <w:iCs/>
          <w:lang w:val="sr-Cyrl-CS"/>
        </w:rPr>
        <w:t>EXTENDED_ARG</w:t>
      </w:r>
      <w:r w:rsidRPr="1371E920" w:rsidR="2F7DE08A">
        <w:rPr>
          <w:lang w:val="sr-Cyrl-CS"/>
        </w:rPr>
        <w:t xml:space="preserve"> инструкције, која дозвољава проширење операнда</w:t>
      </w:r>
      <w:r w:rsidRPr="1371E920" w:rsidR="65B7F3B0">
        <w:rPr>
          <w:lang w:val="sr-Cyrl-CS"/>
        </w:rPr>
        <w:t xml:space="preserve"> (по конвенцији могу се поређати три ове инструкције заредом, али интерпретер то не проверава).</w:t>
      </w:r>
      <w:r w:rsidRPr="1371E920" w:rsidR="6E298A6C">
        <w:rPr>
          <w:lang w:val="sr-Cyrl-CS"/>
        </w:rPr>
        <w:t xml:space="preserve"> Приликом интерпретације бајткода се такође користи стек.</w:t>
      </w:r>
    </w:p>
    <w:p w:rsidR="7649C7D8" w:rsidP="1371E920" w:rsidRDefault="7649C7D8" w14:paraId="37C4C793" w14:textId="77777777">
      <w:pPr>
        <w:pStyle w:val="IInivonaslova-Potpoglavlje"/>
        <w:spacing w:line="259" w:lineRule="auto"/>
      </w:pPr>
      <w:bookmarkStart w:name="_Toc144219734" w:id="63"/>
      <w:r w:rsidRPr="1371E920">
        <w:rPr>
          <w:lang w:val="sr-Cyrl-CS"/>
        </w:rPr>
        <w:t>Објекат кода</w:t>
      </w:r>
      <w:bookmarkEnd w:id="63"/>
    </w:p>
    <w:p w:rsidR="5FDACBB9" w:rsidP="4A5F024E" w:rsidRDefault="5FDACBB9" w14:paraId="734EFA38" w14:textId="77777777">
      <w:pPr>
        <w:pStyle w:val="Osnovnitekst"/>
        <w:spacing w:line="259" w:lineRule="auto"/>
        <w:rPr>
          <w:lang w:val="sr-Cyrl-CS"/>
        </w:rPr>
      </w:pPr>
      <w:r w:rsidRPr="79DE6522">
        <w:rPr>
          <w:lang w:val="sr-Cyrl-CS"/>
        </w:rPr>
        <w:t xml:space="preserve">Једна јединица превођења </w:t>
      </w:r>
      <w:r w:rsidRPr="79DE6522">
        <w:rPr>
          <w:i/>
          <w:iCs/>
          <w:lang w:val="sr-Cyrl-CS"/>
        </w:rPr>
        <w:t>Python</w:t>
      </w:r>
      <w:r w:rsidRPr="79DE6522">
        <w:rPr>
          <w:lang w:val="sr-Cyrl-CS"/>
        </w:rPr>
        <w:t xml:space="preserve"> бајткода назива се </w:t>
      </w:r>
      <w:r w:rsidRPr="79DE6522" w:rsidR="6578E845">
        <w:rPr>
          <w:lang w:val="sr-Cyrl-CS"/>
        </w:rPr>
        <w:t>објекат кода</w:t>
      </w:r>
      <w:r w:rsidRPr="79DE6522">
        <w:rPr>
          <w:lang w:val="sr-Cyrl-CS"/>
        </w:rPr>
        <w:t xml:space="preserve"> (енгл. </w:t>
      </w:r>
      <w:r w:rsidRPr="79DE6522">
        <w:rPr>
          <w:i/>
          <w:iCs/>
          <w:lang w:val="sr-Cyrl-CS"/>
        </w:rPr>
        <w:t>code object</w:t>
      </w:r>
      <w:r w:rsidRPr="79DE6522">
        <w:rPr>
          <w:lang w:val="sr-Cyrl-CS"/>
        </w:rPr>
        <w:t xml:space="preserve">). Један </w:t>
      </w:r>
      <w:r w:rsidRPr="79DE6522" w:rsidR="3620AD5F">
        <w:rPr>
          <w:lang w:val="sr-Cyrl-CS"/>
        </w:rPr>
        <w:t>објекат кода</w:t>
      </w:r>
      <w:r w:rsidRPr="79DE6522">
        <w:rPr>
          <w:lang w:val="sr-Cyrl-CS"/>
        </w:rPr>
        <w:t xml:space="preserve"> представља</w:t>
      </w:r>
      <w:r w:rsidRPr="79DE6522" w:rsidR="642AA172">
        <w:rPr>
          <w:lang w:val="sr-Cyrl-CS"/>
        </w:rPr>
        <w:t xml:space="preserve"> контејнер за </w:t>
      </w:r>
      <w:r w:rsidRPr="79DE6522" w:rsidR="642AA172">
        <w:rPr>
          <w:i/>
          <w:iCs/>
          <w:lang w:val="sr-Cyrl-CS"/>
        </w:rPr>
        <w:t>Python</w:t>
      </w:r>
      <w:r w:rsidRPr="79DE6522" w:rsidR="642AA172">
        <w:rPr>
          <w:lang w:val="sr-Cyrl-CS"/>
        </w:rPr>
        <w:t xml:space="preserve"> код, и може представљати функцију, модул (уколико се код пише ван функција), методу</w:t>
      </w:r>
      <w:r w:rsidRPr="79DE6522" w:rsidR="1D90FD87">
        <w:rPr>
          <w:lang w:val="sr-Cyrl-CS"/>
        </w:rPr>
        <w:t xml:space="preserve"> и тако даље.</w:t>
      </w:r>
      <w:r w:rsidRPr="79DE6522" w:rsidR="123E4A83">
        <w:rPr>
          <w:lang w:val="sr-Cyrl-CS"/>
        </w:rPr>
        <w:t xml:space="preserve"> Један </w:t>
      </w:r>
      <w:r w:rsidRPr="79DE6522" w:rsidR="0CC609DF">
        <w:rPr>
          <w:lang w:val="sr-Cyrl-CS"/>
        </w:rPr>
        <w:t>објекат кода</w:t>
      </w:r>
      <w:r w:rsidRPr="79DE6522" w:rsidR="123E4A83">
        <w:rPr>
          <w:lang w:val="sr-Cyrl-CS"/>
        </w:rPr>
        <w:t xml:space="preserve"> са собом такође садржи </w:t>
      </w:r>
      <w:r w:rsidRPr="79DE6522" w:rsidR="20A29D00">
        <w:rPr>
          <w:lang w:val="sr-Cyrl-CS"/>
        </w:rPr>
        <w:t>величину стека потребног за евалуацију</w:t>
      </w:r>
      <w:r w:rsidRPr="79DE6522" w:rsidR="376E7583">
        <w:rPr>
          <w:lang w:val="sr-Cyrl-CS"/>
        </w:rPr>
        <w:t xml:space="preserve"> (она је фиксна и израчуната у току превођења)</w:t>
      </w:r>
      <w:r w:rsidRPr="79DE6522" w:rsidR="794E68EE">
        <w:rPr>
          <w:lang w:val="sr-Cyrl-CS"/>
        </w:rPr>
        <w:t>, називе који се користе у коду (локалних променљивих, глобалних променљивих, поља, модула, и тако даље)</w:t>
      </w:r>
      <w:r w:rsidRPr="79DE6522" w:rsidR="053349A5">
        <w:rPr>
          <w:lang w:val="sr-Cyrl-CS"/>
        </w:rPr>
        <w:t xml:space="preserve">, константе, </w:t>
      </w:r>
      <w:commentRangeStart w:id="64"/>
      <w:r w:rsidRPr="79DE6522" w:rsidR="053349A5">
        <w:rPr>
          <w:lang w:val="sr-Cyrl-CS"/>
        </w:rPr>
        <w:t>информације о мапирању бајткода на линије</w:t>
      </w:r>
      <w:r w:rsidRPr="79DE6522" w:rsidR="41A9F5D7">
        <w:rPr>
          <w:lang w:val="sr-Cyrl-CS"/>
        </w:rPr>
        <w:t xml:space="preserve"> изворног кода</w:t>
      </w:r>
      <w:commentRangeEnd w:id="64"/>
      <w:r>
        <w:rPr>
          <w:rStyle w:val="CommentReference"/>
        </w:rPr>
        <w:commentReference w:id="64"/>
      </w:r>
      <w:r w:rsidRPr="79DE6522" w:rsidR="053349A5">
        <w:rPr>
          <w:lang w:val="sr-Cyrl-CS"/>
        </w:rPr>
        <w:t xml:space="preserve"> и одређене информације о окружењу преведен</w:t>
      </w:r>
      <w:r w:rsidRPr="79DE6522" w:rsidR="7CFFFCEB">
        <w:rPr>
          <w:lang w:val="sr-Cyrl-CS"/>
        </w:rPr>
        <w:t>ог блока кода.</w:t>
      </w:r>
    </w:p>
    <w:p w:rsidR="2EEE90E9" w:rsidP="68367F5C" w:rsidRDefault="4BA87B00" w14:paraId="21AF1BDB" w14:textId="4063171B">
      <w:pPr>
        <w:pStyle w:val="Osnovnitekst"/>
        <w:spacing w:line="259" w:lineRule="auto"/>
        <w:rPr>
          <w:lang w:val="sr-Cyrl-CS"/>
        </w:rPr>
      </w:pPr>
      <w:r w:rsidRPr="68367F5C">
        <w:rPr>
          <w:lang w:val="sr-Cyrl-CS"/>
        </w:rPr>
        <w:t>Објекти кода</w:t>
      </w:r>
      <w:r w:rsidRPr="68367F5C" w:rsidR="780AAFB8">
        <w:rPr>
          <w:lang w:val="sr-Cyrl-CS"/>
        </w:rPr>
        <w:t xml:space="preserve"> (</w:t>
      </w:r>
      <w:r w:rsidRPr="68367F5C" w:rsidR="780AAFB8">
        <w:rPr>
          <w:i/>
          <w:iCs/>
          <w:lang w:val="sr-Cyrl-CS"/>
        </w:rPr>
        <w:t>PyCodeObject</w:t>
      </w:r>
      <w:r w:rsidRPr="68367F5C" w:rsidR="780AAFB8">
        <w:rPr>
          <w:lang w:val="sr-Cyrl-CS"/>
        </w:rPr>
        <w:t xml:space="preserve">) су један тип </w:t>
      </w:r>
      <w:r w:rsidRPr="68367F5C" w:rsidR="780AAFB8">
        <w:rPr>
          <w:i/>
          <w:iCs/>
          <w:lang w:val="sr-Cyrl-CS"/>
        </w:rPr>
        <w:t>PyObject</w:t>
      </w:r>
      <w:r w:rsidRPr="68367F5C" w:rsidR="780AAFB8">
        <w:rPr>
          <w:lang w:val="sr-Cyrl-CS"/>
        </w:rPr>
        <w:t xml:space="preserve"> структуре, што значи да им се може приступати из </w:t>
      </w:r>
      <w:r w:rsidRPr="68367F5C" w:rsidR="780AAFB8">
        <w:rPr>
          <w:i/>
          <w:iCs/>
          <w:lang w:val="sr-Cyrl-CS"/>
        </w:rPr>
        <w:t>Python</w:t>
      </w:r>
      <w:r w:rsidRPr="68367F5C" w:rsidR="780AAFB8">
        <w:rPr>
          <w:lang w:val="sr-Cyrl-CS"/>
        </w:rPr>
        <w:t xml:space="preserve"> кода.</w:t>
      </w:r>
      <w:r w:rsidRPr="68367F5C" w:rsidR="7EB71B32">
        <w:rPr>
          <w:lang w:val="sr-Cyrl-CS"/>
        </w:rPr>
        <w:t xml:space="preserve"> Функције, на пример, имају своје поље </w:t>
      </w:r>
      <w:r w:rsidRPr="68367F5C" w:rsidR="7EB71B32">
        <w:rPr>
          <w:i/>
          <w:iCs/>
          <w:lang w:val="sr-Cyrl-CS"/>
        </w:rPr>
        <w:t>__code__</w:t>
      </w:r>
      <w:r w:rsidRPr="68367F5C" w:rsidR="7EB71B32">
        <w:rPr>
          <w:lang w:val="sr-Cyrl-CS"/>
        </w:rPr>
        <w:t xml:space="preserve"> које приступа њиховом </w:t>
      </w:r>
      <w:r w:rsidRPr="68367F5C" w:rsidR="2995A490">
        <w:rPr>
          <w:lang w:val="sr-Cyrl-CS"/>
        </w:rPr>
        <w:t>објекту кода</w:t>
      </w:r>
      <w:r w:rsidRPr="68367F5C" w:rsidR="7EB71B32">
        <w:rPr>
          <w:lang w:val="sr-Cyrl-CS"/>
        </w:rPr>
        <w:t>, и одатле се може читати бајткод</w:t>
      </w:r>
      <w:r w:rsidRPr="68367F5C" w:rsidR="562A457B">
        <w:rPr>
          <w:lang w:val="sr-Cyrl-CS"/>
        </w:rPr>
        <w:t xml:space="preserve"> те функције. Такође, у стандардној библиотеци постоји </w:t>
      </w:r>
      <w:r w:rsidRPr="68367F5C" w:rsidR="562A457B">
        <w:rPr>
          <w:i/>
          <w:iCs/>
          <w:lang w:val="sr-Cyrl-CS"/>
        </w:rPr>
        <w:t>dis</w:t>
      </w:r>
      <w:r w:rsidRPr="68367F5C" w:rsidR="562A457B">
        <w:rPr>
          <w:lang w:val="sr-Cyrl-CS"/>
        </w:rPr>
        <w:t xml:space="preserve"> модул </w:t>
      </w:r>
      <w:r w:rsidRPr="68367F5C" w:rsidR="0B075F55">
        <w:rPr>
          <w:lang w:val="sr-Cyrl-CS"/>
        </w:rPr>
        <w:t xml:space="preserve">[31] </w:t>
      </w:r>
      <w:r w:rsidRPr="68367F5C" w:rsidR="562A457B">
        <w:rPr>
          <w:lang w:val="sr-Cyrl-CS"/>
        </w:rPr>
        <w:t xml:space="preserve">који се може користити као помоћ при </w:t>
      </w:r>
      <w:r w:rsidRPr="68367F5C" w:rsidR="562A457B">
        <w:rPr>
          <w:lang w:val="sr-Cyrl-CS"/>
        </w:rPr>
        <w:lastRenderedPageBreak/>
        <w:t>дисасемблирању.</w:t>
      </w:r>
      <w:r w:rsidRPr="68367F5C" w:rsidR="18A23463">
        <w:rPr>
          <w:lang w:val="sr-Cyrl-CS"/>
        </w:rPr>
        <w:t xml:space="preserve"> Ипак, ова поља </w:t>
      </w:r>
      <w:r w:rsidRPr="68367F5C" w:rsidR="2C19D0C8">
        <w:rPr>
          <w:lang w:val="sr-Cyrl-CS"/>
        </w:rPr>
        <w:t>објеката код</w:t>
      </w:r>
      <w:r w:rsidRPr="68367F5C" w:rsidR="18A23463">
        <w:rPr>
          <w:lang w:val="sr-Cyrl-CS"/>
        </w:rPr>
        <w:t>а није могуће изменити</w:t>
      </w:r>
      <w:r w:rsidRPr="68367F5C" w:rsidR="1EF2D546">
        <w:rPr>
          <w:lang w:val="sr-Cyrl-CS"/>
        </w:rPr>
        <w:t xml:space="preserve"> из </w:t>
      </w:r>
      <w:r w:rsidRPr="68367F5C" w:rsidR="1EF2D546">
        <w:rPr>
          <w:i/>
          <w:iCs/>
          <w:lang w:val="sr-Cyrl-CS"/>
        </w:rPr>
        <w:t>Python</w:t>
      </w:r>
      <w:r w:rsidRPr="68367F5C" w:rsidR="1EF2D546">
        <w:rPr>
          <w:lang w:val="sr-Cyrl-CS"/>
        </w:rPr>
        <w:t xml:space="preserve"> кода, те је неопходно написати </w:t>
      </w:r>
      <w:r w:rsidRPr="68367F5C" w:rsidR="1EF2D546">
        <w:rPr>
          <w:i/>
          <w:iCs/>
          <w:lang w:val="sr-Cyrl-CS"/>
        </w:rPr>
        <w:t>CPython</w:t>
      </w:r>
      <w:r w:rsidRPr="68367F5C" w:rsidR="1EF2D546">
        <w:rPr>
          <w:lang w:val="sr-Cyrl-CS"/>
        </w:rPr>
        <w:t xml:space="preserve"> </w:t>
      </w:r>
      <w:r w:rsidRPr="68367F5C" w:rsidR="2E228030">
        <w:rPr>
          <w:lang w:val="sr-Cyrl-CS"/>
        </w:rPr>
        <w:t>проширење</w:t>
      </w:r>
      <w:r w:rsidRPr="68367F5C" w:rsidR="1EF2D546">
        <w:rPr>
          <w:lang w:val="sr-Cyrl-CS"/>
        </w:rPr>
        <w:t xml:space="preserve"> у језицима </w:t>
      </w:r>
      <w:r w:rsidRPr="68367F5C" w:rsidR="1EF2D546">
        <w:rPr>
          <w:i/>
          <w:iCs/>
          <w:lang w:val="sr-Cyrl-CS"/>
        </w:rPr>
        <w:t>C</w:t>
      </w:r>
      <w:r w:rsidRPr="68367F5C" w:rsidR="1EF2D546">
        <w:rPr>
          <w:lang w:val="sr-Cyrl-CS"/>
        </w:rPr>
        <w:t xml:space="preserve"> или </w:t>
      </w:r>
      <w:r w:rsidRPr="68367F5C" w:rsidR="1EF2D546">
        <w:rPr>
          <w:i/>
          <w:iCs/>
          <w:lang w:val="sr-Cyrl-CS"/>
        </w:rPr>
        <w:t>C++</w:t>
      </w:r>
      <w:r w:rsidRPr="68367F5C" w:rsidR="1EF2D546">
        <w:rPr>
          <w:lang w:val="sr-Cyrl-CS"/>
        </w:rPr>
        <w:t xml:space="preserve"> како би</w:t>
      </w:r>
      <w:r w:rsidRPr="68367F5C" w:rsidR="08586D10">
        <w:rPr>
          <w:lang w:val="sr-Cyrl-CS"/>
        </w:rPr>
        <w:t xml:space="preserve"> се то омогућило.</w:t>
      </w:r>
    </w:p>
    <w:p w:rsidR="5DA05A38" w:rsidP="1371E920" w:rsidRDefault="012FDDB3" w14:paraId="27058B15" w14:textId="2540A6B2">
      <w:pPr>
        <w:pStyle w:val="IInivonaslova-Potpoglavlje"/>
        <w:spacing w:line="259" w:lineRule="auto"/>
        <w:rPr>
          <w:lang w:val="sr-Cyrl-CS"/>
        </w:rPr>
      </w:pPr>
      <w:bookmarkStart w:name="_Toc144219735" w:id="65"/>
      <w:r w:rsidRPr="68367F5C">
        <w:rPr>
          <w:i/>
          <w:lang w:val="sr-Cyrl-CS"/>
        </w:rPr>
        <w:t>CPython</w:t>
      </w:r>
      <w:r w:rsidRPr="68367F5C">
        <w:rPr>
          <w:lang w:val="sr-Cyrl-CS"/>
        </w:rPr>
        <w:t xml:space="preserve"> </w:t>
      </w:r>
      <w:r w:rsidRPr="68367F5C" w:rsidR="556DFC12">
        <w:rPr>
          <w:lang w:val="sr-Cyrl-CS"/>
        </w:rPr>
        <w:t>проширење</w:t>
      </w:r>
      <w:bookmarkEnd w:id="65"/>
    </w:p>
    <w:p w:rsidR="7A957B34" w:rsidP="1371E920" w:rsidRDefault="556DFC12" w14:paraId="2A00701A" w14:textId="6CE5F11A">
      <w:pPr>
        <w:pStyle w:val="Osnovnitekst"/>
        <w:spacing w:line="259" w:lineRule="auto"/>
        <w:rPr>
          <w:lang w:val="sr-Cyrl-CS"/>
        </w:rPr>
      </w:pPr>
      <w:r w:rsidRPr="68367F5C">
        <w:rPr>
          <w:lang w:val="sr-Cyrl-CS"/>
        </w:rPr>
        <w:t>Проширења</w:t>
      </w:r>
      <w:r w:rsidRPr="68367F5C" w:rsidR="15EB725C">
        <w:rPr>
          <w:lang w:val="sr-Cyrl-CS"/>
        </w:rPr>
        <w:t xml:space="preserve"> за </w:t>
      </w:r>
      <w:r w:rsidRPr="68367F5C" w:rsidR="15EB725C">
        <w:rPr>
          <w:i/>
          <w:iCs/>
          <w:lang w:val="sr-Cyrl-CS"/>
        </w:rPr>
        <w:t>CPython</w:t>
      </w:r>
      <w:r w:rsidRPr="68367F5C" w:rsidR="15EB725C">
        <w:rPr>
          <w:lang w:val="sr-Cyrl-CS"/>
        </w:rPr>
        <w:t xml:space="preserve"> интерпретер пишу се у програмским језицима </w:t>
      </w:r>
      <w:r w:rsidRPr="68367F5C" w:rsidR="15EB725C">
        <w:rPr>
          <w:i/>
          <w:iCs/>
          <w:lang w:val="sr-Cyrl-CS"/>
        </w:rPr>
        <w:t>C</w:t>
      </w:r>
      <w:r w:rsidRPr="68367F5C" w:rsidR="15EB725C">
        <w:rPr>
          <w:lang w:val="sr-Cyrl-CS"/>
        </w:rPr>
        <w:t xml:space="preserve"> или </w:t>
      </w:r>
      <w:r w:rsidRPr="68367F5C" w:rsidR="15EB725C">
        <w:rPr>
          <w:i/>
          <w:iCs/>
          <w:lang w:val="sr-Cyrl-CS"/>
        </w:rPr>
        <w:t>C++</w:t>
      </w:r>
      <w:r w:rsidRPr="68367F5C" w:rsidR="15EB725C">
        <w:rPr>
          <w:lang w:val="sr-Cyrl-CS"/>
        </w:rPr>
        <w:t xml:space="preserve"> а затим динамички повезују са интерпретером у време извршавања. Једн</w:t>
      </w:r>
      <w:r w:rsidRPr="68367F5C" w:rsidR="6E56C264">
        <w:rPr>
          <w:lang w:val="sr-Cyrl-CS"/>
        </w:rPr>
        <w:t>о</w:t>
      </w:r>
      <w:r w:rsidRPr="68367F5C" w:rsidR="15EB725C">
        <w:rPr>
          <w:lang w:val="sr-Cyrl-CS"/>
        </w:rPr>
        <w:t xml:space="preserve"> </w:t>
      </w:r>
      <w:r w:rsidRPr="68367F5C" w:rsidR="0BD51E60">
        <w:rPr>
          <w:lang w:val="sr-Cyrl-CS"/>
        </w:rPr>
        <w:t>проширење</w:t>
      </w:r>
      <w:r w:rsidRPr="68367F5C" w:rsidR="1EB446E8">
        <w:rPr>
          <w:lang w:val="sr-Cyrl-CS"/>
        </w:rPr>
        <w:t xml:space="preserve"> мора да садржи </w:t>
      </w:r>
      <w:r w:rsidRPr="68367F5C" w:rsidR="1EB446E8">
        <w:rPr>
          <w:i/>
          <w:iCs/>
          <w:lang w:val="sr-Cyrl-CS"/>
        </w:rPr>
        <w:t>PyInit_naziv_modula</w:t>
      </w:r>
      <w:r w:rsidRPr="68367F5C" w:rsidR="1EB446E8">
        <w:rPr>
          <w:lang w:val="sr-Cyrl-CS"/>
        </w:rPr>
        <w:t xml:space="preserve"> функцију коју интерпретер позива при ини</w:t>
      </w:r>
      <w:r w:rsidRPr="68367F5C" w:rsidR="63E3389A">
        <w:rPr>
          <w:lang w:val="sr-Cyrl-CS"/>
        </w:rPr>
        <w:t xml:space="preserve">цијализацији </w:t>
      </w:r>
      <w:r w:rsidRPr="68367F5C" w:rsidR="45668979">
        <w:rPr>
          <w:lang w:val="sr-Cyrl-CS"/>
        </w:rPr>
        <w:t>проширења</w:t>
      </w:r>
      <w:r w:rsidRPr="68367F5C" w:rsidR="63E3389A">
        <w:rPr>
          <w:lang w:val="sr-Cyrl-CS"/>
        </w:rPr>
        <w:t xml:space="preserve"> (приликом увожења модула који </w:t>
      </w:r>
      <w:r w:rsidRPr="68367F5C" w:rsidR="5F20745C">
        <w:rPr>
          <w:lang w:val="sr-Cyrl-CS"/>
        </w:rPr>
        <w:t>проширење</w:t>
      </w:r>
      <w:r w:rsidRPr="68367F5C" w:rsidR="63E3389A">
        <w:rPr>
          <w:lang w:val="sr-Cyrl-CS"/>
        </w:rPr>
        <w:t xml:space="preserve"> извози), и која као повратну вредност има </w:t>
      </w:r>
      <w:r w:rsidRPr="68367F5C" w:rsidR="63E3389A">
        <w:rPr>
          <w:i/>
          <w:iCs/>
          <w:lang w:val="sr-Cyrl-CS"/>
        </w:rPr>
        <w:t>PyModule</w:t>
      </w:r>
      <w:r w:rsidRPr="68367F5C" w:rsidR="24BAA8FF">
        <w:rPr>
          <w:i/>
          <w:iCs/>
          <w:lang w:val="sr-Cyrl-CS"/>
        </w:rPr>
        <w:t>Object</w:t>
      </w:r>
      <w:r w:rsidRPr="68367F5C" w:rsidR="63E3389A">
        <w:rPr>
          <w:lang w:val="sr-Cyrl-CS"/>
        </w:rPr>
        <w:t xml:space="preserve"> објекат</w:t>
      </w:r>
      <w:r w:rsidRPr="68367F5C" w:rsidR="308BBABF">
        <w:rPr>
          <w:lang w:val="sr-Cyrl-CS"/>
        </w:rPr>
        <w:t xml:space="preserve"> који представља модул са функцијама</w:t>
      </w:r>
      <w:r w:rsidRPr="68367F5C" w:rsidR="5F8EBCD5">
        <w:rPr>
          <w:lang w:val="sr-Cyrl-CS"/>
        </w:rPr>
        <w:t xml:space="preserve"> које </w:t>
      </w:r>
      <w:r w:rsidRPr="68367F5C" w:rsidR="3D6FB577">
        <w:rPr>
          <w:lang w:val="sr-Cyrl-CS"/>
        </w:rPr>
        <w:t xml:space="preserve">ово проширење </w:t>
      </w:r>
      <w:r w:rsidRPr="68367F5C" w:rsidR="5F8EBCD5">
        <w:rPr>
          <w:lang w:val="sr-Cyrl-CS"/>
        </w:rPr>
        <w:t>извози</w:t>
      </w:r>
      <w:r w:rsidRPr="68367F5C" w:rsidR="308BBABF">
        <w:rPr>
          <w:lang w:val="sr-Cyrl-CS"/>
        </w:rPr>
        <w:t>.</w:t>
      </w:r>
    </w:p>
    <w:p w:rsidR="279733F5" w:rsidP="1371E920" w:rsidRDefault="751A7781" w14:paraId="3EA80921" w14:textId="34A4FD87">
      <w:pPr>
        <w:pStyle w:val="Osnovnitekst"/>
        <w:spacing w:line="259" w:lineRule="auto"/>
        <w:rPr>
          <w:lang w:val="sr-Cyrl-CS"/>
        </w:rPr>
      </w:pPr>
      <w:r w:rsidRPr="68367F5C">
        <w:rPr>
          <w:lang w:val="sr-Cyrl-CS"/>
        </w:rPr>
        <w:t>Проширење</w:t>
      </w:r>
      <w:r w:rsidRPr="68367F5C" w:rsidR="5A4D823E">
        <w:rPr>
          <w:lang w:val="sr-Cyrl-CS"/>
        </w:rPr>
        <w:t xml:space="preserve"> </w:t>
      </w:r>
      <w:r w:rsidRPr="68367F5C" w:rsidR="0D05DFFC">
        <w:rPr>
          <w:lang w:val="sr-Cyrl-CS"/>
        </w:rPr>
        <w:t>развијено</w:t>
      </w:r>
      <w:r w:rsidRPr="68367F5C" w:rsidR="5A4D823E">
        <w:rPr>
          <w:lang w:val="sr-Cyrl-CS"/>
        </w:rPr>
        <w:t xml:space="preserve"> у овом раду извози две функције: једну за додавање, а другу за уклањање тачке бележења.</w:t>
      </w:r>
      <w:r w:rsidRPr="68367F5C" w:rsidR="27EC698D">
        <w:rPr>
          <w:lang w:val="sr-Cyrl-CS"/>
        </w:rPr>
        <w:t xml:space="preserve"> Обе функције примају</w:t>
      </w:r>
      <w:r w:rsidRPr="68367F5C" w:rsidR="46A4AEFC">
        <w:rPr>
          <w:lang w:val="sr-Cyrl-CS"/>
        </w:rPr>
        <w:t xml:space="preserve"> као аргумент</w:t>
      </w:r>
      <w:r w:rsidRPr="68367F5C" w:rsidR="4721487C">
        <w:rPr>
          <w:lang w:val="sr-Cyrl-CS"/>
        </w:rPr>
        <w:t>е објекат кода над којим се врши операција, линију на којој је потребно додати или уклонити тачку бележења, као и њен идентификатор</w:t>
      </w:r>
      <w:r w:rsidRPr="68367F5C" w:rsidR="711DBD15">
        <w:rPr>
          <w:lang w:val="sr-Cyrl-CS"/>
        </w:rPr>
        <w:t xml:space="preserve"> (одређивање о ком објекту кода за дати назив фајла и линију се ради се врши из </w:t>
      </w:r>
      <w:r w:rsidRPr="68367F5C" w:rsidR="711DBD15">
        <w:rPr>
          <w:i/>
          <w:iCs/>
          <w:lang w:val="sr-Cyrl-CS"/>
        </w:rPr>
        <w:t>Python</w:t>
      </w:r>
      <w:r w:rsidRPr="68367F5C" w:rsidR="711DBD15">
        <w:rPr>
          <w:lang w:val="sr-Cyrl-CS"/>
        </w:rPr>
        <w:t xml:space="preserve"> кода који позива функцију </w:t>
      </w:r>
      <w:r w:rsidRPr="68367F5C" w:rsidR="52480CCD">
        <w:rPr>
          <w:lang w:val="sr-Cyrl-CS"/>
        </w:rPr>
        <w:t>проширења</w:t>
      </w:r>
      <w:r w:rsidRPr="68367F5C" w:rsidR="711DBD15">
        <w:rPr>
          <w:lang w:val="sr-Cyrl-CS"/>
        </w:rPr>
        <w:t>)</w:t>
      </w:r>
      <w:r w:rsidRPr="68367F5C" w:rsidR="4721487C">
        <w:rPr>
          <w:lang w:val="sr-Cyrl-CS"/>
        </w:rPr>
        <w:t>.</w:t>
      </w:r>
    </w:p>
    <w:p w:rsidR="5DA5BD8F" w:rsidP="1371E920" w:rsidRDefault="5DA5BD8F" w14:paraId="77849640" w14:textId="77777777">
      <w:pPr>
        <w:pStyle w:val="IInivonaslova-Potpoglavlje"/>
        <w:spacing w:line="259" w:lineRule="auto"/>
        <w:rPr>
          <w:lang w:val="sr-Cyrl-CS"/>
        </w:rPr>
      </w:pPr>
      <w:bookmarkStart w:name="_Toc144219736" w:id="66"/>
      <w:r w:rsidRPr="1371E920">
        <w:rPr>
          <w:lang w:val="sr-Cyrl-CS"/>
        </w:rPr>
        <w:t>Додавање т</w:t>
      </w:r>
      <w:r w:rsidRPr="1371E920" w:rsidR="43E36BDC">
        <w:rPr>
          <w:lang w:val="sr-Cyrl-CS"/>
        </w:rPr>
        <w:t>ачк</w:t>
      </w:r>
      <w:r w:rsidRPr="1371E920">
        <w:rPr>
          <w:lang w:val="sr-Cyrl-CS"/>
        </w:rPr>
        <w:t>е</w:t>
      </w:r>
      <w:r w:rsidRPr="1371E920" w:rsidR="43E36BDC">
        <w:rPr>
          <w:lang w:val="sr-Cyrl-CS"/>
        </w:rPr>
        <w:t xml:space="preserve"> бележења</w:t>
      </w:r>
      <w:bookmarkEnd w:id="66"/>
    </w:p>
    <w:p w:rsidR="43E36BDC" w:rsidP="1371E920" w:rsidRDefault="43E36BDC" w14:paraId="51AADB0D" w14:textId="77777777">
      <w:pPr>
        <w:pStyle w:val="Osnovnitekst"/>
        <w:spacing w:line="259" w:lineRule="auto"/>
        <w:rPr>
          <w:lang w:val="sr-Cyrl-CS"/>
        </w:rPr>
      </w:pPr>
      <w:r w:rsidRPr="1371E920">
        <w:rPr>
          <w:lang w:val="sr-Cyrl-CS"/>
        </w:rPr>
        <w:t>Како би се додала једна тачка бележења потребно је изменити бајткод тако да</w:t>
      </w:r>
      <w:r w:rsidRPr="1371E920" w:rsidR="7159FAA3">
        <w:rPr>
          <w:lang w:val="sr-Cyrl-CS"/>
        </w:rPr>
        <w:t xml:space="preserve"> на месту где почиње линија за коју је тражено додавање тачке бел</w:t>
      </w:r>
      <w:r w:rsidRPr="1371E920" w:rsidR="01305E26">
        <w:rPr>
          <w:lang w:val="sr-Cyrl-CS"/>
        </w:rPr>
        <w:t>ежења</w:t>
      </w:r>
      <w:r w:rsidRPr="1371E920" w:rsidR="7327C1EA">
        <w:rPr>
          <w:lang w:val="sr-Cyrl-CS"/>
        </w:rPr>
        <w:t xml:space="preserve"> стоји позив функције а затим се прелази на оригиналне инструкције</w:t>
      </w:r>
      <w:r w:rsidRPr="1371E920" w:rsidR="5BA83334">
        <w:rPr>
          <w:lang w:val="sr-Cyrl-CS"/>
        </w:rPr>
        <w:t>. Позив функције може се извршити</w:t>
      </w:r>
      <w:r w:rsidRPr="1371E920" w:rsidR="60C477AC">
        <w:rPr>
          <w:lang w:val="sr-Cyrl-CS"/>
        </w:rPr>
        <w:t xml:space="preserve"> на следећи начин:</w:t>
      </w:r>
    </w:p>
    <w:p w:rsidR="17037DA3" w:rsidP="1371E920" w:rsidRDefault="17037DA3" w14:paraId="207882FE" w14:textId="77777777">
      <w:pPr>
        <w:pStyle w:val="Numerisanonabrajanje"/>
        <w:numPr>
          <w:ilvl w:val="0"/>
          <w:numId w:val="23"/>
        </w:numPr>
        <w:rPr>
          <w:lang w:val="sr-Cyrl-CS"/>
        </w:rPr>
      </w:pPr>
      <w:r w:rsidRPr="1371E920">
        <w:rPr>
          <w:b/>
          <w:bCs/>
          <w:i/>
          <w:iCs/>
          <w:lang w:val="sr-Cyrl-CS"/>
        </w:rPr>
        <w:t>LOAD_GLOBAL</w:t>
      </w:r>
      <w:r w:rsidRPr="1371E920">
        <w:rPr>
          <w:b/>
          <w:bCs/>
          <w:lang w:val="sr-Cyrl-CS"/>
        </w:rPr>
        <w:t>:</w:t>
      </w:r>
      <w:r w:rsidRPr="1371E920">
        <w:rPr>
          <w:lang w:val="sr-Cyrl-CS"/>
        </w:rPr>
        <w:t xml:space="preserve"> Помоћу ове инструкције на стек учитавамо објекат модула из којег желимо да позовемо функцију. Аргумент јесте индекс у </w:t>
      </w:r>
      <w:r w:rsidRPr="1371E920">
        <w:rPr>
          <w:i/>
          <w:iCs/>
          <w:lang w:val="sr-Cyrl-CS"/>
        </w:rPr>
        <w:t>co_names</w:t>
      </w:r>
      <w:r w:rsidRPr="1371E920">
        <w:rPr>
          <w:lang w:val="sr-Cyrl-CS"/>
        </w:rPr>
        <w:t xml:space="preserve"> пољу објекта кода (који представља </w:t>
      </w:r>
      <w:r w:rsidRPr="1371E920">
        <w:rPr>
          <w:i/>
          <w:iCs/>
          <w:lang w:val="sr-Cyrl-CS"/>
        </w:rPr>
        <w:t>Python</w:t>
      </w:r>
      <w:r w:rsidRPr="1371E920">
        <w:rPr>
          <w:lang w:val="sr-Cyrl-CS"/>
        </w:rPr>
        <w:t xml:space="preserve"> торку) са називом глобалне променљиве у којој је сачуван модул. То значи да при додавању тачке бележења морамо изменити ово поље, и такође додати одговарајући модул као глобалну променљиву.</w:t>
      </w:r>
    </w:p>
    <w:p w:rsidR="17037DA3" w:rsidP="1371E920" w:rsidRDefault="17037DA3" w14:paraId="1360FB51" w14:textId="77777777">
      <w:pPr>
        <w:pStyle w:val="Numerisanonabrajanje"/>
        <w:numPr>
          <w:ilvl w:val="0"/>
          <w:numId w:val="23"/>
        </w:numPr>
        <w:rPr>
          <w:lang w:val="sr-Cyrl-CS"/>
        </w:rPr>
      </w:pPr>
      <w:r w:rsidRPr="1371E920">
        <w:rPr>
          <w:b/>
          <w:bCs/>
          <w:i/>
          <w:iCs/>
          <w:lang w:val="sr-Cyrl-CS"/>
        </w:rPr>
        <w:t>LOAD_METHOD</w:t>
      </w:r>
      <w:r w:rsidRPr="1371E920">
        <w:rPr>
          <w:b/>
          <w:bCs/>
          <w:lang w:val="sr-Cyrl-CS"/>
        </w:rPr>
        <w:t>:</w:t>
      </w:r>
      <w:r w:rsidRPr="1371E920">
        <w:rPr>
          <w:lang w:val="sr-Cyrl-CS"/>
        </w:rPr>
        <w:t xml:space="preserve"> Помоћу ове инструкције са стека скидамо модул, из њега дохватамо једну методу, и ту методу стављамо на стек (заједно са </w:t>
      </w:r>
      <w:r w:rsidRPr="1371E920">
        <w:rPr>
          <w:i/>
          <w:iCs/>
          <w:lang w:val="sr-Cyrl-CS"/>
        </w:rPr>
        <w:t>NULL</w:t>
      </w:r>
      <w:r w:rsidRPr="1371E920">
        <w:rPr>
          <w:lang w:val="sr-Cyrl-CS"/>
        </w:rPr>
        <w:t xml:space="preserve">, који означава да нисмо учитали методу објекта). Аргумент је такође индекс у </w:t>
      </w:r>
      <w:r w:rsidRPr="1371E920">
        <w:rPr>
          <w:i/>
          <w:iCs/>
          <w:lang w:val="sr-Cyrl-CS"/>
        </w:rPr>
        <w:t>co_names</w:t>
      </w:r>
      <w:r w:rsidRPr="1371E920">
        <w:rPr>
          <w:lang w:val="sr-Cyrl-CS"/>
        </w:rPr>
        <w:t xml:space="preserve"> пољу, па и за ово морамо мењати то поље.</w:t>
      </w:r>
    </w:p>
    <w:p w:rsidR="17037DA3" w:rsidP="1371E920" w:rsidRDefault="17037DA3" w14:paraId="2642A55E" w14:textId="77777777">
      <w:pPr>
        <w:pStyle w:val="Numerisanonabrajanje"/>
        <w:numPr>
          <w:ilvl w:val="0"/>
          <w:numId w:val="23"/>
        </w:numPr>
        <w:rPr>
          <w:lang w:val="sr-Cyrl-CS"/>
        </w:rPr>
      </w:pPr>
      <w:r w:rsidRPr="055E79F0">
        <w:rPr>
          <w:b/>
          <w:bCs/>
          <w:i/>
          <w:iCs/>
          <w:lang w:val="sr-Cyrl-CS"/>
        </w:rPr>
        <w:t>LOAD_CONST</w:t>
      </w:r>
      <w:r w:rsidRPr="055E79F0">
        <w:rPr>
          <w:b/>
          <w:bCs/>
          <w:lang w:val="sr-Cyrl-CS"/>
        </w:rPr>
        <w:t>:</w:t>
      </w:r>
      <w:r w:rsidRPr="055E79F0">
        <w:rPr>
          <w:lang w:val="sr-Cyrl-CS"/>
        </w:rPr>
        <w:t xml:space="preserve"> Како би позвана функција знала о којој тачки бележења се ради, треба јој проследити идентификатор те тачке. Ова инструкција нам омогућава да тај идентификатор учитамо на стек ради прослеђивања тој функцији. Аргумент је индекс константе у </w:t>
      </w:r>
      <w:r w:rsidRPr="055E79F0">
        <w:rPr>
          <w:i/>
          <w:iCs/>
          <w:lang w:val="sr-Cyrl-CS"/>
        </w:rPr>
        <w:t>co_consts</w:t>
      </w:r>
      <w:r w:rsidRPr="055E79F0">
        <w:rPr>
          <w:lang w:val="sr-Cyrl-CS"/>
        </w:rPr>
        <w:t xml:space="preserve"> пољу објекта (који, опет, представља </w:t>
      </w:r>
      <w:r w:rsidRPr="055E79F0">
        <w:rPr>
          <w:i/>
          <w:iCs/>
          <w:lang w:val="sr-Cyrl-CS"/>
        </w:rPr>
        <w:t>Python</w:t>
      </w:r>
      <w:r w:rsidRPr="055E79F0">
        <w:rPr>
          <w:lang w:val="sr-Cyrl-CS"/>
        </w:rPr>
        <w:t xml:space="preserve"> торку), па на сличан начин као </w:t>
      </w:r>
      <w:r w:rsidRPr="055E79F0">
        <w:rPr>
          <w:i/>
          <w:iCs/>
          <w:lang w:val="sr-Cyrl-CS"/>
        </w:rPr>
        <w:t>co_names</w:t>
      </w:r>
      <w:r w:rsidRPr="055E79F0">
        <w:rPr>
          <w:lang w:val="sr-Cyrl-CS"/>
        </w:rPr>
        <w:t xml:space="preserve"> мењамо и ово поље како бисмо тај идентификатор убацили.</w:t>
      </w:r>
    </w:p>
    <w:p w:rsidR="17037DA3" w:rsidP="1371E920" w:rsidRDefault="17037DA3" w14:paraId="18F1C09F" w14:textId="77777777">
      <w:pPr>
        <w:pStyle w:val="Numerisanonabrajanje"/>
        <w:numPr>
          <w:ilvl w:val="0"/>
          <w:numId w:val="23"/>
        </w:numPr>
        <w:rPr>
          <w:lang w:val="sr-Cyrl-CS"/>
        </w:rPr>
      </w:pPr>
      <w:r w:rsidRPr="1371E920">
        <w:rPr>
          <w:b/>
          <w:bCs/>
          <w:i/>
          <w:iCs/>
          <w:lang w:val="sr-Cyrl-CS"/>
        </w:rPr>
        <w:t>CALL_METHOD</w:t>
      </w:r>
      <w:r w:rsidRPr="1371E920">
        <w:rPr>
          <w:b/>
          <w:bCs/>
          <w:lang w:val="sr-Cyrl-CS"/>
        </w:rPr>
        <w:t>:</w:t>
      </w:r>
      <w:r w:rsidRPr="1371E920">
        <w:rPr>
          <w:lang w:val="sr-Cyrl-CS"/>
        </w:rPr>
        <w:t xml:space="preserve"> Ова инструкција позива методу са стека и скида њен аргумент и претходно додати </w:t>
      </w:r>
      <w:r w:rsidRPr="1371E920">
        <w:rPr>
          <w:i/>
          <w:iCs/>
          <w:lang w:val="sr-Cyrl-CS"/>
        </w:rPr>
        <w:t>NULL</w:t>
      </w:r>
      <w:r w:rsidRPr="1371E920">
        <w:rPr>
          <w:lang w:val="sr-Cyrl-CS"/>
        </w:rPr>
        <w:t>. Аргумент је број позиционих аргумената (у овом случају, 1). На стек се после извршења методе ставља њена повратна вредност.</w:t>
      </w:r>
    </w:p>
    <w:p w:rsidR="17037DA3" w:rsidP="1371E920" w:rsidRDefault="17037DA3" w14:paraId="49289A1B" w14:textId="77777777">
      <w:pPr>
        <w:pStyle w:val="Numerisanonabrajanje"/>
        <w:numPr>
          <w:ilvl w:val="0"/>
          <w:numId w:val="23"/>
        </w:numPr>
        <w:rPr>
          <w:lang w:val="sr-Cyrl-CS"/>
        </w:rPr>
      </w:pPr>
      <w:r w:rsidRPr="1371E920">
        <w:rPr>
          <w:b/>
          <w:bCs/>
          <w:i/>
          <w:iCs/>
          <w:lang w:val="sr-Cyrl-CS"/>
        </w:rPr>
        <w:t>POP_TOP</w:t>
      </w:r>
      <w:r w:rsidRPr="1371E920">
        <w:rPr>
          <w:b/>
          <w:bCs/>
          <w:lang w:val="sr-Cyrl-CS"/>
        </w:rPr>
        <w:t>:</w:t>
      </w:r>
      <w:r w:rsidRPr="1371E920">
        <w:rPr>
          <w:lang w:val="sr-Cyrl-CS"/>
        </w:rPr>
        <w:t xml:space="preserve"> Како нам повратна вредност претходно извршене методе не значи ништа, овом инструкцијом је скидамо са стека. Аргумент се игнорише.</w:t>
      </w:r>
    </w:p>
    <w:p w:rsidR="65F8ABDA" w:rsidP="1371E920" w:rsidRDefault="65F8ABDA" w14:paraId="11F501D9" w14:textId="77777777">
      <w:pPr>
        <w:pStyle w:val="Osnovnitekst"/>
        <w:rPr>
          <w:lang w:val="sr-Cyrl-CS"/>
        </w:rPr>
      </w:pPr>
      <w:r w:rsidRPr="1371E920">
        <w:rPr>
          <w:lang w:val="sr-Cyrl-CS"/>
        </w:rPr>
        <w:t xml:space="preserve">Ова секвенца може се скратити и на </w:t>
      </w:r>
      <w:r w:rsidRPr="1371E920" w:rsidR="6F3699B9">
        <w:rPr>
          <w:lang w:val="sr-Cyrl-CS"/>
        </w:rPr>
        <w:t>три</w:t>
      </w:r>
      <w:r w:rsidRPr="1371E920">
        <w:rPr>
          <w:lang w:val="sr-Cyrl-CS"/>
        </w:rPr>
        <w:t xml:space="preserve"> инструкције</w:t>
      </w:r>
      <w:r w:rsidRPr="1371E920" w:rsidR="75DF22F1">
        <w:rPr>
          <w:lang w:val="sr-Cyrl-CS"/>
        </w:rPr>
        <w:t xml:space="preserve"> (</w:t>
      </w:r>
      <w:r w:rsidRPr="1371E920" w:rsidR="75DF22F1">
        <w:rPr>
          <w:i/>
          <w:iCs/>
          <w:lang w:val="sr-Cyrl-CS"/>
        </w:rPr>
        <w:t>LOAD_CONST</w:t>
      </w:r>
      <w:r w:rsidRPr="1371E920" w:rsidR="75DF22F1">
        <w:rPr>
          <w:lang w:val="sr-Cyrl-CS"/>
        </w:rPr>
        <w:t xml:space="preserve">, </w:t>
      </w:r>
      <w:r w:rsidRPr="1371E920" w:rsidR="75DF22F1">
        <w:rPr>
          <w:i/>
          <w:iCs/>
          <w:lang w:val="sr-Cyrl-CS"/>
        </w:rPr>
        <w:t>CALL_FUNCTION</w:t>
      </w:r>
      <w:r w:rsidRPr="1371E920" w:rsidR="75DF22F1">
        <w:rPr>
          <w:lang w:val="sr-Cyrl-CS"/>
        </w:rPr>
        <w:t xml:space="preserve">, </w:t>
      </w:r>
      <w:r w:rsidRPr="1371E920" w:rsidR="75DF22F1">
        <w:rPr>
          <w:i/>
          <w:iCs/>
          <w:lang w:val="sr-Cyrl-CS"/>
        </w:rPr>
        <w:t>POP_TOP</w:t>
      </w:r>
      <w:r w:rsidRPr="1371E920" w:rsidR="75DF22F1">
        <w:rPr>
          <w:lang w:val="sr-Cyrl-CS"/>
        </w:rPr>
        <w:t>)</w:t>
      </w:r>
      <w:r w:rsidRPr="1371E920">
        <w:rPr>
          <w:lang w:val="sr-Cyrl-CS"/>
        </w:rPr>
        <w:t xml:space="preserve">, као што се то ради у </w:t>
      </w:r>
      <w:r w:rsidRPr="1371E920">
        <w:rPr>
          <w:i/>
          <w:iCs/>
          <w:lang w:val="sr-Cyrl-CS"/>
        </w:rPr>
        <w:t>Google Cloud Debugger</w:t>
      </w:r>
      <w:r w:rsidRPr="1371E920">
        <w:rPr>
          <w:lang w:val="sr-Cyrl-CS"/>
        </w:rPr>
        <w:t xml:space="preserve">, уколико се сама </w:t>
      </w:r>
      <w:r w:rsidRPr="1371E920">
        <w:rPr>
          <w:lang w:val="sr-Cyrl-CS"/>
        </w:rPr>
        <w:lastRenderedPageBreak/>
        <w:t>метода дода</w:t>
      </w:r>
      <w:r w:rsidRPr="1371E920" w:rsidR="086D5124">
        <w:rPr>
          <w:lang w:val="sr-Cyrl-CS"/>
        </w:rPr>
        <w:t xml:space="preserve"> као константа, и уколико се не шаље идентификатор тачке бележења као аргумент методе</w:t>
      </w:r>
      <w:r w:rsidRPr="1371E920" w:rsidR="2D165398">
        <w:rPr>
          <w:lang w:val="sr-Cyrl-CS"/>
        </w:rPr>
        <w:t xml:space="preserve"> већ се на неки други начин одреди </w:t>
      </w:r>
      <w:r w:rsidRPr="1371E920" w:rsidR="1F5A3894">
        <w:rPr>
          <w:lang w:val="sr-Cyrl-CS"/>
        </w:rPr>
        <w:t>о којој се тачци бележења ради.</w:t>
      </w:r>
    </w:p>
    <w:p w:rsidR="71CA8C2C" w:rsidP="1371E920" w:rsidRDefault="71CA8C2C" w14:paraId="1E3BC7B0" w14:textId="77777777">
      <w:pPr>
        <w:pStyle w:val="Osnovnitekst"/>
        <w:spacing w:line="259" w:lineRule="auto"/>
        <w:rPr>
          <w:lang w:val="sr-Cyrl-CS"/>
        </w:rPr>
      </w:pPr>
      <w:r w:rsidRPr="1371E920">
        <w:rPr>
          <w:lang w:val="sr-Cyrl-CS"/>
        </w:rPr>
        <w:t>Проблем настаје</w:t>
      </w:r>
      <w:r w:rsidRPr="1371E920" w:rsidR="751FCCD8">
        <w:rPr>
          <w:lang w:val="sr-Cyrl-CS"/>
        </w:rPr>
        <w:t xml:space="preserve"> када ова секвенца инструкција треба да се убаци у сам програм</w:t>
      </w:r>
      <w:r w:rsidRPr="1371E920" w:rsidR="276F01EA">
        <w:rPr>
          <w:lang w:val="sr-Cyrl-CS"/>
        </w:rPr>
        <w:t xml:space="preserve">. Постоји више начина за убацивање </w:t>
      </w:r>
      <w:r w:rsidRPr="1371E920" w:rsidR="293C4A7E">
        <w:rPr>
          <w:lang w:val="sr-Cyrl-CS"/>
        </w:rPr>
        <w:t xml:space="preserve">ове секвенце, и ниједан од њих не ради у свакој ситуацији, али </w:t>
      </w:r>
      <w:r w:rsidRPr="1371E920" w:rsidR="5AE697B0">
        <w:rPr>
          <w:lang w:val="sr-Cyrl-CS"/>
        </w:rPr>
        <w:t>могу</w:t>
      </w:r>
      <w:r w:rsidRPr="1371E920" w:rsidR="293C4A7E">
        <w:rPr>
          <w:lang w:val="sr-Cyrl-CS"/>
        </w:rPr>
        <w:t xml:space="preserve"> постићи довољно доба</w:t>
      </w:r>
      <w:r w:rsidRPr="1371E920" w:rsidR="03509605">
        <w:rPr>
          <w:lang w:val="sr-Cyrl-CS"/>
        </w:rPr>
        <w:t>р успех.</w:t>
      </w:r>
    </w:p>
    <w:p w:rsidR="5249B99A" w:rsidP="1371E920" w:rsidRDefault="5249B99A" w14:paraId="09BFF84D" w14:textId="77777777">
      <w:pPr>
        <w:pStyle w:val="IIInivonaslova-Odeljak"/>
        <w:spacing w:line="259" w:lineRule="auto"/>
        <w:rPr>
          <w:lang w:val="sr-Cyrl-CS"/>
        </w:rPr>
      </w:pPr>
      <w:bookmarkStart w:name="_Toc144219737" w:id="67"/>
      <w:r w:rsidRPr="1371E920">
        <w:rPr>
          <w:lang w:val="sr-Cyrl-CS"/>
        </w:rPr>
        <w:t>Убацивање испред инструкције</w:t>
      </w:r>
      <w:bookmarkEnd w:id="67"/>
    </w:p>
    <w:p w:rsidR="26E10DA8" w:rsidP="1371E920" w:rsidRDefault="26E10DA8" w14:paraId="138D188B" w14:textId="77777777">
      <w:pPr>
        <w:pStyle w:val="Osnovnitekst"/>
        <w:spacing w:line="259" w:lineRule="auto"/>
        <w:rPr>
          <w:lang w:val="sr-Cyrl-CS"/>
        </w:rPr>
      </w:pPr>
      <w:r w:rsidRPr="23186732">
        <w:rPr>
          <w:lang w:val="sr-Cyrl-CS"/>
        </w:rPr>
        <w:t>Овом методом, када се пронађе прва инструкција на линији за коју је тражено додавање тачке бележења, испред ње се додај</w:t>
      </w:r>
      <w:r w:rsidRPr="23186732" w:rsidR="167BE5B5">
        <w:rPr>
          <w:lang w:val="sr-Cyrl-CS"/>
        </w:rPr>
        <w:t xml:space="preserve">у инструкције за позивање </w:t>
      </w:r>
      <w:r w:rsidRPr="23186732" w:rsidR="07D88E0D">
        <w:rPr>
          <w:lang w:val="sr-Cyrl-CS"/>
        </w:rPr>
        <w:t>одговарајуће</w:t>
      </w:r>
      <w:r w:rsidRPr="23186732" w:rsidR="3B8B322A">
        <w:rPr>
          <w:lang w:val="sr-Cyrl-CS"/>
        </w:rPr>
        <w:t xml:space="preserve"> функције. На овај начин, интерпретер прво изврши позив функције приликом</w:t>
      </w:r>
      <w:r w:rsidRPr="23186732" w:rsidR="2835397B">
        <w:rPr>
          <w:lang w:val="sr-Cyrl-CS"/>
        </w:rPr>
        <w:t xml:space="preserve"> доласка до те линије</w:t>
      </w:r>
      <w:r w:rsidRPr="23186732" w:rsidR="0FBDBF2E">
        <w:rPr>
          <w:lang w:val="sr-Cyrl-CS"/>
        </w:rPr>
        <w:t>, а затим настави на регуларне инструкције. Очигледан проблем у овој методи јесу скокови</w:t>
      </w:r>
      <w:r w:rsidRPr="23186732" w:rsidR="60850345">
        <w:rPr>
          <w:lang w:val="sr-Cyrl-CS"/>
        </w:rPr>
        <w:t xml:space="preserve"> — скокови који су релативно скакали уназад а налазе се иза додатих инструкција, скокови који су релативно скакали унапред а налазе се испред</w:t>
      </w:r>
      <w:r w:rsidRPr="23186732" w:rsidR="39039A0D">
        <w:rPr>
          <w:lang w:val="sr-Cyrl-CS"/>
        </w:rPr>
        <w:t xml:space="preserve"> додатих инструкција, као и апсолутни скокови унутар тог објекта кода, морају да се измене. Приликом измене, неки од скокова могу променити</w:t>
      </w:r>
      <w:r w:rsidRPr="23186732" w:rsidR="4A3BE43A">
        <w:rPr>
          <w:lang w:val="sr-Cyrl-CS"/>
        </w:rPr>
        <w:t xml:space="preserve"> своје аргументе тако да више није довољна </w:t>
      </w:r>
      <w:r w:rsidRPr="23186732" w:rsidR="0FD7418E">
        <w:rPr>
          <w:lang w:val="sr-Cyrl-CS"/>
        </w:rPr>
        <w:t xml:space="preserve">једна инструкција за изражавање скока, већ је неопходно додати и </w:t>
      </w:r>
      <w:r w:rsidRPr="23186732" w:rsidR="0FD7418E">
        <w:rPr>
          <w:i/>
          <w:iCs/>
          <w:lang w:val="sr-Cyrl-CS"/>
        </w:rPr>
        <w:t>EXTENDED_ARG</w:t>
      </w:r>
      <w:r w:rsidRPr="23186732" w:rsidR="0FD7418E">
        <w:rPr>
          <w:lang w:val="sr-Cyrl-CS"/>
        </w:rPr>
        <w:t xml:space="preserve"> инструкцију</w:t>
      </w:r>
      <w:r w:rsidRPr="23186732" w:rsidR="1BA8AB5F">
        <w:rPr>
          <w:lang w:val="sr-Cyrl-CS"/>
        </w:rPr>
        <w:t>.</w:t>
      </w:r>
    </w:p>
    <w:p w:rsidR="1BA8AB5F" w:rsidP="1371E920" w:rsidRDefault="1BA8AB5F" w14:paraId="49631DFD" w14:textId="77777777">
      <w:pPr>
        <w:pStyle w:val="Osnovnitekst"/>
        <w:spacing w:line="259" w:lineRule="auto"/>
        <w:rPr>
          <w:lang w:val="sr-Cyrl-CS"/>
        </w:rPr>
      </w:pPr>
      <w:r w:rsidRPr="1371E920">
        <w:rPr>
          <w:lang w:val="sr-Cyrl-CS"/>
        </w:rPr>
        <w:t>Ипак, колико год комплексно звучало померање скокова, то је ипак решив проблем. Много већи проблем овој методи ствара</w:t>
      </w:r>
      <w:r w:rsidRPr="1371E920" w:rsidR="4C81E626">
        <w:rPr>
          <w:lang w:val="sr-Cyrl-CS"/>
        </w:rPr>
        <w:t>ју инструкције</w:t>
      </w:r>
      <w:r w:rsidRPr="1371E920" w:rsidR="3A4F48A0">
        <w:rPr>
          <w:lang w:val="sr-Cyrl-CS"/>
        </w:rPr>
        <w:t xml:space="preserve"> </w:t>
      </w:r>
      <w:r w:rsidRPr="1371E920" w:rsidR="065F67A8">
        <w:rPr>
          <w:i/>
          <w:iCs/>
          <w:lang w:val="sr-Cyrl-CS"/>
        </w:rPr>
        <w:t>YIELD_</w:t>
      </w:r>
      <w:r w:rsidRPr="1371E920" w:rsidR="709AC6D9">
        <w:rPr>
          <w:i/>
          <w:iCs/>
          <w:lang w:val="sr-Cyrl-CS"/>
        </w:rPr>
        <w:t>FROM</w:t>
      </w:r>
      <w:r w:rsidRPr="1371E920" w:rsidR="709AC6D9">
        <w:rPr>
          <w:lang w:val="sr-Cyrl-CS"/>
        </w:rPr>
        <w:t xml:space="preserve"> и </w:t>
      </w:r>
      <w:r w:rsidRPr="1371E920" w:rsidR="709AC6D9">
        <w:rPr>
          <w:i/>
          <w:iCs/>
          <w:lang w:val="sr-Cyrl-CS"/>
        </w:rPr>
        <w:t>YIELD_VALUE</w:t>
      </w:r>
      <w:r w:rsidRPr="1371E920" w:rsidR="709AC6D9">
        <w:rPr>
          <w:lang w:val="sr-Cyrl-CS"/>
        </w:rPr>
        <w:t>, које се користе за имплементацију генераторских функција</w:t>
      </w:r>
      <w:r w:rsidRPr="1371E920" w:rsidR="3F45F0B4">
        <w:rPr>
          <w:lang w:val="sr-Cyrl-CS"/>
        </w:rPr>
        <w:t xml:space="preserve"> [34]. </w:t>
      </w:r>
      <w:r w:rsidRPr="1371E920" w:rsidR="1589D066">
        <w:rPr>
          <w:lang w:val="sr-Cyrl-CS"/>
        </w:rPr>
        <w:t xml:space="preserve">Како генераторске функције након позивања </w:t>
      </w:r>
      <w:r w:rsidRPr="1371E920" w:rsidR="1589D066">
        <w:rPr>
          <w:i/>
          <w:iCs/>
          <w:lang w:val="sr-Cyrl-CS"/>
        </w:rPr>
        <w:t>yield</w:t>
      </w:r>
      <w:r w:rsidRPr="1371E920" w:rsidR="1589D066">
        <w:rPr>
          <w:lang w:val="sr-Cyrl-CS"/>
        </w:rPr>
        <w:t xml:space="preserve"> морају да при следећем позиву наставе од места где су претходно изашле, било каква промена локација инструкција у функцији</w:t>
      </w:r>
      <w:r w:rsidRPr="1371E920" w:rsidR="5CC74F76">
        <w:rPr>
          <w:lang w:val="sr-Cyrl-CS"/>
        </w:rPr>
        <w:t xml:space="preserve"> између два позива може да поремети нормалан рад програма у који се додаје тачка бележења. У </w:t>
      </w:r>
      <w:r w:rsidRPr="1371E920" w:rsidR="5CC74F76">
        <w:rPr>
          <w:i/>
          <w:iCs/>
          <w:lang w:val="sr-Cyrl-CS"/>
        </w:rPr>
        <w:t>Google Cloud Debugger</w:t>
      </w:r>
      <w:r w:rsidRPr="1371E920" w:rsidR="5CC74F76">
        <w:rPr>
          <w:lang w:val="sr-Cyrl-CS"/>
        </w:rPr>
        <w:t>, делимично решење за ово јесте да се примени метода објашњена у следећем одељк</w:t>
      </w:r>
      <w:r w:rsidRPr="1371E920" w:rsidR="101013DD">
        <w:rPr>
          <w:lang w:val="sr-Cyrl-CS"/>
        </w:rPr>
        <w:t>у.</w:t>
      </w:r>
    </w:p>
    <w:p w:rsidR="5249B99A" w:rsidP="1371E920" w:rsidRDefault="5249B99A" w14:paraId="6DAD714A" w14:textId="77777777">
      <w:pPr>
        <w:pStyle w:val="IIInivonaslova-Odeljak"/>
        <w:spacing w:line="259" w:lineRule="auto"/>
        <w:rPr>
          <w:lang w:val="sr-Cyrl-CS"/>
        </w:rPr>
      </w:pPr>
      <w:bookmarkStart w:name="_Toc144219738" w:id="68"/>
      <w:commentRangeStart w:id="69"/>
      <w:r w:rsidRPr="79DE6522">
        <w:rPr>
          <w:lang w:val="sr-Cyrl-CS"/>
        </w:rPr>
        <w:t>Замена инструкције скоком</w:t>
      </w:r>
      <w:commentRangeEnd w:id="69"/>
      <w:r>
        <w:rPr>
          <w:rStyle w:val="CommentReference"/>
        </w:rPr>
        <w:commentReference w:id="69"/>
      </w:r>
      <w:bookmarkEnd w:id="68"/>
    </w:p>
    <w:p w:rsidR="1371E920" w:rsidP="1371E920" w:rsidRDefault="30E55892" w14:paraId="65B0F36D" w14:textId="77777777">
      <w:pPr>
        <w:pStyle w:val="Osnovnitekst"/>
        <w:spacing w:line="259" w:lineRule="auto"/>
        <w:rPr>
          <w:lang w:val="sr-Cyrl-CS"/>
        </w:rPr>
      </w:pPr>
      <w:r w:rsidRPr="23186732">
        <w:rPr>
          <w:lang w:val="sr-Cyrl-CS"/>
        </w:rPr>
        <w:t>Друга могућа метода убацивања тачке бележења јесте да се инструкције на месту</w:t>
      </w:r>
      <w:r w:rsidRPr="23186732" w:rsidR="163E7553">
        <w:rPr>
          <w:lang w:val="sr-Cyrl-CS"/>
        </w:rPr>
        <w:t xml:space="preserve"> линије на којој треба убацити тачку замене са скоком на неки други део кода</w:t>
      </w:r>
      <w:r w:rsidRPr="23186732" w:rsidR="09F8BD20">
        <w:rPr>
          <w:lang w:val="sr-Cyrl-CS"/>
        </w:rPr>
        <w:t>, који може бити додат на крај постојећег. Из новододатог дела кода се затим врши позив функције, а онда се изврш</w:t>
      </w:r>
      <w:r w:rsidRPr="23186732" w:rsidR="3D8C2E0B">
        <w:rPr>
          <w:lang w:val="sr-Cyrl-CS"/>
        </w:rPr>
        <w:t>е</w:t>
      </w:r>
      <w:r w:rsidRPr="23186732" w:rsidR="09F8BD20">
        <w:rPr>
          <w:lang w:val="sr-Cyrl-CS"/>
        </w:rPr>
        <w:t xml:space="preserve"> оригинал</w:t>
      </w:r>
      <w:r w:rsidRPr="23186732" w:rsidR="2F9E88E6">
        <w:rPr>
          <w:lang w:val="sr-Cyrl-CS"/>
        </w:rPr>
        <w:t xml:space="preserve">не инструкције и </w:t>
      </w:r>
      <w:r w:rsidRPr="23186732" w:rsidR="60D35444">
        <w:rPr>
          <w:lang w:val="sr-Cyrl-CS"/>
        </w:rPr>
        <w:t>врати назад на место са ког је скочено. На овај</w:t>
      </w:r>
      <w:r w:rsidRPr="23186732" w:rsidR="43005789">
        <w:rPr>
          <w:lang w:val="sr-Cyrl-CS"/>
        </w:rPr>
        <w:t xml:space="preserve"> начин постижемо то да се локације остатка инструкција не мењају, те је могуће у генераторским функцијама поставити тачке бележења без да </w:t>
      </w:r>
      <w:r w:rsidRPr="23186732" w:rsidR="43005789">
        <w:rPr>
          <w:i/>
          <w:iCs/>
          <w:lang w:val="sr-Cyrl-CS"/>
        </w:rPr>
        <w:t>YIELD_FROM</w:t>
      </w:r>
      <w:r w:rsidRPr="23186732" w:rsidR="43005789">
        <w:rPr>
          <w:lang w:val="sr-Cyrl-CS"/>
        </w:rPr>
        <w:t xml:space="preserve"> и </w:t>
      </w:r>
      <w:r w:rsidRPr="23186732" w:rsidR="43005789">
        <w:rPr>
          <w:i/>
          <w:iCs/>
          <w:lang w:val="sr-Cyrl-CS"/>
        </w:rPr>
        <w:t>YIELD_VALUE</w:t>
      </w:r>
      <w:r w:rsidRPr="23186732" w:rsidR="43005789">
        <w:rPr>
          <w:lang w:val="sr-Cyrl-CS"/>
        </w:rPr>
        <w:t xml:space="preserve"> инструкције праве проблем.</w:t>
      </w:r>
    </w:p>
    <w:p w:rsidR="43005789" w:rsidP="23186732" w:rsidRDefault="43005789" w14:paraId="740BBE3D" w14:textId="77777777">
      <w:pPr>
        <w:pStyle w:val="Osnovnitekst"/>
        <w:spacing w:line="259" w:lineRule="auto"/>
        <w:rPr>
          <w:lang w:val="sr-Cyrl-CS"/>
        </w:rPr>
      </w:pPr>
      <w:r w:rsidRPr="23186732">
        <w:rPr>
          <w:lang w:val="sr-Cyrl-CS"/>
        </w:rPr>
        <w:t xml:space="preserve">Ипак, </w:t>
      </w:r>
      <w:r w:rsidRPr="23186732" w:rsidR="62F17054">
        <w:rPr>
          <w:lang w:val="sr-Cyrl-CS"/>
        </w:rPr>
        <w:t>ова метода у општем случају ради горе него претходна. Први проблем лежи у томе што није могуће заменити све инструкције</w:t>
      </w:r>
      <w:r w:rsidRPr="23186732" w:rsidR="261D1743">
        <w:rPr>
          <w:lang w:val="sr-Cyrl-CS"/>
        </w:rPr>
        <w:t xml:space="preserve">. </w:t>
      </w:r>
      <w:r w:rsidRPr="23186732" w:rsidR="261D1743">
        <w:rPr>
          <w:i/>
          <w:iCs/>
          <w:lang w:val="sr-Cyrl-CS"/>
        </w:rPr>
        <w:t>YIELD_FROM</w:t>
      </w:r>
      <w:r w:rsidRPr="23186732" w:rsidR="261D1743">
        <w:rPr>
          <w:lang w:val="sr-Cyrl-CS"/>
        </w:rPr>
        <w:t xml:space="preserve"> и </w:t>
      </w:r>
      <w:r w:rsidRPr="23186732" w:rsidR="261D1743">
        <w:rPr>
          <w:i/>
          <w:iCs/>
          <w:lang w:val="sr-Cyrl-CS"/>
        </w:rPr>
        <w:t>YIELD_VALUE</w:t>
      </w:r>
      <w:r w:rsidRPr="23186732" w:rsidR="261D1743">
        <w:rPr>
          <w:lang w:val="sr-Cyrl-CS"/>
        </w:rPr>
        <w:t xml:space="preserve"> инструкције нам и даље праве проблем овде, јер </w:t>
      </w:r>
      <w:r w:rsidRPr="23186732" w:rsidR="22F7098F">
        <w:rPr>
          <w:lang w:val="sr-Cyrl-CS"/>
        </w:rPr>
        <w:t xml:space="preserve">уколико бисмо њих морали да заменимо, њихова локација би се променила и дошли бисмо до истог проблема као у првој методи. </w:t>
      </w:r>
      <w:r w:rsidRPr="23186732" w:rsidR="295D9FF3">
        <w:rPr>
          <w:i/>
          <w:iCs/>
          <w:lang w:val="sr-Cyrl-CS"/>
        </w:rPr>
        <w:t>Google Cloud Debugger</w:t>
      </w:r>
      <w:r w:rsidRPr="23186732" w:rsidR="295D9FF3">
        <w:rPr>
          <w:lang w:val="sr-Cyrl-CS"/>
        </w:rPr>
        <w:t xml:space="preserve"> приликом примене ове методе такође одбија да замени било какве инструкције релативног скока, јер поједине инструкције могу да скачу уна</w:t>
      </w:r>
      <w:r w:rsidRPr="23186732" w:rsidR="02D3CF3B">
        <w:rPr>
          <w:lang w:val="sr-Cyrl-CS"/>
        </w:rPr>
        <w:t>пре</w:t>
      </w:r>
      <w:r w:rsidRPr="23186732" w:rsidR="295D9FF3">
        <w:rPr>
          <w:lang w:val="sr-Cyrl-CS"/>
        </w:rPr>
        <w:t>д</w:t>
      </w:r>
      <w:r w:rsidRPr="23186732" w:rsidR="5E4D6597">
        <w:rPr>
          <w:lang w:val="sr-Cyrl-CS"/>
        </w:rPr>
        <w:t xml:space="preserve">. Ипак, у овом раду смо експериментално утврдили да се уз одговарајући број </w:t>
      </w:r>
      <w:r w:rsidRPr="23186732" w:rsidR="5E4D6597">
        <w:rPr>
          <w:i/>
          <w:iCs/>
          <w:lang w:val="sr-Cyrl-CS"/>
        </w:rPr>
        <w:t>EXTENDED_ARG</w:t>
      </w:r>
      <w:r w:rsidRPr="23186732" w:rsidR="5E4D6597">
        <w:rPr>
          <w:lang w:val="sr-Cyrl-CS"/>
        </w:rPr>
        <w:t xml:space="preserve"> инструкција скоко</w:t>
      </w:r>
      <w:r w:rsidRPr="23186732" w:rsidR="02D3CF3B">
        <w:rPr>
          <w:lang w:val="sr-Cyrl-CS"/>
        </w:rPr>
        <w:t>ви унапред могу изменити да скачу уназад.</w:t>
      </w:r>
    </w:p>
    <w:p w:rsidR="02D3CF3B" w:rsidP="23186732" w:rsidRDefault="02D3CF3B" w14:paraId="14A04D5B" w14:textId="77777777">
      <w:pPr>
        <w:pStyle w:val="Osnovnitekst"/>
        <w:spacing w:line="259" w:lineRule="auto"/>
        <w:rPr>
          <w:lang w:val="sr-Cyrl-CS"/>
        </w:rPr>
      </w:pPr>
      <w:r w:rsidRPr="79DE6522">
        <w:rPr>
          <w:lang w:val="sr-Cyrl-CS"/>
        </w:rPr>
        <w:t xml:space="preserve">Други проблем лежи у томе што скок на новододати код може да </w:t>
      </w:r>
      <w:r w:rsidRPr="79DE6522" w:rsidR="3FAE493D">
        <w:rPr>
          <w:lang w:val="sr-Cyrl-CS"/>
        </w:rPr>
        <w:t>чини</w:t>
      </w:r>
      <w:r w:rsidRPr="79DE6522">
        <w:rPr>
          <w:lang w:val="sr-Cyrl-CS"/>
        </w:rPr>
        <w:t xml:space="preserve"> више од једне инструкције, уколико </w:t>
      </w:r>
      <w:r w:rsidRPr="79DE6522" w:rsidR="4825DA21">
        <w:rPr>
          <w:lang w:val="sr-Cyrl-CS"/>
        </w:rPr>
        <w:t>се прескаче више од</w:t>
      </w:r>
      <w:r w:rsidRPr="79DE6522" w:rsidR="263CE9C9">
        <w:rPr>
          <w:lang w:val="sr-Cyrl-CS"/>
        </w:rPr>
        <w:t xml:space="preserve"> 256 инструкција</w:t>
      </w:r>
      <w:r w:rsidRPr="79DE6522" w:rsidR="6F1CC76D">
        <w:rPr>
          <w:lang w:val="sr-Cyrl-CS"/>
        </w:rPr>
        <w:t>. То значи да заменом</w:t>
      </w:r>
      <w:r w:rsidRPr="79DE6522" w:rsidR="39CBE4FB">
        <w:rPr>
          <w:lang w:val="sr-Cyrl-CS"/>
        </w:rPr>
        <w:t xml:space="preserve"> две или више инструкција скоком можемо проузроковати да се нађе нека друга инструкција скока </w:t>
      </w:r>
      <w:r w:rsidRPr="79DE6522" w:rsidR="39CBE4FB">
        <w:rPr>
          <w:lang w:val="sr-Cyrl-CS"/>
        </w:rPr>
        <w:lastRenderedPageBreak/>
        <w:t>која скаче у сегмент кода између убачених инструкција, па ова метода у том случају не може да се пр</w:t>
      </w:r>
      <w:r w:rsidRPr="79DE6522" w:rsidR="687E9F1D">
        <w:rPr>
          <w:lang w:val="sr-Cyrl-CS"/>
        </w:rPr>
        <w:t>имени.</w:t>
      </w:r>
    </w:p>
    <w:p w:rsidR="74B1CD0F" w:rsidP="79DE6522" w:rsidRDefault="74B1CD0F" w14:paraId="6D2F1B88" w14:textId="61D15A38">
      <w:pPr>
        <w:pStyle w:val="Osnovnitekst"/>
        <w:spacing w:line="259" w:lineRule="auto"/>
        <w:rPr>
          <w:lang w:val="sr-Cyrl-CS"/>
        </w:rPr>
      </w:pPr>
      <w:r w:rsidRPr="79DE6522">
        <w:rPr>
          <w:lang w:val="sr-Cyrl-CS"/>
        </w:rPr>
        <w:t xml:space="preserve">У овом раду је овај метод само теоретски истражен, али његова имплементација није спроведена, из разлога што се генераторске функције свакако много ређе користе него обичне. </w:t>
      </w:r>
      <w:r w:rsidRPr="79DE6522" w:rsidR="07615E1A">
        <w:rPr>
          <w:lang w:val="sr-Cyrl-CS"/>
        </w:rPr>
        <w:t>Уколико буде покушан</w:t>
      </w:r>
      <w:r w:rsidRPr="79DE6522" w:rsidR="4606434B">
        <w:rPr>
          <w:lang w:val="sr-Cyrl-CS"/>
        </w:rPr>
        <w:t>о додавање тачке бележења у оквиру генераторске функције, проширење за манипулацију бајткодом ће пријавити одговарајућу грешку.</w:t>
      </w:r>
    </w:p>
    <w:p w:rsidR="4E8F9B76" w:rsidP="79DE6522" w:rsidRDefault="4E8F9B76" w14:paraId="511BD16B" w14:textId="5E1D259A">
      <w:pPr>
        <w:pStyle w:val="IInivonaslova-Potpoglavlje"/>
        <w:spacing w:line="259" w:lineRule="auto"/>
        <w:rPr>
          <w:lang w:val="sr-Cyrl-CS"/>
        </w:rPr>
      </w:pPr>
      <w:bookmarkStart w:name="_Toc144219739" w:id="70"/>
      <w:r w:rsidRPr="79DE6522">
        <w:rPr>
          <w:lang w:val="sr-Cyrl-CS"/>
        </w:rPr>
        <w:t>Табела линија</w:t>
      </w:r>
      <w:bookmarkEnd w:id="70"/>
    </w:p>
    <w:p w:rsidR="4E8F9B76" w:rsidP="79DE6522" w:rsidRDefault="4E8F9B76" w14:paraId="2A3B6769" w14:textId="5F9ECE0D">
      <w:pPr>
        <w:pStyle w:val="Osnovnitekst"/>
        <w:spacing w:line="259" w:lineRule="auto"/>
        <w:rPr>
          <w:lang w:val="sr-Cyrl-CS"/>
        </w:rPr>
      </w:pPr>
      <w:r w:rsidRPr="79DE6522">
        <w:rPr>
          <w:lang w:val="sr-Cyrl-CS"/>
        </w:rPr>
        <w:t>Један мали, али неизоставни део манипулације бајткода јесте ажурирање табеле линија, која садржи информације</w:t>
      </w:r>
      <w:r w:rsidRPr="79DE6522" w:rsidR="2C17A2E0">
        <w:rPr>
          <w:lang w:val="sr-Cyrl-CS"/>
        </w:rPr>
        <w:t xml:space="preserve"> о пресликавању бајткода на линије изворног кода. Ова табела, поред тога што пружа нама могућност да корисникову</w:t>
      </w:r>
      <w:r w:rsidRPr="79DE6522" w:rsidR="43399B9C">
        <w:rPr>
          <w:lang w:val="sr-Cyrl-CS"/>
        </w:rPr>
        <w:t xml:space="preserve"> команду која захтева да се на одређену линију одређене датотеке изворног кода дода тачка бележења </w:t>
      </w:r>
      <w:r w:rsidRPr="79DE6522" w:rsidR="3BFB94D5">
        <w:rPr>
          <w:lang w:val="sr-Cyrl-CS"/>
        </w:rPr>
        <w:t xml:space="preserve">пресликамо </w:t>
      </w:r>
      <w:r w:rsidRPr="79DE6522" w:rsidR="43399B9C">
        <w:rPr>
          <w:lang w:val="sr-Cyrl-CS"/>
        </w:rPr>
        <w:t>у конкретно место у бајткоду које је неопходно изменити како би се та тачк</w:t>
      </w:r>
      <w:r w:rsidRPr="79DE6522" w:rsidR="28F2A499">
        <w:rPr>
          <w:lang w:val="sr-Cyrl-CS"/>
        </w:rPr>
        <w:t>а бележења поставила</w:t>
      </w:r>
      <w:r w:rsidRPr="79DE6522" w:rsidR="4CCC60A5">
        <w:rPr>
          <w:lang w:val="sr-Cyrl-CS"/>
        </w:rPr>
        <w:t>, такође омогућава кориснику да види на којој се тачно линији десио неки изузетак у коду. Уколико не мењамо ову табелу приликом додавања тачке бележења, она ће остати неажурна</w:t>
      </w:r>
      <w:r w:rsidRPr="79DE6522" w:rsidR="768880F3">
        <w:rPr>
          <w:lang w:val="sr-Cyrl-CS"/>
        </w:rPr>
        <w:t xml:space="preserve"> и корисник ће добијати нетачне информације о томе на којој линији се десио изузетак, па је из тог разлога изузетно важна.</w:t>
      </w:r>
    </w:p>
    <w:p w:rsidR="768880F3" w:rsidP="79DE6522" w:rsidRDefault="768880F3" w14:paraId="6AF52E94" w14:textId="525EE6F0">
      <w:pPr>
        <w:pStyle w:val="Osnovnitekst"/>
        <w:spacing w:line="259" w:lineRule="auto"/>
        <w:rPr>
          <w:lang w:val="sr-Cyrl-CS"/>
        </w:rPr>
      </w:pPr>
      <w:r w:rsidRPr="79DE6522">
        <w:rPr>
          <w:lang w:val="sr-Cyrl-CS"/>
        </w:rPr>
        <w:t xml:space="preserve">Формат табеле линија мењао се између верзија 3.9 и 3.10, као и између верзија 3.10 и 3.11 </w:t>
      </w:r>
      <w:r w:rsidRPr="79DE6522">
        <w:rPr>
          <w:i/>
          <w:iCs/>
          <w:lang w:val="sr-Cyrl-CS"/>
        </w:rPr>
        <w:t>CPython</w:t>
      </w:r>
      <w:r w:rsidRPr="79DE6522">
        <w:rPr>
          <w:lang w:val="sr-Cyrl-CS"/>
        </w:rPr>
        <w:t xml:space="preserve"> интепретера. У верзији 3.10</w:t>
      </w:r>
      <w:r w:rsidRPr="79DE6522" w:rsidR="29D7664B">
        <w:rPr>
          <w:lang w:val="sr-Cyrl-CS"/>
        </w:rPr>
        <w:t>, ова табела</w:t>
      </w:r>
      <w:r w:rsidRPr="79DE6522" w:rsidR="1A0EFEBF">
        <w:rPr>
          <w:lang w:val="sr-Cyrl-CS"/>
        </w:rPr>
        <w:t xml:space="preserve"> се чува у </w:t>
      </w:r>
      <w:r w:rsidRPr="79DE6522" w:rsidR="1A0EFEBF">
        <w:rPr>
          <w:i/>
          <w:iCs/>
          <w:lang w:val="sr-Cyrl-CS"/>
        </w:rPr>
        <w:t>co_linetable</w:t>
      </w:r>
      <w:r w:rsidRPr="79DE6522" w:rsidR="1A0EFEBF">
        <w:rPr>
          <w:lang w:val="sr-Cyrl-CS"/>
        </w:rPr>
        <w:t xml:space="preserve"> пољу објекта кода и</w:t>
      </w:r>
      <w:r w:rsidRPr="79DE6522" w:rsidR="29D7664B">
        <w:rPr>
          <w:lang w:val="sr-Cyrl-CS"/>
        </w:rPr>
        <w:t xml:space="preserve"> садржи парове од по два бајта </w:t>
      </w:r>
      <w:r w:rsidRPr="79DE6522" w:rsidR="15E19C34">
        <w:rPr>
          <w:lang w:val="sr-Cyrl-CS"/>
        </w:rPr>
        <w:t>кој</w:t>
      </w:r>
      <w:r w:rsidRPr="79DE6522" w:rsidR="6D1876B1">
        <w:rPr>
          <w:lang w:val="sr-Cyrl-CS"/>
        </w:rPr>
        <w:t>и</w:t>
      </w:r>
      <w:r w:rsidRPr="79DE6522" w:rsidR="15E19C34">
        <w:rPr>
          <w:lang w:val="sr-Cyrl-CS"/>
        </w:rPr>
        <w:t xml:space="preserve"> представљају својеврсне команде. Интерпретирање ове табеле се врши тако што почнемо од</w:t>
      </w:r>
      <w:r w:rsidRPr="79DE6522" w:rsidR="433A95DE">
        <w:rPr>
          <w:lang w:val="sr-Cyrl-CS"/>
        </w:rPr>
        <w:t xml:space="preserve"> помераја у бајткоду који је 0, линији изворног кода која се чита из </w:t>
      </w:r>
      <w:r w:rsidRPr="79DE6522" w:rsidR="433A95DE">
        <w:rPr>
          <w:i/>
          <w:iCs/>
          <w:lang w:val="sr-Cyrl-CS"/>
        </w:rPr>
        <w:t>co_firstlineno</w:t>
      </w:r>
      <w:r w:rsidRPr="79DE6522" w:rsidR="433A95DE">
        <w:rPr>
          <w:lang w:val="sr-Cyrl-CS"/>
        </w:rPr>
        <w:t xml:space="preserve"> поља објекта кода,</w:t>
      </w:r>
      <w:r w:rsidRPr="79DE6522" w:rsidR="15E19C34">
        <w:rPr>
          <w:lang w:val="sr-Cyrl-CS"/>
        </w:rPr>
        <w:t xml:space="preserve"> </w:t>
      </w:r>
      <w:r w:rsidRPr="79DE6522" w:rsidR="69DE0EF2">
        <w:rPr>
          <w:lang w:val="sr-Cyrl-CS"/>
        </w:rPr>
        <w:t>и читамо два по два бајта команди из табеле линија. П</w:t>
      </w:r>
      <w:r w:rsidRPr="79DE6522" w:rsidR="29D7664B">
        <w:rPr>
          <w:lang w:val="sr-Cyrl-CS"/>
        </w:rPr>
        <w:t xml:space="preserve">рви </w:t>
      </w:r>
      <w:r w:rsidRPr="79DE6522" w:rsidR="25DAF7A1">
        <w:rPr>
          <w:lang w:val="sr-Cyrl-CS"/>
        </w:rPr>
        <w:t>бајт</w:t>
      </w:r>
      <w:r w:rsidRPr="79DE6522" w:rsidR="29D7664B">
        <w:rPr>
          <w:lang w:val="sr-Cyrl-CS"/>
        </w:rPr>
        <w:t xml:space="preserve"> </w:t>
      </w:r>
      <w:r w:rsidRPr="79DE6522" w:rsidR="1DA69D13">
        <w:rPr>
          <w:lang w:val="sr-Cyrl-CS"/>
        </w:rPr>
        <w:t>команде</w:t>
      </w:r>
      <w:r w:rsidRPr="79DE6522" w:rsidR="29D7664B">
        <w:rPr>
          <w:lang w:val="sr-Cyrl-CS"/>
        </w:rPr>
        <w:t xml:space="preserve"> </w:t>
      </w:r>
      <w:r w:rsidRPr="79DE6522" w:rsidR="6E223301">
        <w:rPr>
          <w:lang w:val="sr-Cyrl-CS"/>
        </w:rPr>
        <w:t xml:space="preserve">нам </w:t>
      </w:r>
      <w:r w:rsidRPr="79DE6522" w:rsidR="29D7664B">
        <w:rPr>
          <w:lang w:val="sr-Cyrl-CS"/>
        </w:rPr>
        <w:t>говори за колико бајтова треба да се помери</w:t>
      </w:r>
      <w:r w:rsidRPr="79DE6522" w:rsidR="42D82441">
        <w:rPr>
          <w:lang w:val="sr-Cyrl-CS"/>
        </w:rPr>
        <w:t>мо</w:t>
      </w:r>
      <w:r w:rsidRPr="79DE6522" w:rsidR="58FF5646">
        <w:rPr>
          <w:lang w:val="sr-Cyrl-CS"/>
        </w:rPr>
        <w:t xml:space="preserve"> у бајткоду</w:t>
      </w:r>
      <w:r w:rsidRPr="79DE6522" w:rsidR="42D82441">
        <w:rPr>
          <w:lang w:val="sr-Cyrl-CS"/>
        </w:rPr>
        <w:t>, а други члан</w:t>
      </w:r>
      <w:r w:rsidRPr="79DE6522" w:rsidR="54DD02AD">
        <w:rPr>
          <w:lang w:val="sr-Cyrl-CS"/>
        </w:rPr>
        <w:t xml:space="preserve"> за колико линија. Након сваке команде, ми знамо да се број линије који смо добили пресликава у померај</w:t>
      </w:r>
      <w:r w:rsidRPr="79DE6522" w:rsidR="07D566BD">
        <w:rPr>
          <w:lang w:val="sr-Cyrl-CS"/>
        </w:rPr>
        <w:t xml:space="preserve"> у бајткоду који смо добили, и на тај начин се извршава пресликавање између та два. Специјално, линијски померај са означеном вредношћу -128 означава да на том месту стоји бајткод који се не пресликава ни у једну линију.</w:t>
      </w:r>
    </w:p>
    <w:p w:rsidR="79D76A5F" w:rsidP="79DE6522" w:rsidRDefault="79D76A5F" w14:paraId="67185E43" w14:textId="037F67F3">
      <w:pPr>
        <w:pStyle w:val="Osnovnitekst"/>
        <w:spacing w:line="259" w:lineRule="auto"/>
        <w:rPr>
          <w:lang w:val="sr-Cyrl-CS"/>
        </w:rPr>
      </w:pPr>
      <w:r w:rsidRPr="79DE6522">
        <w:rPr>
          <w:lang w:val="sr-Cyrl-CS"/>
        </w:rPr>
        <w:t xml:space="preserve">Приликом манипулације бајткода методом убацивања, наш задатак је релативно једноставан: при сваком убацивању је потребно да пронађемо </w:t>
      </w:r>
      <w:r w:rsidRPr="79DE6522" w:rsidR="762E39F6">
        <w:rPr>
          <w:lang w:val="sr-Cyrl-CS"/>
        </w:rPr>
        <w:t>команду</w:t>
      </w:r>
      <w:r w:rsidRPr="79DE6522">
        <w:rPr>
          <w:lang w:val="sr-Cyrl-CS"/>
        </w:rPr>
        <w:t xml:space="preserve"> уз линију где се налази бајткод који мењамо, и </w:t>
      </w:r>
      <w:r w:rsidRPr="79DE6522" w:rsidR="149F6A32">
        <w:rPr>
          <w:lang w:val="sr-Cyrl-CS"/>
        </w:rPr>
        <w:t>у њој повећамо</w:t>
      </w:r>
      <w:r w:rsidRPr="79DE6522" w:rsidR="2F45C1EA">
        <w:rPr>
          <w:lang w:val="sr-Cyrl-CS"/>
        </w:rPr>
        <w:t xml:space="preserve"> померај у бајткоду за онолико бајтова колико смо додали на тој линији. При манипулацији методом замене инструкције</w:t>
      </w:r>
      <w:r w:rsidRPr="79DE6522" w:rsidR="5F530F24">
        <w:rPr>
          <w:lang w:val="sr-Cyrl-CS"/>
        </w:rPr>
        <w:t xml:space="preserve"> долази до проблема, јер је неопходно да на крају целог кода асоцирамо одређени део бајткода са одређеном претходном линијом. Иако су </w:t>
      </w:r>
      <w:r w:rsidRPr="79DE6522" w:rsidR="515512C7">
        <w:rPr>
          <w:lang w:val="sr-Cyrl-CS"/>
        </w:rPr>
        <w:t xml:space="preserve">негативни помераји у бајткоду дозвољени у командама, овај проблем није лак, те се унутар </w:t>
      </w:r>
      <w:r w:rsidRPr="79DE6522" w:rsidR="515512C7">
        <w:rPr>
          <w:i/>
          <w:iCs/>
          <w:lang w:val="sr-Cyrl-CS"/>
        </w:rPr>
        <w:t>Google Cloud Debugger</w:t>
      </w:r>
      <w:r w:rsidRPr="79DE6522" w:rsidR="515512C7">
        <w:rPr>
          <w:lang w:val="sr-Cyrl-CS"/>
        </w:rPr>
        <w:t xml:space="preserve"> приликом примене ове методе табела линија не мења уопште. То значи да, уколико се деси изузетак </w:t>
      </w:r>
      <w:r w:rsidRPr="79DE6522" w:rsidR="5C9CD987">
        <w:rPr>
          <w:lang w:val="sr-Cyrl-CS"/>
        </w:rPr>
        <w:t>у</w:t>
      </w:r>
      <w:r w:rsidRPr="79DE6522" w:rsidR="515512C7">
        <w:rPr>
          <w:lang w:val="sr-Cyrl-CS"/>
        </w:rPr>
        <w:t xml:space="preserve"> </w:t>
      </w:r>
      <w:r w:rsidRPr="79DE6522" w:rsidR="6EC8386F">
        <w:rPr>
          <w:lang w:val="sr-Cyrl-CS"/>
        </w:rPr>
        <w:t>извршавањ</w:t>
      </w:r>
      <w:r w:rsidRPr="79DE6522" w:rsidR="77A19DCA">
        <w:rPr>
          <w:lang w:val="sr-Cyrl-CS"/>
        </w:rPr>
        <w:t>у</w:t>
      </w:r>
      <w:r w:rsidRPr="79DE6522" w:rsidR="6EC8386F">
        <w:rPr>
          <w:lang w:val="sr-Cyrl-CS"/>
        </w:rPr>
        <w:t xml:space="preserve"> инструкција које смо заменили приликом додавања тачке бележења</w:t>
      </w:r>
      <w:r w:rsidRPr="79DE6522" w:rsidR="0A1793B7">
        <w:rPr>
          <w:lang w:val="sr-Cyrl-CS"/>
        </w:rPr>
        <w:t xml:space="preserve">, интерпретер неће знати на којој линији се тај изузетак десио. Ипак, ово обично не прави проблем јер се ова метода не примењује често, а кад се примењује онда </w:t>
      </w:r>
      <w:r w:rsidRPr="79DE6522" w:rsidR="19088AE0">
        <w:rPr>
          <w:lang w:val="sr-Cyrl-CS"/>
        </w:rPr>
        <w:t>се не дешава често да инструкције које замењује могу да изазову изузетке</w:t>
      </w:r>
      <w:r w:rsidRPr="79DE6522" w:rsidR="0A1793B7">
        <w:rPr>
          <w:lang w:val="sr-Cyrl-CS"/>
        </w:rPr>
        <w:t>.</w:t>
      </w:r>
    </w:p>
    <w:p w:rsidRPr="0099197F" w:rsidR="23186732" w:rsidRDefault="23186732" w14:paraId="23DE523C" w14:textId="1BC6C1B7">
      <w:pPr>
        <w:rPr>
          <w:lang w:val="sr-Cyrl-CS"/>
        </w:rPr>
      </w:pPr>
      <w:r w:rsidRPr="79DE6522">
        <w:rPr>
          <w:lang w:val="sr-Cyrl-CS"/>
        </w:rPr>
        <w:br w:type="page"/>
      </w:r>
    </w:p>
    <w:p w:rsidR="3C42E1A9" w:rsidP="6FA70A9E" w:rsidRDefault="3C42E1A9" w14:paraId="1D3B94D3" w14:textId="77777777">
      <w:pPr>
        <w:pStyle w:val="Inivonaslova-Poglavlje"/>
        <w:rPr>
          <w:lang w:val="sr-Cyrl-CS"/>
        </w:rPr>
      </w:pPr>
      <w:bookmarkStart w:name="_Toc144219740" w:id="71"/>
      <w:commentRangeStart w:id="72"/>
      <w:r w:rsidRPr="79DE6522">
        <w:rPr>
          <w:lang w:val="sr-Cyrl-CS"/>
        </w:rPr>
        <w:lastRenderedPageBreak/>
        <w:t>Резултати</w:t>
      </w:r>
      <w:commentRangeEnd w:id="72"/>
      <w:r>
        <w:rPr>
          <w:rStyle w:val="CommentReference"/>
        </w:rPr>
        <w:commentReference w:id="72"/>
      </w:r>
      <w:bookmarkEnd w:id="71"/>
    </w:p>
    <w:p w:rsidR="69DFFF57" w:rsidP="79DE6522" w:rsidRDefault="69DFFF57" w14:paraId="689FE928" w14:textId="587AB8AA">
      <w:pPr>
        <w:pStyle w:val="Osnovnitekst"/>
        <w:rPr>
          <w:lang w:val="sr-Cyrl-CS"/>
        </w:rPr>
      </w:pPr>
      <w:r w:rsidRPr="79DE6522">
        <w:rPr>
          <w:lang w:val="sr-Cyrl-CS"/>
        </w:rPr>
        <w:t xml:space="preserve">У овом поглављу дати су примери на којима развијени дебагер успешно додаје </w:t>
      </w:r>
      <w:r w:rsidRPr="79DE6522" w:rsidR="1FE51A4C">
        <w:rPr>
          <w:lang w:val="sr-Cyrl-CS"/>
        </w:rPr>
        <w:t>тачке бележења без обзира на њихову комплексност</w:t>
      </w:r>
      <w:r w:rsidRPr="79DE6522" w:rsidR="735D5AE8">
        <w:rPr>
          <w:lang w:val="sr-Cyrl-CS"/>
        </w:rPr>
        <w:t>, и осврнули смо се на перформансе поменуте у уводном поглављу, дока</w:t>
      </w:r>
      <w:r w:rsidRPr="79DE6522" w:rsidR="3A3341AD">
        <w:rPr>
          <w:lang w:val="sr-Cyrl-CS"/>
        </w:rPr>
        <w:t>зујући да је имплементирани дебагер ипак у том погледу бољи од класичних.</w:t>
      </w:r>
    </w:p>
    <w:p w:rsidR="6FA70A9E" w:rsidP="0592D50A" w:rsidRDefault="3BB82B6E" w14:paraId="6487EFBA" w14:textId="77777777">
      <w:pPr>
        <w:pStyle w:val="IInivonaslova-Potpoglavlje"/>
        <w:spacing w:line="259" w:lineRule="auto"/>
        <w:rPr>
          <w:lang w:val="sr-Cyrl-CS"/>
        </w:rPr>
      </w:pPr>
      <w:bookmarkStart w:name="_Toc144219741" w:id="73"/>
      <w:r w:rsidRPr="79DE6522">
        <w:rPr>
          <w:lang w:val="sr-Cyrl-CS"/>
        </w:rPr>
        <w:t>Комплекснији пример манипулације бајткода</w:t>
      </w:r>
      <w:bookmarkEnd w:id="73"/>
    </w:p>
    <w:p w:rsidR="6FA70A9E" w:rsidP="0592D50A" w:rsidRDefault="0341AA3E" w14:paraId="1DBDA31A" w14:textId="77777777">
      <w:pPr>
        <w:pStyle w:val="Osnovnitekst"/>
        <w:rPr>
          <w:lang w:val="sr-Cyrl-CS"/>
        </w:rPr>
      </w:pPr>
      <w:r w:rsidRPr="0592D50A">
        <w:rPr>
          <w:lang w:val="sr-Cyrl-CS"/>
        </w:rPr>
        <w:t xml:space="preserve">У овом примеру је приказан начин манипулације бајткода на примеру </w:t>
      </w:r>
      <w:r w:rsidRPr="0592D50A">
        <w:rPr>
          <w:i/>
          <w:iCs/>
          <w:lang w:val="sr-Cyrl-CS"/>
        </w:rPr>
        <w:t>POST /order</w:t>
      </w:r>
      <w:r w:rsidRPr="0592D50A">
        <w:rPr>
          <w:lang w:val="sr-Cyrl-CS"/>
        </w:rPr>
        <w:t xml:space="preserve"> приступне тачке у нашој апликацији за тестирање. </w:t>
      </w:r>
      <w:r w:rsidRPr="0592D50A" w:rsidR="30B6C135">
        <w:rPr>
          <w:lang w:val="sr-Cyrl-CS"/>
        </w:rPr>
        <w:t xml:space="preserve">Исечак њеног </w:t>
      </w:r>
      <w:r w:rsidRPr="0592D50A" w:rsidR="777CE1B9">
        <w:rPr>
          <w:lang w:val="sr-Cyrl-CS"/>
        </w:rPr>
        <w:t>изворн</w:t>
      </w:r>
      <w:r w:rsidRPr="0592D50A" w:rsidR="100933CE">
        <w:rPr>
          <w:lang w:val="sr-Cyrl-CS"/>
        </w:rPr>
        <w:t xml:space="preserve">ог </w:t>
      </w:r>
      <w:r w:rsidRPr="0592D50A" w:rsidR="777CE1B9">
        <w:rPr>
          <w:lang w:val="sr-Cyrl-CS"/>
        </w:rPr>
        <w:t>код</w:t>
      </w:r>
      <w:r w:rsidRPr="0592D50A" w:rsidR="5DFE58F1">
        <w:rPr>
          <w:lang w:val="sr-Cyrl-CS"/>
        </w:rPr>
        <w:t>а</w:t>
      </w:r>
      <w:r w:rsidRPr="0592D50A" w:rsidR="777CE1B9">
        <w:rPr>
          <w:lang w:val="sr-Cyrl-CS"/>
        </w:rPr>
        <w:t xml:space="preserve"> приказан је </w:t>
      </w:r>
      <w:r w:rsidRPr="0592D50A" w:rsidR="1B7B77FA">
        <w:rPr>
          <w:lang w:val="sr-Cyrl-CS"/>
        </w:rPr>
        <w:t>у табели 5.1.1.</w:t>
      </w:r>
      <w:r w:rsidRPr="0592D50A" w:rsidR="532D5AE6">
        <w:rPr>
          <w:lang w:val="sr-Cyrl-CS"/>
        </w:rPr>
        <w:t xml:space="preserve"> Када се ова функција дисасемблира уграђеним </w:t>
      </w:r>
      <w:r w:rsidRPr="0592D50A" w:rsidR="532D5AE6">
        <w:rPr>
          <w:i/>
          <w:iCs/>
          <w:lang w:val="sr-Cyrl-CS"/>
        </w:rPr>
        <w:t>dis</w:t>
      </w:r>
      <w:r w:rsidRPr="0592D50A" w:rsidR="532D5AE6">
        <w:rPr>
          <w:lang w:val="sr-Cyrl-CS"/>
        </w:rPr>
        <w:t xml:space="preserve"> модулом, добије се излаз чији је исечак приказан у табели 5.1.2.</w:t>
      </w:r>
      <w:r w:rsidRPr="0592D50A" w:rsidR="108D65F0">
        <w:rPr>
          <w:lang w:val="sr-Cyrl-CS"/>
        </w:rPr>
        <w:t xml:space="preserve"> У табелама 5.1.3</w:t>
      </w:r>
      <w:r w:rsidRPr="0592D50A" w:rsidR="0E85F2F5">
        <w:rPr>
          <w:lang w:val="sr-Cyrl-CS"/>
        </w:rPr>
        <w:t xml:space="preserve"> и</w:t>
      </w:r>
      <w:r w:rsidRPr="0592D50A" w:rsidR="108D65F0">
        <w:rPr>
          <w:lang w:val="sr-Cyrl-CS"/>
        </w:rPr>
        <w:t xml:space="preserve"> 5.1.4 можемо видети шта се догађа када се у тај код додају тачке бележења.</w:t>
      </w:r>
    </w:p>
    <w:p w:rsidR="6FA70A9E" w:rsidP="0592D50A" w:rsidRDefault="3F9E4106" w14:paraId="3AE9859C" w14:textId="77777777">
      <w:pPr>
        <w:pStyle w:val="Osnovnitekst"/>
        <w:rPr>
          <w:lang w:val="sr-Cyrl-CS"/>
        </w:rPr>
      </w:pPr>
      <w:r w:rsidRPr="055E79F0">
        <w:rPr>
          <w:lang w:val="sr-Cyrl-CS"/>
        </w:rPr>
        <w:t xml:space="preserve">Дисасемблирани код је приказан тако да се у </w:t>
      </w:r>
      <w:r w:rsidRPr="055E79F0" w:rsidR="7B9BF69E">
        <w:rPr>
          <w:lang w:val="sr-Cyrl-CS"/>
        </w:rPr>
        <w:t>крајњој левој</w:t>
      </w:r>
      <w:r w:rsidRPr="055E79F0">
        <w:rPr>
          <w:lang w:val="sr-Cyrl-CS"/>
        </w:rPr>
        <w:t xml:space="preserve"> колони приказује број линије на којој се налази инструкција, у следећој се индикатором &gt;&gt; </w:t>
      </w:r>
      <w:r w:rsidRPr="055E79F0" w:rsidR="4BED00E0">
        <w:rPr>
          <w:lang w:val="sr-Cyrl-CS"/>
        </w:rPr>
        <w:t>показује</w:t>
      </w:r>
      <w:r w:rsidRPr="055E79F0">
        <w:rPr>
          <w:lang w:val="sr-Cyrl-CS"/>
        </w:rPr>
        <w:t xml:space="preserve"> да ли </w:t>
      </w:r>
      <w:r w:rsidRPr="055E79F0" w:rsidR="5D1166AE">
        <w:rPr>
          <w:lang w:val="sr-Cyrl-CS"/>
        </w:rPr>
        <w:t>се на то место скаче из неке друге инструкције, затим је приказан померај дате инструкције у односу на почетак објекта кода</w:t>
      </w:r>
      <w:r w:rsidRPr="055E79F0" w:rsidR="69DE9376">
        <w:rPr>
          <w:lang w:val="sr-Cyrl-CS"/>
        </w:rPr>
        <w:t xml:space="preserve"> (у бајтовима, с тим што је свака инструкција два бајта)</w:t>
      </w:r>
      <w:r w:rsidRPr="055E79F0" w:rsidR="1CA946AC">
        <w:rPr>
          <w:lang w:val="sr-Cyrl-CS"/>
        </w:rPr>
        <w:t xml:space="preserve">, симболички назив инструкције, аргумент инструкције и у загради поред аргумента значење тог аргумента (у контексту инструкције). Ради читљивости, новододате инструкције означене су </w:t>
      </w:r>
      <w:r w:rsidRPr="055E79F0" w:rsidR="1CA946AC">
        <w:rPr>
          <w:b/>
          <w:bCs/>
          <w:lang w:val="sr-Cyrl-CS"/>
        </w:rPr>
        <w:t xml:space="preserve">подебљаним </w:t>
      </w:r>
      <w:r w:rsidRPr="055E79F0" w:rsidR="0F1A12F9">
        <w:rPr>
          <w:b/>
          <w:bCs/>
          <w:lang w:val="sr-Cyrl-CS"/>
        </w:rPr>
        <w:t>текстом</w:t>
      </w:r>
      <w:r w:rsidRPr="055E79F0" w:rsidR="1CA946AC">
        <w:rPr>
          <w:lang w:val="sr-Cyrl-CS"/>
        </w:rPr>
        <w:t>, док су изм</w:t>
      </w:r>
      <w:r w:rsidRPr="055E79F0" w:rsidR="5914F804">
        <w:rPr>
          <w:lang w:val="sr-Cyrl-CS"/>
        </w:rPr>
        <w:t xml:space="preserve">ењене означене </w:t>
      </w:r>
      <w:r w:rsidRPr="055E79F0" w:rsidR="5914F804">
        <w:rPr>
          <w:b/>
          <w:bCs/>
          <w:u w:val="single"/>
          <w:lang w:val="sr-Cyrl-CS"/>
        </w:rPr>
        <w:t>подебљаним и подвученим</w:t>
      </w:r>
      <w:r w:rsidRPr="055E79F0" w:rsidR="233D6E1C">
        <w:rPr>
          <w:b/>
          <w:bCs/>
          <w:u w:val="single"/>
          <w:lang w:val="sr-Cyrl-CS"/>
        </w:rPr>
        <w:t xml:space="preserve"> текстом</w:t>
      </w:r>
      <w:r w:rsidRPr="055E79F0" w:rsidR="233D6E1C">
        <w:rPr>
          <w:lang w:val="sr-Cyrl-CS"/>
        </w:rPr>
        <w:t>.</w:t>
      </w:r>
    </w:p>
    <w:p w:rsidR="6FA70A9E" w:rsidP="0592D50A" w:rsidRDefault="1E5F302E" w14:paraId="06C409D6" w14:textId="77777777">
      <w:pPr>
        <w:pStyle w:val="Osnovnitekst"/>
        <w:rPr>
          <w:lang w:val="sr-Cyrl-CS"/>
        </w:rPr>
      </w:pPr>
      <w:r w:rsidRPr="055E79F0">
        <w:rPr>
          <w:lang w:val="sr-Cyrl-CS"/>
        </w:rPr>
        <w:t xml:space="preserve">Између табела 5.1.2 и 5.1.3 можемо видети </w:t>
      </w:r>
      <w:r w:rsidRPr="055E79F0" w:rsidR="02028D03">
        <w:rPr>
          <w:lang w:val="sr-Cyrl-CS"/>
        </w:rPr>
        <w:t>неколико</w:t>
      </w:r>
      <w:r w:rsidRPr="055E79F0">
        <w:rPr>
          <w:lang w:val="sr-Cyrl-CS"/>
        </w:rPr>
        <w:t xml:space="preserve"> разлика</w:t>
      </w:r>
      <w:r w:rsidRPr="055E79F0" w:rsidR="6FB3A669">
        <w:rPr>
          <w:lang w:val="sr-Cyrl-CS"/>
        </w:rPr>
        <w:t>. На линији 50 уметнута је тачка бележења са идентификатором 1</w:t>
      </w:r>
      <w:r w:rsidRPr="055E79F0" w:rsidR="2A2B2910">
        <w:rPr>
          <w:lang w:val="sr-Cyrl-CS"/>
        </w:rPr>
        <w:t xml:space="preserve"> која се састоји од поменутих 5 инструкција</w:t>
      </w:r>
      <w:r w:rsidRPr="055E79F0" w:rsidR="6FB3A669">
        <w:rPr>
          <w:lang w:val="sr-Cyrl-CS"/>
        </w:rPr>
        <w:t>, померајући све инструкције испод себе. Као резултат тога,</w:t>
      </w:r>
      <w:r w:rsidRPr="055E79F0">
        <w:rPr>
          <w:lang w:val="sr-Cyrl-CS"/>
        </w:rPr>
        <w:t xml:space="preserve"> инструкција </w:t>
      </w:r>
      <w:r w:rsidRPr="055E79F0">
        <w:rPr>
          <w:i/>
          <w:iCs/>
          <w:lang w:val="sr-Cyrl-CS"/>
        </w:rPr>
        <w:t>POP_JUMP_IF_FALSE</w:t>
      </w:r>
      <w:r w:rsidRPr="055E79F0">
        <w:rPr>
          <w:lang w:val="sr-Cyrl-CS"/>
        </w:rPr>
        <w:t xml:space="preserve"> (која се користи за скакање на </w:t>
      </w:r>
      <w:r w:rsidRPr="055E79F0">
        <w:rPr>
          <w:i/>
          <w:iCs/>
          <w:lang w:val="sr-Cyrl-CS"/>
        </w:rPr>
        <w:t>else</w:t>
      </w:r>
      <w:r w:rsidRPr="055E79F0">
        <w:rPr>
          <w:lang w:val="sr-Cyrl-CS"/>
        </w:rPr>
        <w:t xml:space="preserve"> грану) је добила </w:t>
      </w:r>
      <w:r w:rsidRPr="055E79F0" w:rsidR="24C5C692">
        <w:rPr>
          <w:lang w:val="sr-Cyrl-CS"/>
        </w:rPr>
        <w:t xml:space="preserve">једну </w:t>
      </w:r>
      <w:r w:rsidRPr="055E79F0" w:rsidR="24C5C692">
        <w:rPr>
          <w:i/>
          <w:iCs/>
          <w:lang w:val="sr-Cyrl-CS"/>
        </w:rPr>
        <w:t>EXTENDED_ARG</w:t>
      </w:r>
      <w:r w:rsidRPr="055E79F0" w:rsidR="24C5C692">
        <w:rPr>
          <w:lang w:val="sr-Cyrl-CS"/>
        </w:rPr>
        <w:t xml:space="preserve"> инструкцију изнад себе, </w:t>
      </w:r>
      <w:r w:rsidRPr="055E79F0" w:rsidR="47038DA3">
        <w:rPr>
          <w:lang w:val="sr-Cyrl-CS"/>
        </w:rPr>
        <w:t>јер</w:t>
      </w:r>
      <w:r w:rsidRPr="055E79F0" w:rsidR="1A367B88">
        <w:rPr>
          <w:lang w:val="sr-Cyrl-CS"/>
        </w:rPr>
        <w:t xml:space="preserve"> се сада тачка на коју скаче налази ниже, и више није могуће њену дужину забележити у једном бајту. Инструкције </w:t>
      </w:r>
      <w:r w:rsidRPr="055E79F0" w:rsidR="1A367B88">
        <w:rPr>
          <w:i/>
          <w:iCs/>
          <w:lang w:val="sr-Cyrl-CS"/>
        </w:rPr>
        <w:t>FOR_</w:t>
      </w:r>
      <w:r w:rsidRPr="055E79F0" w:rsidR="7D48FB0D">
        <w:rPr>
          <w:i/>
          <w:iCs/>
          <w:lang w:val="sr-Cyrl-CS"/>
        </w:rPr>
        <w:t>ITER</w:t>
      </w:r>
      <w:r w:rsidRPr="055E79F0" w:rsidR="7D48FB0D">
        <w:rPr>
          <w:lang w:val="sr-Cyrl-CS"/>
        </w:rPr>
        <w:t xml:space="preserve"> и </w:t>
      </w:r>
      <w:r w:rsidRPr="055E79F0" w:rsidR="7D48FB0D">
        <w:rPr>
          <w:i/>
          <w:iCs/>
          <w:lang w:val="sr-Cyrl-CS"/>
        </w:rPr>
        <w:t>JUMP_ABSOLUTE</w:t>
      </w:r>
      <w:r w:rsidRPr="055E79F0" w:rsidR="7D48FB0D">
        <w:rPr>
          <w:lang w:val="sr-Cyrl-CS"/>
        </w:rPr>
        <w:t xml:space="preserve"> (за итерирање по </w:t>
      </w:r>
      <w:r w:rsidRPr="055E79F0" w:rsidR="7D48FB0D">
        <w:rPr>
          <w:i/>
          <w:iCs/>
          <w:lang w:val="sr-Cyrl-CS"/>
        </w:rPr>
        <w:t>for</w:t>
      </w:r>
      <w:r w:rsidRPr="055E79F0" w:rsidR="7D48FB0D">
        <w:rPr>
          <w:lang w:val="sr-Cyrl-CS"/>
        </w:rPr>
        <w:t xml:space="preserve"> петљи) су исто тако морале </w:t>
      </w:r>
      <w:r w:rsidRPr="055E79F0" w:rsidR="03AF9172">
        <w:rPr>
          <w:lang w:val="sr-Cyrl-CS"/>
        </w:rPr>
        <w:t xml:space="preserve">да помере своје адресе скока. Приметимо како су инструкције </w:t>
      </w:r>
      <w:r w:rsidRPr="055E79F0" w:rsidR="03AF9172">
        <w:rPr>
          <w:i/>
          <w:iCs/>
          <w:lang w:val="sr-Cyrl-CS"/>
        </w:rPr>
        <w:t>POP_JUMP_IF_FALSE</w:t>
      </w:r>
      <w:r w:rsidRPr="055E79F0" w:rsidR="03AF9172">
        <w:rPr>
          <w:lang w:val="sr-Cyrl-CS"/>
        </w:rPr>
        <w:t xml:space="preserve"> и </w:t>
      </w:r>
      <w:r w:rsidRPr="055E79F0" w:rsidR="03AF9172">
        <w:rPr>
          <w:i/>
          <w:iCs/>
          <w:lang w:val="sr-Cyrl-CS"/>
        </w:rPr>
        <w:t>JUMP_ABSOLUTE</w:t>
      </w:r>
      <w:r w:rsidRPr="055E79F0" w:rsidR="03AF9172">
        <w:rPr>
          <w:lang w:val="sr-Cyrl-CS"/>
        </w:rPr>
        <w:t xml:space="preserve"> инструкције апсолутног скока, док је инструкција</w:t>
      </w:r>
      <w:r w:rsidRPr="055E79F0" w:rsidR="0EF75832">
        <w:rPr>
          <w:lang w:val="sr-Cyrl-CS"/>
        </w:rPr>
        <w:t xml:space="preserve"> </w:t>
      </w:r>
      <w:r w:rsidRPr="055E79F0" w:rsidR="0EF75832">
        <w:rPr>
          <w:i/>
          <w:iCs/>
          <w:lang w:val="sr-Cyrl-CS"/>
        </w:rPr>
        <w:t>FOR_ITER</w:t>
      </w:r>
      <w:r w:rsidRPr="055E79F0" w:rsidR="0EF75832">
        <w:rPr>
          <w:lang w:val="sr-Cyrl-CS"/>
        </w:rPr>
        <w:t xml:space="preserve"> инструкција релативног скока</w:t>
      </w:r>
      <w:r w:rsidRPr="055E79F0" w:rsidR="0EF75832">
        <w:rPr>
          <w:i/>
          <w:iCs/>
          <w:lang w:val="sr-Cyrl-CS"/>
        </w:rPr>
        <w:t>.</w:t>
      </w:r>
      <w:r w:rsidRPr="055E79F0" w:rsidR="0EF75832">
        <w:rPr>
          <w:lang w:val="sr-Cyrl-CS"/>
        </w:rPr>
        <w:t xml:space="preserve"> У табели 5.1.4 исто тако можемо видети како је након дод</w:t>
      </w:r>
      <w:r w:rsidRPr="055E79F0" w:rsidR="21A6E93C">
        <w:rPr>
          <w:lang w:val="sr-Cyrl-CS"/>
        </w:rPr>
        <w:t xml:space="preserve">авања 5 тачки бележења инструкција </w:t>
      </w:r>
      <w:r w:rsidRPr="055E79F0" w:rsidR="21A6E93C">
        <w:rPr>
          <w:i/>
          <w:iCs/>
          <w:lang w:val="sr-Cyrl-CS"/>
        </w:rPr>
        <w:t>FOR_ITER</w:t>
      </w:r>
      <w:r w:rsidRPr="055E79F0" w:rsidR="21A6E93C">
        <w:rPr>
          <w:lang w:val="sr-Cyrl-CS"/>
        </w:rPr>
        <w:t xml:space="preserve"> морала да добије своју </w:t>
      </w:r>
      <w:r w:rsidRPr="055E79F0" w:rsidR="21A6E93C">
        <w:rPr>
          <w:i/>
          <w:iCs/>
          <w:lang w:val="sr-Cyrl-CS"/>
        </w:rPr>
        <w:t>EXTENDED_ARG</w:t>
      </w:r>
      <w:r w:rsidRPr="055E79F0" w:rsidR="21A6E93C">
        <w:rPr>
          <w:lang w:val="sr-Cyrl-CS"/>
        </w:rPr>
        <w:t xml:space="preserve"> инструкцију.</w:t>
      </w:r>
    </w:p>
    <w:p w:rsidRPr="0099197F" w:rsidR="6FA70A9E" w:rsidP="0592D50A" w:rsidRDefault="6FA70A9E" w14:paraId="52E56223" w14:textId="77777777">
      <w:pPr>
        <w:spacing w:after="120" w:line="259" w:lineRule="auto"/>
        <w:rPr>
          <w:lang w:val="sr-Cyrl-CS"/>
        </w:rPr>
      </w:pPr>
      <w:r w:rsidRPr="0099197F">
        <w:rPr>
          <w:lang w:val="sr-Cyrl-CS"/>
        </w:rPr>
        <w:br w:type="page"/>
      </w:r>
    </w:p>
    <w:p w:rsidR="6FA70A9E" w:rsidP="0592D50A" w:rsidRDefault="5F163D16" w14:paraId="159C7A1E" w14:textId="77777777">
      <w:pPr>
        <w:pStyle w:val="Oznakatabele"/>
        <w:spacing w:before="0" w:line="259" w:lineRule="auto"/>
        <w:rPr>
          <w:lang w:val="sr-Cyrl-CS"/>
        </w:rPr>
      </w:pPr>
      <w:bookmarkStart w:name="_Toc144219767" w:id="74"/>
      <w:r w:rsidRPr="0592D50A">
        <w:rPr>
          <w:lang w:val="sr-Cyrl-CS"/>
        </w:rPr>
        <w:lastRenderedPageBreak/>
        <w:t xml:space="preserve">Табела 5.1.1. Изворни код функције која обрађује захтеве на </w:t>
      </w:r>
      <w:r w:rsidRPr="0592D50A">
        <w:rPr>
          <w:i/>
          <w:iCs/>
          <w:lang w:val="sr-Cyrl-CS"/>
        </w:rPr>
        <w:t>POST /order</w:t>
      </w:r>
      <w:r w:rsidRPr="0592D50A">
        <w:rPr>
          <w:lang w:val="sr-Cyrl-CS"/>
        </w:rPr>
        <w:t xml:space="preserve"> приступној тачки.</w:t>
      </w:r>
      <w:bookmarkEnd w:id="74"/>
    </w:p>
    <w:tbl>
      <w:tblPr>
        <w:tblStyle w:val="TableGrid"/>
        <w:tblW w:w="0" w:type="auto"/>
        <w:tblLayout w:type="fixed"/>
        <w:tblLook w:val="06A0" w:firstRow="1" w:lastRow="0" w:firstColumn="1" w:lastColumn="0" w:noHBand="1" w:noVBand="1"/>
      </w:tblPr>
      <w:tblGrid>
        <w:gridCol w:w="9630"/>
      </w:tblGrid>
      <w:tr w:rsidR="0592D50A" w:rsidTr="0592D50A" w14:paraId="70F6C71C" w14:textId="77777777">
        <w:trPr>
          <w:trHeight w:val="300"/>
        </w:trPr>
        <w:tc>
          <w:tcPr>
            <w:tcW w:w="9630" w:type="dxa"/>
          </w:tcPr>
          <w:p w:rsidR="5E23424A" w:rsidP="0592D50A" w:rsidRDefault="5E23424A" w14:paraId="0DC9A7D8"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@app.route('/order', methods=['POST'])</w:t>
            </w:r>
          </w:p>
          <w:p w:rsidR="5E23424A" w:rsidP="0592D50A" w:rsidRDefault="5E23424A" w14:paraId="5C72819A"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def order():</w:t>
            </w:r>
          </w:p>
          <w:p w:rsidR="5E23424A" w:rsidP="0592D50A" w:rsidRDefault="5E23424A" w14:paraId="7772428A"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if int(request.args.get('a', 123)) % 2 == 0:</w:t>
            </w:r>
          </w:p>
          <w:p w:rsidR="5E23424A" w:rsidP="0592D50A" w:rsidRDefault="5E23424A" w14:paraId="0CFFFAD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for i in range(10):</w:t>
            </w:r>
          </w:p>
          <w:p w:rsidR="5E23424A" w:rsidP="0592D50A" w:rsidRDefault="5E23424A" w14:paraId="7A33E813"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print('A')</w:t>
            </w:r>
          </w:p>
          <w:p w:rsidR="5E23424A" w:rsidP="0592D50A" w:rsidRDefault="5E23424A" w14:paraId="797FD6BC"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print('A')</w:t>
            </w:r>
          </w:p>
          <w:p w:rsidR="0B9DFC7A" w:rsidP="0592D50A" w:rsidRDefault="0B9DFC7A" w14:paraId="56D25889"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 исечак избачен ...</w:t>
            </w:r>
          </w:p>
          <w:p w:rsidR="5E23424A" w:rsidP="0592D50A" w:rsidRDefault="5E23424A" w14:paraId="6211797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print('A')</w:t>
            </w:r>
          </w:p>
          <w:p w:rsidR="5E23424A" w:rsidP="0592D50A" w:rsidRDefault="5E23424A" w14:paraId="06DA7FEA"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print('A')</w:t>
            </w:r>
          </w:p>
          <w:p w:rsidR="5E23424A" w:rsidP="0592D50A" w:rsidRDefault="5E23424A" w14:paraId="7EE6F20D"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else:</w:t>
            </w:r>
          </w:p>
          <w:p w:rsidR="5E23424A" w:rsidP="0592D50A" w:rsidRDefault="5E23424A" w14:paraId="75CA6175"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print('B')</w:t>
            </w:r>
          </w:p>
          <w:p w:rsidR="5E23424A" w:rsidP="0592D50A" w:rsidRDefault="5E23424A" w14:paraId="6762F8BE"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print('C')</w:t>
            </w:r>
          </w:p>
          <w:p w:rsidR="5E23424A" w:rsidP="0592D50A" w:rsidRDefault="5E23424A" w14:paraId="5E85C235"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return Response(status=HTTPStatus.CREATED)</w:t>
            </w:r>
          </w:p>
        </w:tc>
      </w:tr>
    </w:tbl>
    <w:p w:rsidR="6FA70A9E" w:rsidP="0592D50A" w:rsidRDefault="47774296" w14:paraId="2E4FD24F" w14:textId="77777777">
      <w:pPr>
        <w:pStyle w:val="Oznakatabele"/>
        <w:spacing w:before="0" w:line="259" w:lineRule="auto"/>
      </w:pPr>
      <w:bookmarkStart w:name="_Toc144219768" w:id="75"/>
      <w:r w:rsidRPr="0592D50A">
        <w:rPr>
          <w:lang w:val="sr-Cyrl-CS"/>
        </w:rPr>
        <w:t xml:space="preserve">Табела 5.1.2. Дисасемблирани код функције која обрађује захтеве на </w:t>
      </w:r>
      <w:r w:rsidRPr="0592D50A">
        <w:rPr>
          <w:i/>
          <w:iCs/>
          <w:lang w:val="sr-Cyrl-CS"/>
        </w:rPr>
        <w:t>POST /order</w:t>
      </w:r>
      <w:r w:rsidRPr="0592D50A">
        <w:rPr>
          <w:lang w:val="sr-Cyrl-CS"/>
        </w:rPr>
        <w:t xml:space="preserve"> приступној тачки.</w:t>
      </w:r>
      <w:bookmarkEnd w:id="75"/>
    </w:p>
    <w:tbl>
      <w:tblPr>
        <w:tblStyle w:val="TableGrid"/>
        <w:tblW w:w="0" w:type="auto"/>
        <w:tblLayout w:type="fixed"/>
        <w:tblLook w:val="06A0" w:firstRow="1" w:lastRow="0" w:firstColumn="1" w:lastColumn="0" w:noHBand="1" w:noVBand="1"/>
      </w:tblPr>
      <w:tblGrid>
        <w:gridCol w:w="9630"/>
      </w:tblGrid>
      <w:tr w:rsidR="0592D50A" w:rsidTr="0592D50A" w14:paraId="3AF948ED" w14:textId="77777777">
        <w:trPr>
          <w:trHeight w:val="300"/>
        </w:trPr>
        <w:tc>
          <w:tcPr>
            <w:tcW w:w="9630" w:type="dxa"/>
          </w:tcPr>
          <w:p w:rsidR="4B6D0BC3" w:rsidP="0592D50A" w:rsidRDefault="4B6D0BC3" w14:paraId="35AEF60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20           0 LOAD_GLOBAL              0 (int)</w:t>
            </w:r>
          </w:p>
          <w:p w:rsidR="4B6D0BC3" w:rsidP="0592D50A" w:rsidRDefault="4B6D0BC3" w14:paraId="5BC8F57C" w14:textId="77777777">
            <w:pPr>
              <w:pStyle w:val="Osnovnitekst"/>
              <w:ind w:firstLine="0"/>
            </w:pPr>
            <w:r w:rsidRPr="0592D50A">
              <w:rPr>
                <w:rFonts w:ascii="Courier New" w:hAnsi="Courier New" w:eastAsia="Courier New" w:cs="Courier New"/>
                <w:sz w:val="20"/>
                <w:szCs w:val="20"/>
                <w:lang w:val="sr-Cyrl-CS"/>
              </w:rPr>
              <w:t xml:space="preserve">              2 LOAD_GLOBAL              1 (request)</w:t>
            </w:r>
          </w:p>
          <w:p w:rsidR="4B6D0BC3" w:rsidP="0592D50A" w:rsidRDefault="4B6D0BC3" w14:paraId="028965B2" w14:textId="77777777">
            <w:pPr>
              <w:pStyle w:val="Osnovnitekst"/>
              <w:ind w:firstLine="0"/>
            </w:pPr>
            <w:r w:rsidRPr="0592D50A">
              <w:rPr>
                <w:rFonts w:ascii="Courier New" w:hAnsi="Courier New" w:eastAsia="Courier New" w:cs="Courier New"/>
                <w:sz w:val="20"/>
                <w:szCs w:val="20"/>
                <w:lang w:val="sr-Cyrl-CS"/>
              </w:rPr>
              <w:t xml:space="preserve">              4 LOAD_ATTR                2 (args)</w:t>
            </w:r>
          </w:p>
          <w:p w:rsidR="4B6D0BC3" w:rsidP="0592D50A" w:rsidRDefault="4B6D0BC3" w14:paraId="1F10D8D6" w14:textId="77777777">
            <w:pPr>
              <w:pStyle w:val="Osnovnitekst"/>
              <w:ind w:firstLine="0"/>
            </w:pPr>
            <w:r w:rsidRPr="0592D50A">
              <w:rPr>
                <w:rFonts w:ascii="Courier New" w:hAnsi="Courier New" w:eastAsia="Courier New" w:cs="Courier New"/>
                <w:sz w:val="20"/>
                <w:szCs w:val="20"/>
                <w:lang w:val="sr-Cyrl-CS"/>
              </w:rPr>
              <w:t xml:space="preserve">              6 LOAD_METHOD              3 (get)</w:t>
            </w:r>
          </w:p>
          <w:p w:rsidR="4B6D0BC3" w:rsidP="0592D50A" w:rsidRDefault="4B6D0BC3" w14:paraId="62EA2972" w14:textId="77777777">
            <w:pPr>
              <w:pStyle w:val="Osnovnitekst"/>
              <w:ind w:firstLine="0"/>
            </w:pPr>
            <w:r w:rsidRPr="0592D50A">
              <w:rPr>
                <w:rFonts w:ascii="Courier New" w:hAnsi="Courier New" w:eastAsia="Courier New" w:cs="Courier New"/>
                <w:sz w:val="20"/>
                <w:szCs w:val="20"/>
                <w:lang w:val="sr-Cyrl-CS"/>
              </w:rPr>
              <w:t xml:space="preserve">              8 LOAD_CONST               1 ('a')</w:t>
            </w:r>
          </w:p>
          <w:p w:rsidR="4B6D0BC3" w:rsidP="0592D50A" w:rsidRDefault="4B6D0BC3" w14:paraId="498B705D" w14:textId="77777777">
            <w:pPr>
              <w:pStyle w:val="Osnovnitekst"/>
              <w:ind w:firstLine="0"/>
            </w:pPr>
            <w:r w:rsidRPr="0592D50A">
              <w:rPr>
                <w:rFonts w:ascii="Courier New" w:hAnsi="Courier New" w:eastAsia="Courier New" w:cs="Courier New"/>
                <w:sz w:val="20"/>
                <w:szCs w:val="20"/>
                <w:lang w:val="sr-Cyrl-CS"/>
              </w:rPr>
              <w:t xml:space="preserve">             10 LOAD_CONST               2 (123)</w:t>
            </w:r>
          </w:p>
          <w:p w:rsidR="4B6D0BC3" w:rsidP="0592D50A" w:rsidRDefault="4B6D0BC3" w14:paraId="0AB95033" w14:textId="77777777">
            <w:pPr>
              <w:pStyle w:val="Osnovnitekst"/>
              <w:ind w:firstLine="0"/>
            </w:pPr>
            <w:r w:rsidRPr="0592D50A">
              <w:rPr>
                <w:rFonts w:ascii="Courier New" w:hAnsi="Courier New" w:eastAsia="Courier New" w:cs="Courier New"/>
                <w:sz w:val="20"/>
                <w:szCs w:val="20"/>
                <w:lang w:val="sr-Cyrl-CS"/>
              </w:rPr>
              <w:t xml:space="preserve">             12 CALL_METHOD              2</w:t>
            </w:r>
          </w:p>
          <w:p w:rsidR="4B6D0BC3" w:rsidP="0592D50A" w:rsidRDefault="4B6D0BC3" w14:paraId="7795D887" w14:textId="77777777">
            <w:pPr>
              <w:pStyle w:val="Osnovnitekst"/>
              <w:ind w:firstLine="0"/>
            </w:pPr>
            <w:r w:rsidRPr="0592D50A">
              <w:rPr>
                <w:rFonts w:ascii="Courier New" w:hAnsi="Courier New" w:eastAsia="Courier New" w:cs="Courier New"/>
                <w:sz w:val="20"/>
                <w:szCs w:val="20"/>
                <w:lang w:val="sr-Cyrl-CS"/>
              </w:rPr>
              <w:t xml:space="preserve">             14 CALL_FUNCTION            1</w:t>
            </w:r>
          </w:p>
          <w:p w:rsidR="4B6D0BC3" w:rsidP="0592D50A" w:rsidRDefault="4B6D0BC3" w14:paraId="10F397B3" w14:textId="77777777">
            <w:pPr>
              <w:pStyle w:val="Osnovnitekst"/>
              <w:ind w:firstLine="0"/>
            </w:pPr>
            <w:r w:rsidRPr="0592D50A">
              <w:rPr>
                <w:rFonts w:ascii="Courier New" w:hAnsi="Courier New" w:eastAsia="Courier New" w:cs="Courier New"/>
                <w:sz w:val="20"/>
                <w:szCs w:val="20"/>
                <w:lang w:val="sr-Cyrl-CS"/>
              </w:rPr>
              <w:t xml:space="preserve">             16 LOAD_CONST               3 (2)</w:t>
            </w:r>
          </w:p>
          <w:p w:rsidR="4B6D0BC3" w:rsidP="0592D50A" w:rsidRDefault="4B6D0BC3" w14:paraId="3E050D8F" w14:textId="77777777">
            <w:pPr>
              <w:pStyle w:val="Osnovnitekst"/>
              <w:ind w:firstLine="0"/>
            </w:pPr>
            <w:r w:rsidRPr="0592D50A">
              <w:rPr>
                <w:rFonts w:ascii="Courier New" w:hAnsi="Courier New" w:eastAsia="Courier New" w:cs="Courier New"/>
                <w:sz w:val="20"/>
                <w:szCs w:val="20"/>
                <w:lang w:val="sr-Cyrl-CS"/>
              </w:rPr>
              <w:t xml:space="preserve">             18 BINARY_MODULO</w:t>
            </w:r>
          </w:p>
          <w:p w:rsidR="4B6D0BC3" w:rsidP="0592D50A" w:rsidRDefault="4B6D0BC3" w14:paraId="3AE811DD" w14:textId="77777777">
            <w:pPr>
              <w:pStyle w:val="Osnovnitekst"/>
              <w:ind w:firstLine="0"/>
            </w:pPr>
            <w:r w:rsidRPr="0592D50A">
              <w:rPr>
                <w:rFonts w:ascii="Courier New" w:hAnsi="Courier New" w:eastAsia="Courier New" w:cs="Courier New"/>
                <w:sz w:val="20"/>
                <w:szCs w:val="20"/>
                <w:lang w:val="sr-Cyrl-CS"/>
              </w:rPr>
              <w:t xml:space="preserve">             20 LOAD_CONST               4 (0)</w:t>
            </w:r>
          </w:p>
          <w:p w:rsidR="4B6D0BC3" w:rsidP="0592D50A" w:rsidRDefault="4B6D0BC3" w14:paraId="28AA6B23" w14:textId="77777777">
            <w:pPr>
              <w:pStyle w:val="Osnovnitekst"/>
              <w:ind w:firstLine="0"/>
            </w:pPr>
            <w:r w:rsidRPr="0592D50A">
              <w:rPr>
                <w:rFonts w:ascii="Courier New" w:hAnsi="Courier New" w:eastAsia="Courier New" w:cs="Courier New"/>
                <w:sz w:val="20"/>
                <w:szCs w:val="20"/>
                <w:lang w:val="sr-Cyrl-CS"/>
              </w:rPr>
              <w:t xml:space="preserve">             22 COMPARE_OP               2 (==)</w:t>
            </w:r>
          </w:p>
          <w:p w:rsidR="4B6D0BC3" w:rsidP="0592D50A" w:rsidRDefault="4B6D0BC3" w14:paraId="7CB0C825" w14:textId="77777777">
            <w:pPr>
              <w:pStyle w:val="Osnovnitekst"/>
              <w:ind w:firstLine="0"/>
            </w:pPr>
            <w:r w:rsidRPr="0592D50A">
              <w:rPr>
                <w:rFonts w:ascii="Courier New" w:hAnsi="Courier New" w:eastAsia="Courier New" w:cs="Courier New"/>
                <w:sz w:val="20"/>
                <w:szCs w:val="20"/>
                <w:lang w:val="sr-Cyrl-CS"/>
              </w:rPr>
              <w:t xml:space="preserve">             24 </w:t>
            </w:r>
            <w:r w:rsidRPr="0592D50A">
              <w:rPr>
                <w:rFonts w:ascii="Courier New" w:hAnsi="Courier New" w:eastAsia="Courier New" w:cs="Courier New"/>
                <w:b/>
                <w:bCs/>
                <w:sz w:val="20"/>
                <w:szCs w:val="20"/>
                <w:u w:val="single"/>
                <w:lang w:val="sr-Cyrl-CS"/>
              </w:rPr>
              <w:t>POP_JUMP_IF_FALSE      253 (to 506)</w:t>
            </w:r>
          </w:p>
          <w:p w:rsidR="4B6D0BC3" w:rsidP="0592D50A" w:rsidRDefault="4B6D0BC3" w14:paraId="683345C8" w14:textId="77777777">
            <w:pPr>
              <w:pStyle w:val="Osnovnitekst"/>
              <w:ind w:firstLine="0"/>
            </w:pPr>
            <w:r w:rsidRPr="0592D50A">
              <w:rPr>
                <w:rFonts w:ascii="Courier New" w:hAnsi="Courier New" w:eastAsia="Courier New" w:cs="Courier New"/>
                <w:sz w:val="20"/>
                <w:szCs w:val="20"/>
                <w:lang w:val="sr-Cyrl-CS"/>
              </w:rPr>
              <w:t xml:space="preserve"> 21          26 LOAD_GLOBAL              4 (range)</w:t>
            </w:r>
          </w:p>
          <w:p w:rsidR="4B6D0BC3" w:rsidP="0592D50A" w:rsidRDefault="4B6D0BC3" w14:paraId="7433E495" w14:textId="77777777">
            <w:pPr>
              <w:pStyle w:val="Osnovnitekst"/>
              <w:ind w:firstLine="0"/>
            </w:pPr>
            <w:r w:rsidRPr="0592D50A">
              <w:rPr>
                <w:rFonts w:ascii="Courier New" w:hAnsi="Courier New" w:eastAsia="Courier New" w:cs="Courier New"/>
                <w:sz w:val="20"/>
                <w:szCs w:val="20"/>
                <w:lang w:val="sr-Cyrl-CS"/>
              </w:rPr>
              <w:t xml:space="preserve">             28 LOAD_CONST               5 (10)</w:t>
            </w:r>
          </w:p>
          <w:p w:rsidR="4B6D0BC3" w:rsidP="0592D50A" w:rsidRDefault="4B6D0BC3" w14:paraId="2A7127D8" w14:textId="77777777">
            <w:pPr>
              <w:pStyle w:val="Osnovnitekst"/>
              <w:ind w:firstLine="0"/>
            </w:pPr>
            <w:r w:rsidRPr="0592D50A">
              <w:rPr>
                <w:rFonts w:ascii="Courier New" w:hAnsi="Courier New" w:eastAsia="Courier New" w:cs="Courier New"/>
                <w:sz w:val="20"/>
                <w:szCs w:val="20"/>
                <w:lang w:val="sr-Cyrl-CS"/>
              </w:rPr>
              <w:t xml:space="preserve">             30 CALL_FUNCTION            1</w:t>
            </w:r>
          </w:p>
          <w:p w:rsidR="4B6D0BC3" w:rsidP="0592D50A" w:rsidRDefault="4B6D0BC3" w14:paraId="2DA3375E" w14:textId="77777777">
            <w:pPr>
              <w:pStyle w:val="Osnovnitekst"/>
              <w:ind w:firstLine="0"/>
            </w:pPr>
            <w:r w:rsidRPr="0592D50A">
              <w:rPr>
                <w:rFonts w:ascii="Courier New" w:hAnsi="Courier New" w:eastAsia="Courier New" w:cs="Courier New"/>
                <w:sz w:val="20"/>
                <w:szCs w:val="20"/>
                <w:lang w:val="sr-Cyrl-CS"/>
              </w:rPr>
              <w:t xml:space="preserve">             32 GET_ITER</w:t>
            </w:r>
          </w:p>
          <w:p w:rsidR="4B6D0BC3" w:rsidP="0592D50A" w:rsidRDefault="4B6D0BC3" w14:paraId="5967BBA3" w14:textId="77777777">
            <w:pPr>
              <w:pStyle w:val="Osnovnitekst"/>
              <w:ind w:firstLine="0"/>
            </w:pPr>
            <w:r w:rsidRPr="0592D50A">
              <w:rPr>
                <w:rFonts w:ascii="Courier New" w:hAnsi="Courier New" w:eastAsia="Courier New" w:cs="Courier New"/>
                <w:sz w:val="20"/>
                <w:szCs w:val="20"/>
                <w:lang w:val="sr-Cyrl-CS"/>
              </w:rPr>
              <w:t xml:space="preserve">        &gt;&gt;   34 </w:t>
            </w:r>
            <w:r w:rsidRPr="0592D50A">
              <w:rPr>
                <w:rFonts w:ascii="Courier New" w:hAnsi="Courier New" w:eastAsia="Courier New" w:cs="Courier New"/>
                <w:b/>
                <w:bCs/>
                <w:sz w:val="20"/>
                <w:szCs w:val="20"/>
                <w:u w:val="single"/>
                <w:lang w:val="sr-Cyrl-CS"/>
              </w:rPr>
              <w:t>FOR_ITER               234 (to 504)</w:t>
            </w:r>
          </w:p>
          <w:p w:rsidR="4B6D0BC3" w:rsidP="0592D50A" w:rsidRDefault="4B6D0BC3" w14:paraId="0E3A785E"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36 STORE_FAST               0 (i)</w:t>
            </w:r>
          </w:p>
          <w:p w:rsidR="4B6D0BC3" w:rsidP="0592D50A" w:rsidRDefault="4B6D0BC3" w14:paraId="690C7F60" w14:textId="77777777">
            <w:pPr>
              <w:pStyle w:val="Osnovnitekst"/>
              <w:ind w:firstLine="0"/>
            </w:pPr>
            <w:r w:rsidRPr="0592D50A">
              <w:rPr>
                <w:rFonts w:ascii="Courier New" w:hAnsi="Courier New" w:eastAsia="Courier New" w:cs="Courier New"/>
                <w:sz w:val="20"/>
                <w:szCs w:val="20"/>
                <w:lang w:val="sr-Cyrl-CS"/>
              </w:rPr>
              <w:t xml:space="preserve"> 22          38 LOAD_GLOBAL              5 (print)</w:t>
            </w:r>
          </w:p>
          <w:p w:rsidR="4B6D0BC3" w:rsidP="0592D50A" w:rsidRDefault="4B6D0BC3" w14:paraId="3D83A374" w14:textId="77777777">
            <w:pPr>
              <w:pStyle w:val="Osnovnitekst"/>
              <w:ind w:firstLine="0"/>
            </w:pPr>
            <w:r w:rsidRPr="0592D50A">
              <w:rPr>
                <w:rFonts w:ascii="Courier New" w:hAnsi="Courier New" w:eastAsia="Courier New" w:cs="Courier New"/>
                <w:sz w:val="20"/>
                <w:szCs w:val="20"/>
                <w:lang w:val="sr-Cyrl-CS"/>
              </w:rPr>
              <w:t xml:space="preserve">             40 LOAD_CONST               6 ('A')</w:t>
            </w:r>
          </w:p>
          <w:p w:rsidR="4B6D0BC3" w:rsidP="0592D50A" w:rsidRDefault="4B6D0BC3" w14:paraId="284C70E8" w14:textId="77777777">
            <w:pPr>
              <w:pStyle w:val="Osnovnitekst"/>
              <w:ind w:firstLine="0"/>
            </w:pPr>
            <w:r w:rsidRPr="0592D50A">
              <w:rPr>
                <w:rFonts w:ascii="Courier New" w:hAnsi="Courier New" w:eastAsia="Courier New" w:cs="Courier New"/>
                <w:sz w:val="20"/>
                <w:szCs w:val="20"/>
                <w:lang w:val="sr-Cyrl-CS"/>
              </w:rPr>
              <w:t xml:space="preserve">             42 CALL_FUNCTION            1</w:t>
            </w:r>
          </w:p>
          <w:p w:rsidR="4B6D0BC3" w:rsidP="0592D50A" w:rsidRDefault="4B6D0BC3" w14:paraId="780965B6" w14:textId="77777777">
            <w:pPr>
              <w:pStyle w:val="Osnovnitekst"/>
              <w:ind w:firstLine="0"/>
            </w:pPr>
            <w:r w:rsidRPr="0592D50A">
              <w:rPr>
                <w:rFonts w:ascii="Courier New" w:hAnsi="Courier New" w:eastAsia="Courier New" w:cs="Courier New"/>
                <w:sz w:val="20"/>
                <w:szCs w:val="20"/>
                <w:lang w:val="sr-Cyrl-CS"/>
              </w:rPr>
              <w:t xml:space="preserve">             44 POP_TOP</w:t>
            </w:r>
          </w:p>
          <w:p w:rsidR="4B6D0BC3" w:rsidP="0592D50A" w:rsidRDefault="4B6D0BC3" w14:paraId="01F5A166"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lastRenderedPageBreak/>
              <w:t xml:space="preserve">            ... исечен део кода ...</w:t>
            </w:r>
          </w:p>
          <w:p w:rsidR="4B6D0BC3" w:rsidP="0592D50A" w:rsidRDefault="4B6D0BC3" w14:paraId="054E8EC0" w14:textId="77777777">
            <w:pPr>
              <w:pStyle w:val="Osnovnitekst"/>
              <w:ind w:firstLine="0"/>
            </w:pPr>
            <w:r w:rsidRPr="0592D50A">
              <w:rPr>
                <w:rFonts w:ascii="Courier New" w:hAnsi="Courier New" w:eastAsia="Courier New" w:cs="Courier New"/>
                <w:sz w:val="20"/>
                <w:szCs w:val="20"/>
                <w:lang w:val="sr-Cyrl-CS"/>
              </w:rPr>
              <w:t xml:space="preserve"> 79         494 LOAD_GLOBAL              5 (print)</w:t>
            </w:r>
          </w:p>
          <w:p w:rsidR="4B6D0BC3" w:rsidP="0592D50A" w:rsidRDefault="4B6D0BC3" w14:paraId="56E040B6" w14:textId="77777777">
            <w:pPr>
              <w:pStyle w:val="Osnovnitekst"/>
              <w:ind w:firstLine="0"/>
            </w:pPr>
            <w:r w:rsidRPr="0592D50A">
              <w:rPr>
                <w:rFonts w:ascii="Courier New" w:hAnsi="Courier New" w:eastAsia="Courier New" w:cs="Courier New"/>
                <w:sz w:val="20"/>
                <w:szCs w:val="20"/>
                <w:lang w:val="sr-Cyrl-CS"/>
              </w:rPr>
              <w:t xml:space="preserve">            496 LOAD_CONST               6 ('A')</w:t>
            </w:r>
          </w:p>
          <w:p w:rsidR="4B6D0BC3" w:rsidP="0592D50A" w:rsidRDefault="4B6D0BC3" w14:paraId="63A5D992" w14:textId="77777777">
            <w:pPr>
              <w:pStyle w:val="Osnovnitekst"/>
              <w:ind w:firstLine="0"/>
            </w:pPr>
            <w:r w:rsidRPr="0592D50A">
              <w:rPr>
                <w:rFonts w:ascii="Courier New" w:hAnsi="Courier New" w:eastAsia="Courier New" w:cs="Courier New"/>
                <w:sz w:val="20"/>
                <w:szCs w:val="20"/>
                <w:lang w:val="sr-Cyrl-CS"/>
              </w:rPr>
              <w:t xml:space="preserve">            498 CALL_FUNCTION            1</w:t>
            </w:r>
          </w:p>
          <w:p w:rsidR="4B6D0BC3" w:rsidP="0592D50A" w:rsidRDefault="4B6D0BC3" w14:paraId="4628D341" w14:textId="77777777">
            <w:pPr>
              <w:pStyle w:val="Osnovnitekst"/>
              <w:ind w:firstLine="0"/>
            </w:pPr>
            <w:r w:rsidRPr="0592D50A">
              <w:rPr>
                <w:rFonts w:ascii="Courier New" w:hAnsi="Courier New" w:eastAsia="Courier New" w:cs="Courier New"/>
                <w:sz w:val="20"/>
                <w:szCs w:val="20"/>
                <w:lang w:val="sr-Cyrl-CS"/>
              </w:rPr>
              <w:t xml:space="preserve">            500 POP_TOP</w:t>
            </w:r>
          </w:p>
          <w:p w:rsidR="4B6D0BC3" w:rsidP="0592D50A" w:rsidRDefault="4B6D0BC3" w14:paraId="6D621A59" w14:textId="77777777">
            <w:pPr>
              <w:pStyle w:val="Osnovnitekst"/>
              <w:ind w:firstLine="0"/>
              <w:rPr>
                <w:rFonts w:ascii="Courier New" w:hAnsi="Courier New" w:eastAsia="Courier New" w:cs="Courier New"/>
                <w:b/>
                <w:bCs/>
                <w:sz w:val="20"/>
                <w:szCs w:val="20"/>
                <w:u w:val="single"/>
                <w:lang w:val="sr-Cyrl-CS"/>
              </w:rPr>
            </w:pPr>
            <w:r w:rsidRPr="0592D50A">
              <w:rPr>
                <w:rFonts w:ascii="Courier New" w:hAnsi="Courier New" w:eastAsia="Courier New" w:cs="Courier New"/>
                <w:sz w:val="20"/>
                <w:szCs w:val="20"/>
                <w:lang w:val="sr-Cyrl-CS"/>
              </w:rPr>
              <w:t xml:space="preserve">            502 </w:t>
            </w:r>
            <w:r w:rsidRPr="0592D50A">
              <w:rPr>
                <w:rFonts w:ascii="Courier New" w:hAnsi="Courier New" w:eastAsia="Courier New" w:cs="Courier New"/>
                <w:b/>
                <w:bCs/>
                <w:sz w:val="20"/>
                <w:szCs w:val="20"/>
                <w:u w:val="single"/>
                <w:lang w:val="sr-Cyrl-CS"/>
              </w:rPr>
              <w:t>JUMP_ABSOLUTE           17 (to 34)</w:t>
            </w:r>
          </w:p>
          <w:p w:rsidR="4B6D0BC3" w:rsidP="0592D50A" w:rsidRDefault="4B6D0BC3" w14:paraId="15012674" w14:textId="77777777">
            <w:pPr>
              <w:pStyle w:val="Osnovnitekst"/>
              <w:ind w:firstLine="0"/>
            </w:pPr>
            <w:r w:rsidRPr="0592D50A">
              <w:rPr>
                <w:rFonts w:ascii="Courier New" w:hAnsi="Courier New" w:eastAsia="Courier New" w:cs="Courier New"/>
                <w:sz w:val="20"/>
                <w:szCs w:val="20"/>
                <w:lang w:val="sr-Cyrl-CS"/>
              </w:rPr>
              <w:t xml:space="preserve"> 21     &gt;&gt;  504 JUMP_FORWARD             4 (to 514)</w:t>
            </w:r>
          </w:p>
          <w:p w:rsidR="4B6D0BC3" w:rsidP="0592D50A" w:rsidRDefault="4B6D0BC3" w14:paraId="2C78FEBB" w14:textId="77777777">
            <w:pPr>
              <w:pStyle w:val="Osnovnitekst"/>
              <w:ind w:firstLine="0"/>
            </w:pPr>
            <w:r w:rsidRPr="0592D50A">
              <w:rPr>
                <w:rFonts w:ascii="Courier New" w:hAnsi="Courier New" w:eastAsia="Courier New" w:cs="Courier New"/>
                <w:sz w:val="20"/>
                <w:szCs w:val="20"/>
                <w:lang w:val="sr-Cyrl-CS"/>
              </w:rPr>
              <w:t xml:space="preserve"> 81     &gt;&gt;  506 LOAD_GLOBAL              5 (print)</w:t>
            </w:r>
          </w:p>
          <w:p w:rsidR="4B6D0BC3" w:rsidP="0592D50A" w:rsidRDefault="4B6D0BC3" w14:paraId="5808052E" w14:textId="77777777">
            <w:pPr>
              <w:pStyle w:val="Osnovnitekst"/>
              <w:ind w:firstLine="0"/>
            </w:pPr>
            <w:r w:rsidRPr="0592D50A">
              <w:rPr>
                <w:rFonts w:ascii="Courier New" w:hAnsi="Courier New" w:eastAsia="Courier New" w:cs="Courier New"/>
                <w:sz w:val="20"/>
                <w:szCs w:val="20"/>
                <w:lang w:val="sr-Cyrl-CS"/>
              </w:rPr>
              <w:t xml:space="preserve">            508 LOAD_CONST               7 ('B')</w:t>
            </w:r>
          </w:p>
          <w:p w:rsidR="4B6D0BC3" w:rsidP="0592D50A" w:rsidRDefault="4B6D0BC3" w14:paraId="141253F4" w14:textId="77777777">
            <w:pPr>
              <w:pStyle w:val="Osnovnitekst"/>
              <w:ind w:firstLine="0"/>
            </w:pPr>
            <w:r w:rsidRPr="0592D50A">
              <w:rPr>
                <w:rFonts w:ascii="Courier New" w:hAnsi="Courier New" w:eastAsia="Courier New" w:cs="Courier New"/>
                <w:sz w:val="20"/>
                <w:szCs w:val="20"/>
                <w:lang w:val="sr-Cyrl-CS"/>
              </w:rPr>
              <w:t xml:space="preserve">            510 CALL_FUNCTION            1</w:t>
            </w:r>
          </w:p>
          <w:p w:rsidR="4B6D0BC3" w:rsidP="0592D50A" w:rsidRDefault="4B6D0BC3" w14:paraId="2F26A45F" w14:textId="77777777">
            <w:pPr>
              <w:pStyle w:val="Osnovnitekst"/>
              <w:ind w:firstLine="0"/>
            </w:pPr>
            <w:r w:rsidRPr="0592D50A">
              <w:rPr>
                <w:rFonts w:ascii="Courier New" w:hAnsi="Courier New" w:eastAsia="Courier New" w:cs="Courier New"/>
                <w:sz w:val="20"/>
                <w:szCs w:val="20"/>
                <w:lang w:val="sr-Cyrl-CS"/>
              </w:rPr>
              <w:t xml:space="preserve">            512 POP_TOP</w:t>
            </w:r>
          </w:p>
          <w:p w:rsidR="4B6D0BC3" w:rsidP="0592D50A" w:rsidRDefault="4B6D0BC3" w14:paraId="6A9433F1" w14:textId="77777777">
            <w:pPr>
              <w:pStyle w:val="Osnovnitekst"/>
              <w:ind w:firstLine="0"/>
            </w:pPr>
            <w:r w:rsidRPr="0592D50A">
              <w:rPr>
                <w:rFonts w:ascii="Courier New" w:hAnsi="Courier New" w:eastAsia="Courier New" w:cs="Courier New"/>
                <w:sz w:val="20"/>
                <w:szCs w:val="20"/>
                <w:lang w:val="sr-Cyrl-CS"/>
              </w:rPr>
              <w:t xml:space="preserve"> 82     &gt;&gt;  514 LOAD_GLOBAL              5 (print)</w:t>
            </w:r>
          </w:p>
          <w:p w:rsidR="4B6D0BC3" w:rsidP="0592D50A" w:rsidRDefault="4B6D0BC3" w14:paraId="7C518857" w14:textId="77777777">
            <w:pPr>
              <w:pStyle w:val="Osnovnitekst"/>
              <w:ind w:firstLine="0"/>
            </w:pPr>
            <w:r w:rsidRPr="0592D50A">
              <w:rPr>
                <w:rFonts w:ascii="Courier New" w:hAnsi="Courier New" w:eastAsia="Courier New" w:cs="Courier New"/>
                <w:sz w:val="20"/>
                <w:szCs w:val="20"/>
                <w:lang w:val="sr-Cyrl-CS"/>
              </w:rPr>
              <w:t xml:space="preserve">            516 LOAD_CONST               8 ('C')</w:t>
            </w:r>
          </w:p>
          <w:p w:rsidR="4B6D0BC3" w:rsidP="0592D50A" w:rsidRDefault="4B6D0BC3" w14:paraId="06DEDB32" w14:textId="77777777">
            <w:pPr>
              <w:pStyle w:val="Osnovnitekst"/>
              <w:ind w:firstLine="0"/>
            </w:pPr>
            <w:r w:rsidRPr="0592D50A">
              <w:rPr>
                <w:rFonts w:ascii="Courier New" w:hAnsi="Courier New" w:eastAsia="Courier New" w:cs="Courier New"/>
                <w:sz w:val="20"/>
                <w:szCs w:val="20"/>
                <w:lang w:val="sr-Cyrl-CS"/>
              </w:rPr>
              <w:t xml:space="preserve">            518 CALL_FUNCTION            1</w:t>
            </w:r>
          </w:p>
          <w:p w:rsidR="4B6D0BC3" w:rsidP="0592D50A" w:rsidRDefault="4B6D0BC3" w14:paraId="34035E27" w14:textId="77777777">
            <w:pPr>
              <w:pStyle w:val="Osnovnitekst"/>
              <w:ind w:firstLine="0"/>
            </w:pPr>
            <w:r w:rsidRPr="0592D50A">
              <w:rPr>
                <w:rFonts w:ascii="Courier New" w:hAnsi="Courier New" w:eastAsia="Courier New" w:cs="Courier New"/>
                <w:sz w:val="20"/>
                <w:szCs w:val="20"/>
                <w:lang w:val="sr-Cyrl-CS"/>
              </w:rPr>
              <w:t xml:space="preserve">            520 POP_TOP</w:t>
            </w:r>
          </w:p>
          <w:p w:rsidR="4B6D0BC3" w:rsidP="0592D50A" w:rsidRDefault="4B6D0BC3" w14:paraId="3E784F32" w14:textId="77777777">
            <w:pPr>
              <w:pStyle w:val="Osnovnitekst"/>
              <w:ind w:firstLine="0"/>
            </w:pPr>
            <w:r w:rsidRPr="0592D50A">
              <w:rPr>
                <w:rFonts w:ascii="Courier New" w:hAnsi="Courier New" w:eastAsia="Courier New" w:cs="Courier New"/>
                <w:sz w:val="20"/>
                <w:szCs w:val="20"/>
                <w:lang w:val="sr-Cyrl-CS"/>
              </w:rPr>
              <w:t xml:space="preserve"> 83         522 LOAD_GLOBAL              6 (Response)</w:t>
            </w:r>
          </w:p>
          <w:p w:rsidR="4B6D0BC3" w:rsidP="0592D50A" w:rsidRDefault="4B6D0BC3" w14:paraId="6766F851" w14:textId="77777777">
            <w:pPr>
              <w:pStyle w:val="Osnovnitekst"/>
              <w:ind w:firstLine="0"/>
            </w:pPr>
            <w:r w:rsidRPr="0592D50A">
              <w:rPr>
                <w:rFonts w:ascii="Courier New" w:hAnsi="Courier New" w:eastAsia="Courier New" w:cs="Courier New"/>
                <w:sz w:val="20"/>
                <w:szCs w:val="20"/>
                <w:lang w:val="sr-Cyrl-CS"/>
              </w:rPr>
              <w:t xml:space="preserve">            524 LOAD_GLOBAL              7 (HTTPStatus)</w:t>
            </w:r>
          </w:p>
          <w:p w:rsidR="4B6D0BC3" w:rsidP="0592D50A" w:rsidRDefault="4B6D0BC3" w14:paraId="69F5E5A6" w14:textId="77777777">
            <w:pPr>
              <w:pStyle w:val="Osnovnitekst"/>
              <w:ind w:firstLine="0"/>
            </w:pPr>
            <w:r w:rsidRPr="0592D50A">
              <w:rPr>
                <w:rFonts w:ascii="Courier New" w:hAnsi="Courier New" w:eastAsia="Courier New" w:cs="Courier New"/>
                <w:sz w:val="20"/>
                <w:szCs w:val="20"/>
                <w:lang w:val="sr-Cyrl-CS"/>
              </w:rPr>
              <w:t xml:space="preserve">            526 LOAD_ATTR                8 (CREATED)</w:t>
            </w:r>
          </w:p>
          <w:p w:rsidR="4B6D0BC3" w:rsidP="0592D50A" w:rsidRDefault="4B6D0BC3" w14:paraId="76B5445D" w14:textId="77777777">
            <w:pPr>
              <w:pStyle w:val="Osnovnitekst"/>
              <w:ind w:firstLine="0"/>
            </w:pPr>
            <w:r w:rsidRPr="0592D50A">
              <w:rPr>
                <w:rFonts w:ascii="Courier New" w:hAnsi="Courier New" w:eastAsia="Courier New" w:cs="Courier New"/>
                <w:sz w:val="20"/>
                <w:szCs w:val="20"/>
                <w:lang w:val="sr-Cyrl-CS"/>
              </w:rPr>
              <w:t xml:space="preserve">            528 LOAD_CONST               9 (('status',))</w:t>
            </w:r>
          </w:p>
          <w:p w:rsidR="4B6D0BC3" w:rsidP="0592D50A" w:rsidRDefault="4B6D0BC3" w14:paraId="0F7F8220" w14:textId="77777777">
            <w:pPr>
              <w:pStyle w:val="Osnovnitekst"/>
              <w:ind w:firstLine="0"/>
            </w:pPr>
            <w:r w:rsidRPr="0592D50A">
              <w:rPr>
                <w:rFonts w:ascii="Courier New" w:hAnsi="Courier New" w:eastAsia="Courier New" w:cs="Courier New"/>
                <w:sz w:val="20"/>
                <w:szCs w:val="20"/>
                <w:lang w:val="sr-Cyrl-CS"/>
              </w:rPr>
              <w:t xml:space="preserve">            530 CALL_FUNCTION_KW         1</w:t>
            </w:r>
          </w:p>
          <w:p w:rsidR="4B6D0BC3" w:rsidP="0592D50A" w:rsidRDefault="4B6D0BC3" w14:paraId="4198CBD8" w14:textId="77777777">
            <w:pPr>
              <w:pStyle w:val="Osnovnitekst"/>
              <w:ind w:firstLine="0"/>
            </w:pPr>
            <w:r w:rsidRPr="0592D50A">
              <w:rPr>
                <w:rFonts w:ascii="Courier New" w:hAnsi="Courier New" w:eastAsia="Courier New" w:cs="Courier New"/>
                <w:sz w:val="20"/>
                <w:szCs w:val="20"/>
                <w:lang w:val="sr-Cyrl-CS"/>
              </w:rPr>
              <w:t xml:space="preserve">            532 RETURN_VALUE</w:t>
            </w:r>
          </w:p>
        </w:tc>
      </w:tr>
    </w:tbl>
    <w:p w:rsidR="6FA70A9E" w:rsidP="0592D50A" w:rsidRDefault="47774296" w14:paraId="584FE99B" w14:textId="77777777">
      <w:pPr>
        <w:pStyle w:val="Oznakatabele"/>
        <w:spacing w:before="0" w:line="259" w:lineRule="auto"/>
        <w:rPr>
          <w:lang w:val="sr-Cyrl-CS"/>
        </w:rPr>
      </w:pPr>
      <w:bookmarkStart w:name="_Toc144219769" w:id="76"/>
      <w:r w:rsidRPr="0592D50A">
        <w:rPr>
          <w:lang w:val="sr-Cyrl-CS"/>
        </w:rPr>
        <w:lastRenderedPageBreak/>
        <w:t xml:space="preserve">Табела 5.1.3. Дисасемблирани код функције која обрађује захтеве на </w:t>
      </w:r>
      <w:r w:rsidRPr="0592D50A">
        <w:rPr>
          <w:i/>
          <w:iCs/>
          <w:lang w:val="sr-Cyrl-CS"/>
        </w:rPr>
        <w:t>POST /order</w:t>
      </w:r>
      <w:r w:rsidRPr="0592D50A">
        <w:rPr>
          <w:lang w:val="sr-Cyrl-CS"/>
        </w:rPr>
        <w:t xml:space="preserve"> приступној тачки након додавања једне тачке бележења.</w:t>
      </w:r>
      <w:bookmarkEnd w:id="76"/>
    </w:p>
    <w:tbl>
      <w:tblPr>
        <w:tblStyle w:val="TableGrid"/>
        <w:tblW w:w="0" w:type="auto"/>
        <w:tblLayout w:type="fixed"/>
        <w:tblLook w:val="06A0" w:firstRow="1" w:lastRow="0" w:firstColumn="1" w:lastColumn="0" w:noHBand="1" w:noVBand="1"/>
      </w:tblPr>
      <w:tblGrid>
        <w:gridCol w:w="9630"/>
      </w:tblGrid>
      <w:tr w:rsidR="0592D50A" w:rsidTr="0592D50A" w14:paraId="6F2193DE" w14:textId="77777777">
        <w:trPr>
          <w:trHeight w:val="300"/>
        </w:trPr>
        <w:tc>
          <w:tcPr>
            <w:tcW w:w="9630" w:type="dxa"/>
          </w:tcPr>
          <w:p w:rsidR="29B88CC4" w:rsidP="0592D50A" w:rsidRDefault="29B88CC4" w14:paraId="75E0D989" w14:textId="77777777">
            <w:pPr>
              <w:pStyle w:val="Osnovnitekst"/>
              <w:spacing w:line="259" w:lineRule="auto"/>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исечен део кода ...</w:t>
            </w:r>
          </w:p>
          <w:p w:rsidR="29B88CC4" w:rsidP="0592D50A" w:rsidRDefault="29B88CC4" w14:paraId="0FF6CA10"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24 </w:t>
            </w:r>
            <w:r w:rsidRPr="0592D50A">
              <w:rPr>
                <w:rFonts w:ascii="Courier New" w:hAnsi="Courier New" w:eastAsia="Courier New" w:cs="Courier New"/>
                <w:b/>
                <w:bCs/>
                <w:sz w:val="20"/>
                <w:szCs w:val="20"/>
                <w:lang w:val="sr-Cyrl-CS"/>
              </w:rPr>
              <w:t>EXTENDED_ARG             1</w:t>
            </w:r>
          </w:p>
          <w:p w:rsidR="29B88CC4" w:rsidP="0592D50A" w:rsidRDefault="29B88CC4" w14:paraId="0A595920"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26 </w:t>
            </w:r>
            <w:r w:rsidRPr="0592D50A">
              <w:rPr>
                <w:rFonts w:ascii="Courier New" w:hAnsi="Courier New" w:eastAsia="Courier New" w:cs="Courier New"/>
                <w:b/>
                <w:bCs/>
                <w:sz w:val="20"/>
                <w:szCs w:val="20"/>
                <w:u w:val="single"/>
                <w:lang w:val="sr-Cyrl-CS"/>
              </w:rPr>
              <w:t>POP_JUMP_IF_FALSE      259 (to 518)</w:t>
            </w:r>
          </w:p>
          <w:p w:rsidR="29B88CC4" w:rsidP="0592D50A" w:rsidRDefault="29B88CC4" w14:paraId="24F8B983"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21          28 LOAD_GLOBAL              4 (range)</w:t>
            </w:r>
          </w:p>
          <w:p w:rsidR="29B88CC4" w:rsidP="0592D50A" w:rsidRDefault="29B88CC4" w14:paraId="4B4E7CDE"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30 LOAD_CONST               5 (10)</w:t>
            </w:r>
          </w:p>
          <w:p w:rsidR="29B88CC4" w:rsidP="0592D50A" w:rsidRDefault="29B88CC4" w14:paraId="504D7002"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32 CALL_FUNCTION            1</w:t>
            </w:r>
          </w:p>
          <w:p w:rsidR="29B88CC4" w:rsidP="0592D50A" w:rsidRDefault="29B88CC4" w14:paraId="3CFEBBB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34 GET_ITER</w:t>
            </w:r>
          </w:p>
          <w:p w:rsidR="29B88CC4" w:rsidP="0592D50A" w:rsidRDefault="29B88CC4" w14:paraId="2B5B5176"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&gt;&gt;   36 </w:t>
            </w:r>
            <w:r w:rsidRPr="0592D50A">
              <w:rPr>
                <w:rFonts w:ascii="Courier New" w:hAnsi="Courier New" w:eastAsia="Courier New" w:cs="Courier New"/>
                <w:b/>
                <w:bCs/>
                <w:sz w:val="20"/>
                <w:szCs w:val="20"/>
                <w:u w:val="single"/>
                <w:lang w:val="sr-Cyrl-CS"/>
              </w:rPr>
              <w:t>FOR_ITER               239 (to 516)</w:t>
            </w:r>
          </w:p>
          <w:p w:rsidR="29B88CC4" w:rsidP="0592D50A" w:rsidRDefault="29B88CC4" w14:paraId="608BEDDC"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38 STORE_FAST               0 (i)</w:t>
            </w:r>
          </w:p>
          <w:p w:rsidR="29B88CC4" w:rsidP="0592D50A" w:rsidRDefault="29B88CC4" w14:paraId="1D73A93C"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исечен део кода ...</w:t>
            </w:r>
          </w:p>
          <w:p w:rsidR="27025727" w:rsidP="0592D50A" w:rsidRDefault="27025727" w14:paraId="79EF0C61" w14:textId="77777777">
            <w:pPr>
              <w:pStyle w:val="Osnovnitekst"/>
              <w:ind w:firstLine="0"/>
              <w:rPr>
                <w:rFonts w:ascii="Courier New" w:hAnsi="Courier New" w:eastAsia="Courier New" w:cs="Courier New"/>
                <w:b/>
                <w:bCs/>
                <w:sz w:val="20"/>
                <w:szCs w:val="20"/>
                <w:lang w:val="sr-Cyrl-CS"/>
              </w:rPr>
            </w:pPr>
            <w:r w:rsidRPr="0592D50A">
              <w:rPr>
                <w:rFonts w:ascii="Courier New" w:hAnsi="Courier New" w:eastAsia="Courier New" w:cs="Courier New"/>
                <w:sz w:val="20"/>
                <w:szCs w:val="20"/>
                <w:lang w:val="sr-Cyrl-CS"/>
              </w:rPr>
              <w:t xml:space="preserve"> 50         </w:t>
            </w:r>
            <w:r w:rsidRPr="0592D50A">
              <w:rPr>
                <w:rFonts w:ascii="Courier New" w:hAnsi="Courier New" w:eastAsia="Courier New" w:cs="Courier New"/>
                <w:b/>
                <w:bCs/>
                <w:sz w:val="20"/>
                <w:szCs w:val="20"/>
                <w:lang w:val="sr-Cyrl-CS"/>
              </w:rPr>
              <w:t>264 LOAD_GLOBAL              9 (cloudebug)</w:t>
            </w:r>
          </w:p>
          <w:p w:rsidR="27025727" w:rsidP="0592D50A" w:rsidRDefault="27025727" w14:paraId="15C1AC69" w14:textId="77777777">
            <w:pPr>
              <w:pStyle w:val="Osnovnitekst"/>
              <w:ind w:firstLine="0"/>
              <w:rPr>
                <w:rFonts w:ascii="Courier New" w:hAnsi="Courier New" w:eastAsia="Courier New" w:cs="Courier New"/>
                <w:b/>
                <w:bCs/>
                <w:sz w:val="20"/>
                <w:szCs w:val="20"/>
                <w:lang w:val="sr-Cyrl-CS"/>
              </w:rPr>
            </w:pPr>
            <w:r w:rsidRPr="0592D50A">
              <w:rPr>
                <w:rFonts w:ascii="Courier New" w:hAnsi="Courier New" w:eastAsia="Courier New" w:cs="Courier New"/>
                <w:b/>
                <w:bCs/>
                <w:sz w:val="20"/>
                <w:szCs w:val="20"/>
                <w:lang w:val="sr-Cyrl-CS"/>
              </w:rPr>
              <w:t xml:space="preserve">            266 LOAD_METHOD             10 (breakpoint_callback)</w:t>
            </w:r>
          </w:p>
          <w:p w:rsidR="27025727" w:rsidP="0592D50A" w:rsidRDefault="27025727" w14:paraId="0AB9867D" w14:textId="77777777">
            <w:pPr>
              <w:pStyle w:val="Osnovnitekst"/>
              <w:ind w:firstLine="0"/>
              <w:rPr>
                <w:rFonts w:ascii="Courier New" w:hAnsi="Courier New" w:eastAsia="Courier New" w:cs="Courier New"/>
                <w:b/>
                <w:bCs/>
                <w:sz w:val="20"/>
                <w:szCs w:val="20"/>
                <w:lang w:val="sr-Cyrl-CS"/>
              </w:rPr>
            </w:pPr>
            <w:r w:rsidRPr="0592D50A">
              <w:rPr>
                <w:rFonts w:ascii="Courier New" w:hAnsi="Courier New" w:eastAsia="Courier New" w:cs="Courier New"/>
                <w:b/>
                <w:bCs/>
                <w:sz w:val="20"/>
                <w:szCs w:val="20"/>
                <w:lang w:val="sr-Cyrl-CS"/>
              </w:rPr>
              <w:t xml:space="preserve">            268 LOAD_CONST              10 (1)</w:t>
            </w:r>
          </w:p>
          <w:p w:rsidR="27025727" w:rsidP="0592D50A" w:rsidRDefault="27025727" w14:paraId="7237D80E" w14:textId="77777777">
            <w:pPr>
              <w:pStyle w:val="Osnovnitekst"/>
              <w:ind w:firstLine="0"/>
              <w:rPr>
                <w:rFonts w:ascii="Courier New" w:hAnsi="Courier New" w:eastAsia="Courier New" w:cs="Courier New"/>
                <w:b/>
                <w:bCs/>
                <w:sz w:val="20"/>
                <w:szCs w:val="20"/>
                <w:lang w:val="sr-Cyrl-CS"/>
              </w:rPr>
            </w:pPr>
            <w:r w:rsidRPr="0592D50A">
              <w:rPr>
                <w:rFonts w:ascii="Courier New" w:hAnsi="Courier New" w:eastAsia="Courier New" w:cs="Courier New"/>
                <w:b/>
                <w:bCs/>
                <w:sz w:val="20"/>
                <w:szCs w:val="20"/>
                <w:lang w:val="sr-Cyrl-CS"/>
              </w:rPr>
              <w:t xml:space="preserve">            270 CALL_METHOD              1</w:t>
            </w:r>
          </w:p>
          <w:p w:rsidR="27025727" w:rsidP="0592D50A" w:rsidRDefault="27025727" w14:paraId="7AFA65E2" w14:textId="77777777">
            <w:pPr>
              <w:pStyle w:val="Osnovnitekst"/>
              <w:ind w:firstLine="0"/>
            </w:pPr>
            <w:r w:rsidRPr="0592D50A">
              <w:rPr>
                <w:rFonts w:ascii="Courier New" w:hAnsi="Courier New" w:eastAsia="Courier New" w:cs="Courier New"/>
                <w:b/>
                <w:bCs/>
                <w:sz w:val="20"/>
                <w:szCs w:val="20"/>
                <w:lang w:val="sr-Cyrl-CS"/>
              </w:rPr>
              <w:t xml:space="preserve">            272 POP_TOP</w:t>
            </w:r>
          </w:p>
          <w:p w:rsidR="27025727" w:rsidP="0592D50A" w:rsidRDefault="27025727" w14:paraId="75C6FA8A" w14:textId="77777777">
            <w:pPr>
              <w:pStyle w:val="Osnovnitekst"/>
              <w:ind w:firstLine="0"/>
            </w:pPr>
            <w:r w:rsidRPr="0592D50A">
              <w:rPr>
                <w:rFonts w:ascii="Courier New" w:hAnsi="Courier New" w:eastAsia="Courier New" w:cs="Courier New"/>
                <w:sz w:val="20"/>
                <w:szCs w:val="20"/>
                <w:lang w:val="sr-Cyrl-CS"/>
              </w:rPr>
              <w:lastRenderedPageBreak/>
              <w:t xml:space="preserve">            274 LOAD_GLOBAL              5 (print)</w:t>
            </w:r>
          </w:p>
          <w:p w:rsidR="27025727" w:rsidP="0592D50A" w:rsidRDefault="27025727" w14:paraId="61DFF7C3" w14:textId="77777777">
            <w:pPr>
              <w:pStyle w:val="Osnovnitekst"/>
              <w:ind w:firstLine="0"/>
            </w:pPr>
            <w:r w:rsidRPr="0592D50A">
              <w:rPr>
                <w:rFonts w:ascii="Courier New" w:hAnsi="Courier New" w:eastAsia="Courier New" w:cs="Courier New"/>
                <w:sz w:val="20"/>
                <w:szCs w:val="20"/>
                <w:lang w:val="sr-Cyrl-CS"/>
              </w:rPr>
              <w:t xml:space="preserve">            276 LOAD_CONST               6 ('A')</w:t>
            </w:r>
          </w:p>
          <w:p w:rsidR="27025727" w:rsidP="0592D50A" w:rsidRDefault="27025727" w14:paraId="0A789334" w14:textId="77777777">
            <w:pPr>
              <w:pStyle w:val="Osnovnitekst"/>
              <w:ind w:firstLine="0"/>
            </w:pPr>
            <w:r w:rsidRPr="0592D50A">
              <w:rPr>
                <w:rFonts w:ascii="Courier New" w:hAnsi="Courier New" w:eastAsia="Courier New" w:cs="Courier New"/>
                <w:sz w:val="20"/>
                <w:szCs w:val="20"/>
                <w:lang w:val="sr-Cyrl-CS"/>
              </w:rPr>
              <w:t xml:space="preserve">            278 CALL_FUNCTION            1</w:t>
            </w:r>
          </w:p>
          <w:p w:rsidR="27025727" w:rsidP="0592D50A" w:rsidRDefault="27025727" w14:paraId="2E78F4DF" w14:textId="77777777">
            <w:pPr>
              <w:pStyle w:val="Osnovnitekst"/>
              <w:ind w:firstLine="0"/>
            </w:pPr>
            <w:r w:rsidRPr="0592D50A">
              <w:rPr>
                <w:rFonts w:ascii="Courier New" w:hAnsi="Courier New" w:eastAsia="Courier New" w:cs="Courier New"/>
                <w:sz w:val="20"/>
                <w:szCs w:val="20"/>
                <w:lang w:val="sr-Cyrl-CS"/>
              </w:rPr>
              <w:t xml:space="preserve">            280 POP_TOP</w:t>
            </w:r>
          </w:p>
          <w:p w:rsidR="43CD8DA1" w:rsidP="0592D50A" w:rsidRDefault="43CD8DA1" w14:paraId="71FB8960"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исечен део кода ...</w:t>
            </w:r>
          </w:p>
          <w:p w:rsidR="070A6054" w:rsidP="0592D50A" w:rsidRDefault="070A6054" w14:paraId="00AB7C1A"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514 </w:t>
            </w:r>
            <w:r w:rsidRPr="0592D50A">
              <w:rPr>
                <w:rFonts w:ascii="Courier New" w:hAnsi="Courier New" w:eastAsia="Courier New" w:cs="Courier New"/>
                <w:b/>
                <w:bCs/>
                <w:sz w:val="20"/>
                <w:szCs w:val="20"/>
                <w:u w:val="single"/>
                <w:lang w:val="sr-Cyrl-CS"/>
              </w:rPr>
              <w:t>JUMP_ABSOLUTE           18 (to 36)</w:t>
            </w:r>
          </w:p>
        </w:tc>
      </w:tr>
    </w:tbl>
    <w:p w:rsidR="6FA70A9E" w:rsidP="0592D50A" w:rsidRDefault="47774296" w14:paraId="57453879" w14:textId="77777777">
      <w:pPr>
        <w:pStyle w:val="Oznakatabele"/>
        <w:spacing w:before="0" w:line="259" w:lineRule="auto"/>
        <w:rPr>
          <w:lang w:val="sr-Cyrl-CS"/>
        </w:rPr>
      </w:pPr>
      <w:bookmarkStart w:name="_Toc144219770" w:id="77"/>
      <w:r w:rsidRPr="0592D50A">
        <w:rPr>
          <w:lang w:val="sr-Cyrl-CS"/>
        </w:rPr>
        <w:lastRenderedPageBreak/>
        <w:t>Табела 5.1.</w:t>
      </w:r>
      <w:r w:rsidRPr="0592D50A" w:rsidR="651D10E7">
        <w:rPr>
          <w:lang w:val="sr-Cyrl-CS"/>
        </w:rPr>
        <w:t>4</w:t>
      </w:r>
      <w:r w:rsidRPr="0592D50A">
        <w:rPr>
          <w:lang w:val="sr-Cyrl-CS"/>
        </w:rPr>
        <w:t xml:space="preserve">. Дисасемблирани код функције која обрађује захтеве на </w:t>
      </w:r>
      <w:r w:rsidRPr="0592D50A">
        <w:rPr>
          <w:i/>
          <w:iCs/>
          <w:lang w:val="sr-Cyrl-CS"/>
        </w:rPr>
        <w:t>POST /order</w:t>
      </w:r>
      <w:r w:rsidRPr="0592D50A">
        <w:rPr>
          <w:lang w:val="sr-Cyrl-CS"/>
        </w:rPr>
        <w:t xml:space="preserve"> приступној тачки након додавања </w:t>
      </w:r>
      <w:r w:rsidRPr="0592D50A" w:rsidR="6D54336B">
        <w:rPr>
          <w:lang w:val="sr-Cyrl-CS"/>
        </w:rPr>
        <w:t>пет</w:t>
      </w:r>
      <w:r w:rsidRPr="0592D50A">
        <w:rPr>
          <w:lang w:val="sr-Cyrl-CS"/>
        </w:rPr>
        <w:t xml:space="preserve"> тачк</w:t>
      </w:r>
      <w:r w:rsidRPr="0592D50A" w:rsidR="04F0DB85">
        <w:rPr>
          <w:lang w:val="sr-Cyrl-CS"/>
        </w:rPr>
        <w:t>и</w:t>
      </w:r>
      <w:r w:rsidRPr="0592D50A">
        <w:rPr>
          <w:lang w:val="sr-Cyrl-CS"/>
        </w:rPr>
        <w:t xml:space="preserve"> бележења.</w:t>
      </w:r>
      <w:bookmarkEnd w:id="77"/>
    </w:p>
    <w:tbl>
      <w:tblPr>
        <w:tblStyle w:val="TableGrid"/>
        <w:tblW w:w="0" w:type="auto"/>
        <w:tblLayout w:type="fixed"/>
        <w:tblLook w:val="06A0" w:firstRow="1" w:lastRow="0" w:firstColumn="1" w:lastColumn="0" w:noHBand="1" w:noVBand="1"/>
      </w:tblPr>
      <w:tblGrid>
        <w:gridCol w:w="9630"/>
      </w:tblGrid>
      <w:tr w:rsidR="0592D50A" w:rsidTr="0592D50A" w14:paraId="4C41850F" w14:textId="77777777">
        <w:trPr>
          <w:trHeight w:val="300"/>
        </w:trPr>
        <w:tc>
          <w:tcPr>
            <w:tcW w:w="9630" w:type="dxa"/>
          </w:tcPr>
          <w:p w:rsidR="50B87E26" w:rsidP="0592D50A" w:rsidRDefault="50B87E26" w14:paraId="49946B3B" w14:textId="77777777">
            <w:pPr>
              <w:pStyle w:val="Osnovnitekst"/>
              <w:spacing w:line="259" w:lineRule="auto"/>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исечен део кода ...</w:t>
            </w:r>
          </w:p>
          <w:p w:rsidR="50B87E26" w:rsidP="0592D50A" w:rsidRDefault="50B87E26" w14:paraId="1C15F12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24 EXTENDED_ARG             1</w:t>
            </w:r>
          </w:p>
          <w:p w:rsidR="50B87E26" w:rsidP="0592D50A" w:rsidRDefault="50B87E26" w14:paraId="7FB00A73"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26 </w:t>
            </w:r>
            <w:r w:rsidRPr="0592D50A">
              <w:rPr>
                <w:rFonts w:ascii="Courier New" w:hAnsi="Courier New" w:eastAsia="Courier New" w:cs="Courier New"/>
                <w:b/>
                <w:bCs/>
                <w:sz w:val="20"/>
                <w:szCs w:val="20"/>
                <w:u w:val="single"/>
                <w:lang w:val="sr-Cyrl-CS"/>
              </w:rPr>
              <w:t>POP_JUMP_IF_FALSE      280 (to 560)</w:t>
            </w:r>
          </w:p>
          <w:p w:rsidR="55C37205" w:rsidP="0592D50A" w:rsidRDefault="55C37205" w14:paraId="3832B2FC"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w:t>
            </w:r>
            <w:r w:rsidRPr="0592D50A" w:rsidR="50B87E26">
              <w:rPr>
                <w:rFonts w:ascii="Courier New" w:hAnsi="Courier New" w:eastAsia="Courier New" w:cs="Courier New"/>
                <w:sz w:val="20"/>
                <w:szCs w:val="20"/>
                <w:lang w:val="sr-Cyrl-CS"/>
              </w:rPr>
              <w:t>21          28 LOAD_GLOBAL              4 (range)</w:t>
            </w:r>
          </w:p>
          <w:p w:rsidR="50B87E26" w:rsidP="0592D50A" w:rsidRDefault="50B87E26" w14:paraId="746B9795"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30 LOAD_CONST               5 (10)</w:t>
            </w:r>
          </w:p>
          <w:p w:rsidR="50B87E26" w:rsidP="0592D50A" w:rsidRDefault="50B87E26" w14:paraId="08661A93"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32 CALL_FUNCTION            1</w:t>
            </w:r>
          </w:p>
          <w:p w:rsidR="50B87E26" w:rsidP="0592D50A" w:rsidRDefault="50B87E26" w14:paraId="359A5F8D"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34 GET_ITER</w:t>
            </w:r>
          </w:p>
          <w:p w:rsidR="50B87E26" w:rsidP="0592D50A" w:rsidRDefault="50B87E26" w14:paraId="6ACD1947"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&gt;&gt;   36 </w:t>
            </w:r>
            <w:r w:rsidRPr="0592D50A">
              <w:rPr>
                <w:rFonts w:ascii="Courier New" w:hAnsi="Courier New" w:eastAsia="Courier New" w:cs="Courier New"/>
                <w:b/>
                <w:bCs/>
                <w:sz w:val="20"/>
                <w:szCs w:val="20"/>
                <w:lang w:val="sr-Cyrl-CS"/>
              </w:rPr>
              <w:t>EXTENDED_ARG             1</w:t>
            </w:r>
          </w:p>
          <w:p w:rsidR="50B87E26" w:rsidP="0592D50A" w:rsidRDefault="50B87E26" w14:paraId="3DF8879C"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38 </w:t>
            </w:r>
            <w:r w:rsidRPr="0592D50A">
              <w:rPr>
                <w:rFonts w:ascii="Courier New" w:hAnsi="Courier New" w:eastAsia="Courier New" w:cs="Courier New"/>
                <w:b/>
                <w:bCs/>
                <w:sz w:val="20"/>
                <w:szCs w:val="20"/>
                <w:u w:val="single"/>
                <w:lang w:val="sr-Cyrl-CS"/>
              </w:rPr>
              <w:t>FOR_ITER               259 (to 558)</w:t>
            </w:r>
          </w:p>
          <w:p w:rsidR="50B87E26" w:rsidP="0592D50A" w:rsidRDefault="50B87E26" w14:paraId="2D7B5273" w14:textId="77777777">
            <w:pPr>
              <w:pStyle w:val="Osnovnitekst"/>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40 STORE_FAST               0 (i)</w:t>
            </w:r>
          </w:p>
          <w:p w:rsidR="1BA09663" w:rsidP="0592D50A" w:rsidRDefault="1BA09663" w14:paraId="246BE26E" w14:textId="77777777">
            <w:pPr>
              <w:pStyle w:val="Osnovnitekst"/>
              <w:spacing w:line="259" w:lineRule="auto"/>
              <w:ind w:firstLine="0"/>
              <w:rPr>
                <w:rFonts w:ascii="Courier New" w:hAnsi="Courier New" w:eastAsia="Courier New" w:cs="Courier New"/>
                <w:sz w:val="20"/>
                <w:szCs w:val="20"/>
                <w:lang w:val="sr-Cyrl-CS"/>
              </w:rPr>
            </w:pPr>
            <w:r w:rsidRPr="0592D50A">
              <w:rPr>
                <w:rFonts w:ascii="Courier New" w:hAnsi="Courier New" w:eastAsia="Courier New" w:cs="Courier New"/>
                <w:sz w:val="20"/>
                <w:szCs w:val="20"/>
                <w:lang w:val="sr-Cyrl-CS"/>
              </w:rPr>
              <w:t xml:space="preserve">             ... исечен део кода ...</w:t>
            </w:r>
          </w:p>
        </w:tc>
      </w:tr>
    </w:tbl>
    <w:p w:rsidR="6FA70A9E" w:rsidP="0592D50A" w:rsidRDefault="6FA70A9E" w14:paraId="07547A01" w14:textId="77777777">
      <w:pPr>
        <w:rPr>
          <w:lang w:val="sr-Cyrl-CS"/>
        </w:rPr>
      </w:pPr>
    </w:p>
    <w:p w:rsidR="6FA70A9E" w:rsidP="0592D50A" w:rsidRDefault="3BB82B6E" w14:paraId="1354FFAF" w14:textId="77777777">
      <w:pPr>
        <w:pStyle w:val="IInivonaslova-Potpoglavlje"/>
        <w:spacing w:line="259" w:lineRule="auto"/>
        <w:rPr>
          <w:lang w:val="sr-Cyrl-CS"/>
        </w:rPr>
      </w:pPr>
      <w:bookmarkStart w:name="_Toc144219742" w:id="78"/>
      <w:r w:rsidRPr="79DE6522">
        <w:rPr>
          <w:lang w:val="sr-Cyrl-CS"/>
        </w:rPr>
        <w:t>Перформансе</w:t>
      </w:r>
      <w:bookmarkEnd w:id="78"/>
    </w:p>
    <w:p w:rsidR="6FA70A9E" w:rsidP="6FA70A9E" w:rsidRDefault="77B87051" w14:paraId="6174A14C" w14:textId="77777777">
      <w:pPr>
        <w:pStyle w:val="Osnovnitekst"/>
        <w:spacing w:line="259" w:lineRule="auto"/>
        <w:rPr>
          <w:lang w:val="sr-Cyrl-CS"/>
        </w:rPr>
      </w:pPr>
      <w:r w:rsidRPr="4A5F024E">
        <w:rPr>
          <w:lang w:val="sr-Cyrl-CS"/>
        </w:rPr>
        <w:t xml:space="preserve">Како смо на почетку рада поменули неадекватност осталих дебагера за ове потребе, ове претпоставке је потребно тестирати, као и евалуирати перформансе </w:t>
      </w:r>
      <w:r w:rsidRPr="4A5F024E" w:rsidR="6CB19823">
        <w:rPr>
          <w:lang w:val="sr-Cyrl-CS"/>
        </w:rPr>
        <w:t xml:space="preserve">нашег имплементираног </w:t>
      </w:r>
      <w:r w:rsidRPr="4A5F024E">
        <w:rPr>
          <w:lang w:val="sr-Cyrl-CS"/>
        </w:rPr>
        <w:t>система.</w:t>
      </w:r>
    </w:p>
    <w:p w:rsidR="24BC26B5" w:rsidP="4A5F024E" w:rsidRDefault="24BC26B5" w14:paraId="212F60AE" w14:textId="77777777">
      <w:pPr>
        <w:pStyle w:val="Osnovnitekst"/>
        <w:spacing w:line="259" w:lineRule="auto"/>
        <w:rPr>
          <w:lang w:val="sr-Cyrl-CS"/>
        </w:rPr>
      </w:pPr>
      <w:r w:rsidRPr="4A5F024E">
        <w:rPr>
          <w:lang w:val="sr-Cyrl-CS"/>
        </w:rPr>
        <w:t>У табели 5.2.1 изложени су резултати тестирања у виду просечног броја захтева по секунди који је наша апликација могла да опслужи</w:t>
      </w:r>
      <w:r w:rsidRPr="4A5F024E" w:rsidR="50B17ADC">
        <w:rPr>
          <w:lang w:val="sr-Cyrl-CS"/>
        </w:rPr>
        <w:t xml:space="preserve">. Веб сервер коришћен за сервирање захтева јесте развојни </w:t>
      </w:r>
      <w:r w:rsidRPr="4A5F024E" w:rsidR="50B17ADC">
        <w:rPr>
          <w:i/>
          <w:iCs/>
          <w:lang w:val="sr-Cyrl-CS"/>
        </w:rPr>
        <w:t>Flask</w:t>
      </w:r>
      <w:r w:rsidRPr="4A5F024E" w:rsidR="50B17ADC">
        <w:rPr>
          <w:lang w:val="sr-Cyrl-CS"/>
        </w:rPr>
        <w:t xml:space="preserve"> сервер, а тестирано је на две крајње тачке: </w:t>
      </w:r>
      <w:r w:rsidRPr="4A5F024E" w:rsidR="50B17ADC">
        <w:rPr>
          <w:i/>
          <w:iCs/>
          <w:lang w:val="sr-Cyrl-CS"/>
        </w:rPr>
        <w:t>POST /order</w:t>
      </w:r>
      <w:r w:rsidRPr="4A5F024E" w:rsidR="50B17ADC">
        <w:rPr>
          <w:lang w:val="sr-Cyrl-CS"/>
        </w:rPr>
        <w:t xml:space="preserve"> (чији се изворни код може наћи у</w:t>
      </w:r>
      <w:r w:rsidRPr="4A5F024E" w:rsidR="61937270">
        <w:rPr>
          <w:lang w:val="sr-Cyrl-CS"/>
        </w:rPr>
        <w:t xml:space="preserve"> одељку изнад), и </w:t>
      </w:r>
      <w:r w:rsidRPr="4A5F024E" w:rsidR="61937270">
        <w:rPr>
          <w:i/>
          <w:iCs/>
          <w:lang w:val="sr-Cyrl-CS"/>
        </w:rPr>
        <w:t>GET /</w:t>
      </w:r>
      <w:r w:rsidRPr="4A5F024E" w:rsidR="61937270">
        <w:rPr>
          <w:lang w:val="sr-Cyrl-CS"/>
        </w:rPr>
        <w:t>, која садржи једну линију која враћа JSON одговор кориснику.</w:t>
      </w:r>
    </w:p>
    <w:p w:rsidR="61937270" w:rsidP="4A5F024E" w:rsidRDefault="61937270" w14:paraId="52BA50D8" w14:textId="77777777">
      <w:pPr>
        <w:pStyle w:val="Osnovnitekst"/>
        <w:spacing w:line="259" w:lineRule="auto"/>
        <w:rPr>
          <w:lang w:val="sr-Cyrl-CS"/>
        </w:rPr>
      </w:pPr>
      <w:r w:rsidRPr="4A5F024E">
        <w:rPr>
          <w:lang w:val="sr-Cyrl-CS"/>
        </w:rPr>
        <w:t xml:space="preserve">Тестирање је извршено коришћењем алата </w:t>
      </w:r>
      <w:r w:rsidRPr="4A5F024E">
        <w:rPr>
          <w:i/>
          <w:iCs/>
          <w:lang w:val="sr-Cyrl-CS"/>
        </w:rPr>
        <w:t>wrk</w:t>
      </w:r>
      <w:r w:rsidRPr="4A5F024E" w:rsidR="7F8ACA3A">
        <w:rPr>
          <w:lang w:val="sr-Cyrl-CS"/>
        </w:rPr>
        <w:t xml:space="preserve"> [39], покренутим са 8 нити, 400 истовремених конекција и 30 секунди</w:t>
      </w:r>
      <w:r w:rsidRPr="4A5F024E" w:rsidR="432FEE8F">
        <w:rPr>
          <w:lang w:val="sr-Cyrl-CS"/>
        </w:rPr>
        <w:t xml:space="preserve"> тестирања. Окружење у којем је тестирано јесте </w:t>
      </w:r>
      <w:r w:rsidRPr="4A5F024E" w:rsidR="432FEE8F">
        <w:rPr>
          <w:i/>
          <w:iCs/>
          <w:lang w:val="sr-Cyrl-CS"/>
        </w:rPr>
        <w:t>Arch Linux</w:t>
      </w:r>
      <w:r w:rsidRPr="4A5F024E" w:rsidR="432FEE8F">
        <w:rPr>
          <w:lang w:val="sr-Cyrl-CS"/>
        </w:rPr>
        <w:t xml:space="preserve"> оперативни систем без покренутог графичког окружења и минималним бројем сервиса</w:t>
      </w:r>
      <w:r w:rsidRPr="4A5F024E" w:rsidR="07B73803">
        <w:rPr>
          <w:lang w:val="sr-Cyrl-CS"/>
        </w:rPr>
        <w:t xml:space="preserve"> који могу да интерферирају у процесу тестирања, осим за последња два теста </w:t>
      </w:r>
      <w:r w:rsidRPr="4A5F024E" w:rsidR="41E9B582">
        <w:rPr>
          <w:lang w:val="sr-Cyrl-CS"/>
        </w:rPr>
        <w:t xml:space="preserve">где је за потребе тестирања покренуто графичко окружење и у њему </w:t>
      </w:r>
      <w:r w:rsidRPr="4A5F024E" w:rsidR="41E9B582">
        <w:rPr>
          <w:i/>
          <w:iCs/>
          <w:lang w:val="sr-Cyrl-CS"/>
        </w:rPr>
        <w:t>Visual Studio Code</w:t>
      </w:r>
      <w:r w:rsidRPr="4A5F024E" w:rsidR="41E9B582">
        <w:rPr>
          <w:lang w:val="sr-Cyrl-CS"/>
        </w:rPr>
        <w:t>.</w:t>
      </w:r>
      <w:r w:rsidRPr="4A5F024E" w:rsidR="776719F6">
        <w:rPr>
          <w:lang w:val="sr-Cyrl-CS"/>
        </w:rPr>
        <w:t xml:space="preserve"> Процесор машине на којој је вршено тестирање јесте </w:t>
      </w:r>
      <w:r w:rsidRPr="4A5F024E" w:rsidR="776719F6">
        <w:rPr>
          <w:i/>
          <w:iCs/>
          <w:lang w:val="sr-Cyrl-CS"/>
        </w:rPr>
        <w:t>AMD Ryzen 7 3700U</w:t>
      </w:r>
      <w:r w:rsidRPr="4A5F024E" w:rsidR="776719F6">
        <w:rPr>
          <w:lang w:val="sr-Cyrl-CS"/>
        </w:rPr>
        <w:t>, са 4 физичка и 8 логичких језгара.</w:t>
      </w:r>
    </w:p>
    <w:p w:rsidR="7DCDB05A" w:rsidP="4A5F024E" w:rsidRDefault="7DCDB05A" w14:paraId="6AB85054" w14:textId="77777777">
      <w:pPr>
        <w:pStyle w:val="Oznakatabele"/>
        <w:rPr>
          <w:lang w:val="sr-Cyrl-CS"/>
        </w:rPr>
      </w:pPr>
      <w:bookmarkStart w:name="_Toc144219771" w:id="79"/>
      <w:r w:rsidRPr="4A5F024E">
        <w:rPr>
          <w:lang w:val="sr-Cyrl-CS"/>
        </w:rPr>
        <w:t>Табела 5.2.1. Резултати тестирања перформанси изражени у просечном броју опслужених захтева у секунди.</w:t>
      </w:r>
      <w:bookmarkEnd w:id="79"/>
    </w:p>
    <w:tbl>
      <w:tblPr>
        <w:tblW w:w="0" w:type="auto"/>
        <w:jc w:val="center"/>
        <w:tblBorders>
          <w:top w:val="single" w:color="000000" w:themeColor="text1" w:sz="12" w:space="0"/>
          <w:bottom w:val="single" w:color="000000" w:themeColor="text1" w:sz="12" w:space="0"/>
        </w:tblBorders>
        <w:tblLook w:val="01E0" w:firstRow="1" w:lastRow="1" w:firstColumn="1" w:lastColumn="1" w:noHBand="0" w:noVBand="0"/>
      </w:tblPr>
      <w:tblGrid>
        <w:gridCol w:w="6210"/>
        <w:gridCol w:w="1320"/>
        <w:gridCol w:w="1560"/>
      </w:tblGrid>
      <w:tr w:rsidR="4A5F024E" w:rsidTr="4A5F024E" w14:paraId="6DACA1B6" w14:textId="77777777">
        <w:trPr>
          <w:trHeight w:val="553"/>
          <w:jc w:val="center"/>
        </w:trPr>
        <w:tc>
          <w:tcPr>
            <w:tcW w:w="6210"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vAlign w:val="center"/>
          </w:tcPr>
          <w:p w:rsidR="7DCDB05A" w:rsidP="4A5F024E" w:rsidRDefault="7DCDB05A" w14:paraId="5D6AFA42" w14:textId="77777777">
            <w:pPr>
              <w:pStyle w:val="Text"/>
              <w:jc w:val="center"/>
            </w:pPr>
            <w:r w:rsidRPr="4A5F024E">
              <w:rPr>
                <w:rFonts w:eastAsia="MS Mincho"/>
                <w:b/>
                <w:bCs/>
                <w:smallCaps/>
                <w:lang w:val="sr-Cyrl-CS" w:eastAsia="ja-JP"/>
              </w:rPr>
              <w:lastRenderedPageBreak/>
              <w:t>Тест</w:t>
            </w:r>
          </w:p>
        </w:tc>
        <w:tc>
          <w:tcPr>
            <w:tcW w:w="1320"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vAlign w:val="center"/>
          </w:tcPr>
          <w:p w:rsidR="7DCDB05A" w:rsidP="4A5F024E" w:rsidRDefault="7DCDB05A" w14:paraId="14CFAFB8" w14:textId="77777777">
            <w:pPr>
              <w:pStyle w:val="Text"/>
              <w:jc w:val="center"/>
              <w:rPr>
                <w:rFonts w:eastAsia="MS Mincho"/>
                <w:b/>
                <w:bCs/>
                <w:i/>
                <w:iCs/>
                <w:smallCaps/>
                <w:lang w:val="sr-Cyrl-CS" w:eastAsia="ja-JP"/>
              </w:rPr>
            </w:pPr>
            <w:r w:rsidRPr="4A5F024E">
              <w:rPr>
                <w:rFonts w:eastAsia="MS Mincho"/>
                <w:b/>
                <w:bCs/>
                <w:i/>
                <w:iCs/>
                <w:smallCaps/>
                <w:lang w:val="sr-Cyrl-CS" w:eastAsia="ja-JP"/>
              </w:rPr>
              <w:t>GET /</w:t>
            </w:r>
          </w:p>
        </w:tc>
        <w:tc>
          <w:tcPr>
            <w:tcW w:w="1560" w:type="dxa"/>
            <w:tcBorders>
              <w:top w:val="thinThickSmallGap" w:color="auto" w:sz="18" w:space="0"/>
              <w:left w:val="single" w:color="000000" w:themeColor="text1" w:sz="2" w:space="0"/>
              <w:bottom w:val="single" w:color="000000" w:themeColor="text1" w:sz="12" w:space="0"/>
              <w:right w:val="single" w:color="000000" w:themeColor="text1" w:sz="2" w:space="0"/>
            </w:tcBorders>
            <w:shd w:val="clear" w:color="auto" w:fill="E6E6E6"/>
            <w:vAlign w:val="center"/>
          </w:tcPr>
          <w:p w:rsidR="7DCDB05A" w:rsidP="4A5F024E" w:rsidRDefault="7DCDB05A" w14:paraId="47EBD0E6" w14:textId="77777777">
            <w:pPr>
              <w:pStyle w:val="Text"/>
              <w:jc w:val="center"/>
              <w:rPr>
                <w:rFonts w:eastAsia="MS Mincho"/>
                <w:b/>
                <w:bCs/>
                <w:i/>
                <w:iCs/>
                <w:smallCaps/>
                <w:lang w:val="sr-Cyrl-CS" w:eastAsia="ja-JP"/>
              </w:rPr>
            </w:pPr>
            <w:r w:rsidRPr="4A5F024E">
              <w:rPr>
                <w:rFonts w:eastAsia="MS Mincho"/>
                <w:b/>
                <w:bCs/>
                <w:i/>
                <w:iCs/>
                <w:smallCaps/>
                <w:lang w:val="sr-Cyrl-CS" w:eastAsia="ja-JP"/>
              </w:rPr>
              <w:t>POST /order</w:t>
            </w:r>
          </w:p>
        </w:tc>
      </w:tr>
      <w:tr w:rsidR="4A5F024E" w:rsidTr="4A5F024E" w14:paraId="51B5FA25"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14BCC61" w14:textId="77777777">
            <w:pPr>
              <w:pStyle w:val="Text"/>
              <w:ind w:firstLine="0"/>
              <w:jc w:val="center"/>
              <w:rPr>
                <w:rFonts w:eastAsia="MS Mincho"/>
                <w:lang w:val="sr-Cyrl-CS" w:eastAsia="ja-JP"/>
              </w:rPr>
            </w:pPr>
            <w:r w:rsidRPr="4A5F024E">
              <w:rPr>
                <w:rFonts w:eastAsia="MS Mincho"/>
                <w:lang w:val="sr-Cyrl-CS" w:eastAsia="ja-JP"/>
              </w:rPr>
              <w:t>Без дебаговања</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AA9517B" w14:textId="77777777">
            <w:pPr>
              <w:pStyle w:val="Text"/>
              <w:ind w:firstLine="0"/>
              <w:jc w:val="center"/>
              <w:rPr>
                <w:rFonts w:eastAsia="MS Mincho"/>
                <w:lang w:val="sr-Cyrl-CS" w:eastAsia="ja-JP"/>
              </w:rPr>
            </w:pPr>
            <w:r w:rsidRPr="4A5F024E">
              <w:rPr>
                <w:rFonts w:eastAsia="MS Mincho"/>
                <w:lang w:val="sr-Cyrl-CS" w:eastAsia="ja-JP"/>
              </w:rPr>
              <w:t>989.45</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621A638" w14:textId="77777777">
            <w:pPr>
              <w:pStyle w:val="Text"/>
              <w:ind w:firstLine="0"/>
              <w:jc w:val="center"/>
              <w:rPr>
                <w:rFonts w:eastAsia="MS Mincho"/>
                <w:lang w:val="sr-Cyrl-CS" w:eastAsia="ja-JP"/>
              </w:rPr>
            </w:pPr>
            <w:r w:rsidRPr="4A5F024E">
              <w:rPr>
                <w:rFonts w:eastAsia="MS Mincho"/>
                <w:lang w:val="sr-Cyrl-CS" w:eastAsia="ja-JP"/>
              </w:rPr>
              <w:t>86.03</w:t>
            </w:r>
          </w:p>
        </w:tc>
      </w:tr>
      <w:tr w:rsidR="4A5F024E" w:rsidTr="4A5F024E" w14:paraId="6AB80EDA"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A341DA1" w14:textId="77777777">
            <w:pPr>
              <w:pStyle w:val="Text"/>
              <w:ind w:firstLine="0"/>
              <w:jc w:val="center"/>
              <w:rPr>
                <w:rFonts w:eastAsia="MS Mincho"/>
                <w:lang w:val="sr-Cyrl-CS" w:eastAsia="ja-JP"/>
              </w:rPr>
            </w:pPr>
            <w:r w:rsidRPr="4A5F024E">
              <w:rPr>
                <w:rFonts w:eastAsia="MS Mincho"/>
                <w:lang w:val="sr-Cyrl-CS" w:eastAsia="ja-JP"/>
              </w:rPr>
              <w:t>Наш дебагер</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091E3A07" w14:textId="77777777">
            <w:pPr>
              <w:pStyle w:val="Text"/>
              <w:ind w:firstLine="0"/>
              <w:jc w:val="center"/>
              <w:rPr>
                <w:rFonts w:eastAsia="MS Mincho"/>
                <w:lang w:val="sr-Cyrl-CS" w:eastAsia="ja-JP"/>
              </w:rPr>
            </w:pPr>
            <w:r w:rsidRPr="4A5F024E">
              <w:rPr>
                <w:rFonts w:eastAsia="MS Mincho"/>
                <w:lang w:val="sr-Cyrl-CS" w:eastAsia="ja-JP"/>
              </w:rPr>
              <w:t>977.34</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3458E0E3" w14:textId="77777777">
            <w:pPr>
              <w:pStyle w:val="Text"/>
              <w:ind w:firstLine="0"/>
              <w:jc w:val="center"/>
              <w:rPr>
                <w:rFonts w:eastAsia="MS Mincho"/>
                <w:lang w:val="sr-Cyrl-CS" w:eastAsia="ja-JP"/>
              </w:rPr>
            </w:pPr>
            <w:r w:rsidRPr="4A5F024E">
              <w:rPr>
                <w:rFonts w:eastAsia="MS Mincho"/>
                <w:lang w:val="sr-Cyrl-CS" w:eastAsia="ja-JP"/>
              </w:rPr>
              <w:t>88.68</w:t>
            </w:r>
          </w:p>
        </w:tc>
      </w:tr>
      <w:tr w:rsidR="4A5F024E" w:rsidTr="4A5F024E" w14:paraId="0BF06393"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2852C814" w14:textId="77777777">
            <w:pPr>
              <w:pStyle w:val="Text"/>
              <w:ind w:firstLine="0"/>
              <w:jc w:val="center"/>
              <w:rPr>
                <w:rFonts w:eastAsia="MS Mincho"/>
                <w:lang w:val="sr-Cyrl-CS" w:eastAsia="ja-JP"/>
              </w:rPr>
            </w:pPr>
            <w:r w:rsidRPr="4A5F024E">
              <w:rPr>
                <w:rFonts w:eastAsia="MS Mincho"/>
                <w:i/>
                <w:iCs/>
                <w:lang w:val="sr-Cyrl-CS" w:eastAsia="ja-JP"/>
              </w:rPr>
              <w:t>pdb</w:t>
            </w:r>
            <w:r w:rsidRPr="4A5F024E">
              <w:rPr>
                <w:rFonts w:eastAsia="MS Mincho"/>
                <w:lang w:val="sr-Cyrl-CS" w:eastAsia="ja-JP"/>
              </w:rPr>
              <w:t xml:space="preserve"> дебагер</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389CECF6" w14:textId="77777777">
            <w:pPr>
              <w:pStyle w:val="Text"/>
              <w:ind w:firstLine="0"/>
              <w:jc w:val="center"/>
              <w:rPr>
                <w:rFonts w:eastAsia="MS Mincho"/>
                <w:lang w:val="sr-Cyrl-CS" w:eastAsia="ja-JP"/>
              </w:rPr>
            </w:pPr>
            <w:r w:rsidRPr="4A5F024E">
              <w:rPr>
                <w:rFonts w:eastAsia="MS Mincho"/>
                <w:lang w:val="sr-Cyrl-CS" w:eastAsia="ja-JP"/>
              </w:rPr>
              <w:t>821.20</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3DD1163A" w14:textId="77777777">
            <w:pPr>
              <w:pStyle w:val="Text"/>
              <w:ind w:firstLine="0"/>
              <w:jc w:val="center"/>
              <w:rPr>
                <w:rFonts w:eastAsia="MS Mincho"/>
                <w:lang w:val="sr-Cyrl-CS" w:eastAsia="ja-JP"/>
              </w:rPr>
            </w:pPr>
            <w:r w:rsidRPr="4A5F024E">
              <w:rPr>
                <w:rFonts w:eastAsia="MS Mincho"/>
                <w:lang w:val="sr-Cyrl-CS" w:eastAsia="ja-JP"/>
              </w:rPr>
              <w:t>83.15</w:t>
            </w:r>
          </w:p>
        </w:tc>
      </w:tr>
      <w:tr w:rsidR="4A5F024E" w:rsidTr="4A5F024E" w14:paraId="7A07B556"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8518981" w14:textId="77777777">
            <w:pPr>
              <w:pStyle w:val="Text"/>
              <w:ind w:firstLine="0"/>
              <w:jc w:val="center"/>
              <w:rPr>
                <w:rFonts w:eastAsia="MS Mincho"/>
                <w:i/>
                <w:iCs/>
                <w:lang w:val="sr-Cyrl-CS" w:eastAsia="ja-JP"/>
              </w:rPr>
            </w:pPr>
            <w:r w:rsidRPr="4A5F024E">
              <w:rPr>
                <w:rFonts w:eastAsia="MS Mincho"/>
                <w:lang w:val="sr-Cyrl-CS" w:eastAsia="ja-JP"/>
              </w:rPr>
              <w:t>Наш дебагер са једном тачком бележења</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1445488C" w14:textId="77777777">
            <w:pPr>
              <w:pStyle w:val="Text"/>
              <w:ind w:firstLine="0"/>
              <w:jc w:val="center"/>
              <w:rPr>
                <w:rFonts w:eastAsia="MS Mincho"/>
                <w:lang w:val="sr-Cyrl-CS" w:eastAsia="ja-JP"/>
              </w:rPr>
            </w:pPr>
            <w:r w:rsidRPr="4A5F024E">
              <w:rPr>
                <w:rFonts w:eastAsia="MS Mincho"/>
                <w:lang w:val="sr-Cyrl-CS" w:eastAsia="ja-JP"/>
              </w:rPr>
              <w:t>489.13</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38FA2C08" w14:textId="77777777">
            <w:pPr>
              <w:pStyle w:val="Text"/>
              <w:ind w:firstLine="0"/>
              <w:jc w:val="center"/>
              <w:rPr>
                <w:rFonts w:eastAsia="MS Mincho"/>
                <w:lang w:val="sr-Cyrl-CS" w:eastAsia="ja-JP"/>
              </w:rPr>
            </w:pPr>
            <w:r w:rsidRPr="4A5F024E">
              <w:rPr>
                <w:rFonts w:eastAsia="MS Mincho"/>
                <w:lang w:val="sr-Cyrl-CS" w:eastAsia="ja-JP"/>
              </w:rPr>
              <w:t>53.57</w:t>
            </w:r>
          </w:p>
        </w:tc>
      </w:tr>
      <w:tr w:rsidR="4A5F024E" w:rsidTr="4A5F024E" w14:paraId="449DB7B9"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7D50A463" w14:textId="77777777">
            <w:pPr>
              <w:pStyle w:val="Text"/>
              <w:ind w:firstLine="0"/>
              <w:jc w:val="center"/>
              <w:rPr>
                <w:rFonts w:eastAsia="MS Mincho"/>
                <w:lang w:val="sr-Cyrl-CS" w:eastAsia="ja-JP"/>
              </w:rPr>
            </w:pPr>
            <w:r w:rsidRPr="4A5F024E">
              <w:rPr>
                <w:rFonts w:eastAsia="MS Mincho"/>
                <w:lang w:val="sr-Cyrl-CS" w:eastAsia="ja-JP"/>
              </w:rPr>
              <w:t>Наш дебагер са једном тачком бележења и једним изразом</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1EF136CA" w:rsidP="4A5F024E" w:rsidRDefault="1EF136CA" w14:paraId="2CFDA111" w14:textId="77777777">
            <w:pPr>
              <w:pStyle w:val="Text"/>
              <w:ind w:firstLine="0"/>
              <w:jc w:val="center"/>
              <w:rPr>
                <w:rFonts w:eastAsia="MS Mincho"/>
                <w:lang w:val="sr-Cyrl-CS" w:eastAsia="ja-JP"/>
              </w:rPr>
            </w:pPr>
            <w:r w:rsidRPr="4A5F024E">
              <w:rPr>
                <w:rFonts w:eastAsia="MS Mincho"/>
                <w:lang w:val="sr-Cyrl-CS" w:eastAsia="ja-JP"/>
              </w:rPr>
              <w:t>462.23</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622DB365" w:rsidP="4A5F024E" w:rsidRDefault="622DB365" w14:paraId="5AE7EB25" w14:textId="77777777">
            <w:pPr>
              <w:pStyle w:val="Text"/>
              <w:ind w:firstLine="0"/>
              <w:jc w:val="center"/>
              <w:rPr>
                <w:rFonts w:eastAsia="MS Mincho"/>
                <w:lang w:val="sr-Cyrl-CS" w:eastAsia="ja-JP"/>
              </w:rPr>
            </w:pPr>
            <w:r w:rsidRPr="4A5F024E">
              <w:rPr>
                <w:rFonts w:eastAsia="MS Mincho"/>
                <w:lang w:val="sr-Cyrl-CS" w:eastAsia="ja-JP"/>
              </w:rPr>
              <w:t>51.30</w:t>
            </w:r>
          </w:p>
        </w:tc>
      </w:tr>
      <w:tr w:rsidR="4A5F024E" w:rsidTr="4A5F024E" w14:paraId="79592779"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622DB365" w:rsidP="4A5F024E" w:rsidRDefault="622DB365" w14:paraId="71928344" w14:textId="77777777">
            <w:pPr>
              <w:pStyle w:val="Text"/>
              <w:ind w:firstLine="0"/>
              <w:jc w:val="center"/>
              <w:rPr>
                <w:rFonts w:eastAsia="MS Mincho"/>
                <w:lang w:val="sr-Cyrl-CS" w:eastAsia="ja-JP"/>
              </w:rPr>
            </w:pPr>
            <w:r w:rsidRPr="4A5F024E">
              <w:rPr>
                <w:rFonts w:eastAsia="MS Mincho"/>
                <w:lang w:val="sr-Cyrl-CS" w:eastAsia="ja-JP"/>
              </w:rPr>
              <w:t>Наш дебагер са једном тачком бележења и једном конекцијом</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1B07EE3E" w14:textId="77777777">
            <w:pPr>
              <w:pStyle w:val="Text"/>
              <w:ind w:firstLine="0"/>
              <w:jc w:val="center"/>
              <w:rPr>
                <w:rFonts w:eastAsia="MS Mincho"/>
                <w:lang w:val="sr-Cyrl-CS" w:eastAsia="ja-JP"/>
              </w:rPr>
            </w:pPr>
            <w:r w:rsidRPr="4A5F024E">
              <w:rPr>
                <w:rFonts w:eastAsia="MS Mincho"/>
                <w:lang w:val="sr-Cyrl-CS" w:eastAsia="ja-JP"/>
              </w:rPr>
              <w:t>504.37</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1E0A053F" w14:textId="77777777">
            <w:pPr>
              <w:pStyle w:val="Text"/>
              <w:ind w:firstLine="0"/>
              <w:jc w:val="center"/>
              <w:rPr>
                <w:rFonts w:eastAsia="MS Mincho"/>
                <w:lang w:val="sr-Cyrl-CS" w:eastAsia="ja-JP"/>
              </w:rPr>
            </w:pPr>
            <w:r w:rsidRPr="4A5F024E">
              <w:rPr>
                <w:rFonts w:eastAsia="MS Mincho"/>
                <w:lang w:val="sr-Cyrl-CS" w:eastAsia="ja-JP"/>
              </w:rPr>
              <w:t>52.41</w:t>
            </w:r>
          </w:p>
        </w:tc>
      </w:tr>
      <w:tr w:rsidR="4A5F024E" w:rsidTr="4A5F024E" w14:paraId="6A33984F"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2F097F11" w14:textId="77777777">
            <w:pPr>
              <w:pStyle w:val="Text"/>
              <w:ind w:firstLine="0"/>
              <w:jc w:val="center"/>
              <w:rPr>
                <w:rFonts w:eastAsia="MS Mincho"/>
                <w:lang w:val="sr-Cyrl-CS" w:eastAsia="ja-JP"/>
              </w:rPr>
            </w:pPr>
            <w:r w:rsidRPr="4A5F024E">
              <w:rPr>
                <w:rFonts w:eastAsia="MS Mincho"/>
                <w:lang w:val="sr-Cyrl-CS" w:eastAsia="ja-JP"/>
              </w:rPr>
              <w:t>Наш дебагер са пет тачки бележења</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6A09E912" w14:textId="77777777">
            <w:pPr>
              <w:pStyle w:val="Text"/>
              <w:jc w:val="center"/>
              <w:rPr>
                <w:rFonts w:eastAsia="MS Mincho"/>
                <w:lang w:val="sr-Cyrl-CS" w:eastAsia="ja-JP"/>
              </w:rPr>
            </w:pPr>
            <w:r w:rsidRPr="4A5F024E">
              <w:rPr>
                <w:rFonts w:eastAsia="MS Mincho"/>
                <w:lang w:val="sr-Cyrl-CS" w:eastAsia="ja-JP"/>
              </w:rPr>
              <w:t>-</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577F7B15" w14:textId="77777777">
            <w:pPr>
              <w:pStyle w:val="Text"/>
              <w:ind w:firstLine="0"/>
              <w:jc w:val="center"/>
              <w:rPr>
                <w:rFonts w:eastAsia="MS Mincho"/>
                <w:lang w:val="sr-Cyrl-CS" w:eastAsia="ja-JP"/>
              </w:rPr>
            </w:pPr>
            <w:r w:rsidRPr="4A5F024E">
              <w:rPr>
                <w:rFonts w:eastAsia="MS Mincho"/>
                <w:lang w:val="sr-Cyrl-CS" w:eastAsia="ja-JP"/>
              </w:rPr>
              <w:t>16.91</w:t>
            </w:r>
          </w:p>
        </w:tc>
      </w:tr>
      <w:tr w:rsidR="4A5F024E" w:rsidTr="4A5F024E" w14:paraId="37D6044F"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2BF6CBDF" w14:textId="77777777">
            <w:pPr>
              <w:pStyle w:val="Text"/>
              <w:ind w:firstLine="0"/>
              <w:jc w:val="center"/>
              <w:rPr>
                <w:rFonts w:eastAsia="MS Mincho"/>
                <w:lang w:val="sr-Cyrl-CS" w:eastAsia="ja-JP"/>
              </w:rPr>
            </w:pPr>
            <w:r w:rsidRPr="4A5F024E">
              <w:rPr>
                <w:rFonts w:eastAsia="MS Mincho"/>
                <w:i/>
                <w:iCs/>
                <w:lang w:val="sr-Cyrl-CS" w:eastAsia="ja-JP"/>
              </w:rPr>
              <w:t>VS Code</w:t>
            </w:r>
            <w:r w:rsidRPr="4A5F024E">
              <w:rPr>
                <w:rFonts w:eastAsia="MS Mincho"/>
                <w:lang w:val="sr-Cyrl-CS" w:eastAsia="ja-JP"/>
              </w:rPr>
              <w:t xml:space="preserve"> дебагер (са графичким окружењем)</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10666F98" w14:textId="77777777">
            <w:pPr>
              <w:pStyle w:val="Text"/>
              <w:ind w:firstLine="0"/>
              <w:jc w:val="center"/>
              <w:rPr>
                <w:rFonts w:eastAsia="MS Mincho"/>
                <w:lang w:val="sr-Cyrl-CS" w:eastAsia="ja-JP"/>
              </w:rPr>
            </w:pPr>
            <w:r w:rsidRPr="4A5F024E">
              <w:rPr>
                <w:rFonts w:eastAsia="MS Mincho"/>
                <w:lang w:val="sr-Cyrl-CS" w:eastAsia="ja-JP"/>
              </w:rPr>
              <w:t>190.87</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76F208B2" w14:textId="77777777">
            <w:pPr>
              <w:pStyle w:val="Text"/>
              <w:ind w:firstLine="0"/>
              <w:jc w:val="center"/>
              <w:rPr>
                <w:rFonts w:eastAsia="MS Mincho"/>
                <w:lang w:val="sr-Cyrl-CS" w:eastAsia="ja-JP"/>
              </w:rPr>
            </w:pPr>
            <w:r w:rsidRPr="4A5F024E">
              <w:rPr>
                <w:rFonts w:eastAsia="MS Mincho"/>
                <w:lang w:val="sr-Cyrl-CS" w:eastAsia="ja-JP"/>
              </w:rPr>
              <w:t>36.54</w:t>
            </w:r>
          </w:p>
        </w:tc>
      </w:tr>
      <w:tr w:rsidR="4A5F024E" w:rsidTr="4A5F024E" w14:paraId="1CA860B8" w14:textId="77777777">
        <w:trPr>
          <w:trHeight w:val="113"/>
          <w:jc w:val="center"/>
        </w:trPr>
        <w:tc>
          <w:tcPr>
            <w:tcW w:w="621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7A00959A" w14:textId="77777777">
            <w:pPr>
              <w:pStyle w:val="Text"/>
              <w:ind w:firstLine="0"/>
              <w:jc w:val="center"/>
              <w:rPr>
                <w:rFonts w:eastAsia="MS Mincho"/>
                <w:lang w:val="sr-Cyrl-CS" w:eastAsia="ja-JP"/>
              </w:rPr>
            </w:pPr>
            <w:r w:rsidRPr="4A5F024E">
              <w:rPr>
                <w:rFonts w:eastAsia="MS Mincho"/>
                <w:lang w:val="sr-Cyrl-CS" w:eastAsia="ja-JP"/>
              </w:rPr>
              <w:t>Наш дебагер (са графичким окружењем)</w:t>
            </w:r>
          </w:p>
        </w:tc>
        <w:tc>
          <w:tcPr>
            <w:tcW w:w="132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6E80FB53" w14:textId="77777777">
            <w:pPr>
              <w:pStyle w:val="Text"/>
              <w:ind w:firstLine="0"/>
              <w:jc w:val="center"/>
              <w:rPr>
                <w:rFonts w:eastAsia="MS Mincho"/>
                <w:lang w:val="sr-Cyrl-CS" w:eastAsia="ja-JP"/>
              </w:rPr>
            </w:pPr>
            <w:r w:rsidRPr="4A5F024E">
              <w:rPr>
                <w:rFonts w:eastAsia="MS Mincho"/>
                <w:lang w:val="sr-Cyrl-CS" w:eastAsia="ja-JP"/>
              </w:rPr>
              <w:t>503.26</w:t>
            </w:r>
          </w:p>
        </w:tc>
        <w:tc>
          <w:tcPr>
            <w:tcW w:w="1560" w:type="dxa"/>
            <w:tcBorders>
              <w:top w:val="single" w:color="000000" w:themeColor="text1" w:sz="12" w:space="0"/>
              <w:left w:val="single" w:color="000000" w:themeColor="text1" w:sz="2" w:space="0"/>
              <w:bottom w:val="single" w:color="000000" w:themeColor="text1" w:sz="2" w:space="0"/>
              <w:right w:val="single" w:color="000000" w:themeColor="text1" w:sz="2" w:space="0"/>
            </w:tcBorders>
            <w:vAlign w:val="center"/>
          </w:tcPr>
          <w:p w:rsidR="461C5133" w:rsidP="4A5F024E" w:rsidRDefault="461C5133" w14:paraId="0D9E737E" w14:textId="77777777">
            <w:pPr>
              <w:pStyle w:val="Text"/>
              <w:ind w:firstLine="0"/>
              <w:jc w:val="center"/>
              <w:rPr>
                <w:rFonts w:eastAsia="MS Mincho"/>
                <w:lang w:val="sr-Cyrl-CS" w:eastAsia="ja-JP"/>
              </w:rPr>
            </w:pPr>
            <w:r w:rsidRPr="4A5F024E">
              <w:rPr>
                <w:rFonts w:eastAsia="MS Mincho"/>
                <w:lang w:val="sr-Cyrl-CS" w:eastAsia="ja-JP"/>
              </w:rPr>
              <w:t>46.47</w:t>
            </w:r>
          </w:p>
        </w:tc>
      </w:tr>
    </w:tbl>
    <w:p w:rsidR="461C5133" w:rsidP="4A5F024E" w:rsidRDefault="461C5133" w14:paraId="107DD20D" w14:textId="77777777">
      <w:pPr>
        <w:pStyle w:val="Osnovnitekst"/>
        <w:spacing w:line="259" w:lineRule="auto"/>
        <w:rPr>
          <w:lang w:val="sr-Cyrl-CS"/>
        </w:rPr>
      </w:pPr>
      <w:r w:rsidRPr="055E79F0">
        <w:rPr>
          <w:lang w:val="sr-Cyrl-CS"/>
        </w:rPr>
        <w:t xml:space="preserve">Неопходно је поменути како је у другом и трећем тесту постојала једна тачка бележења, односно један </w:t>
      </w:r>
      <w:r w:rsidRPr="055E79F0">
        <w:rPr>
          <w:i/>
          <w:iCs/>
          <w:lang w:val="sr-Cyrl-CS"/>
        </w:rPr>
        <w:t>breakpoint</w:t>
      </w:r>
      <w:r w:rsidRPr="055E79F0">
        <w:rPr>
          <w:lang w:val="sr-Cyrl-CS"/>
        </w:rPr>
        <w:t xml:space="preserve">, у крајњој </w:t>
      </w:r>
      <w:r w:rsidRPr="055E79F0" w:rsidR="76E8DDE2">
        <w:rPr>
          <w:lang w:val="sr-Cyrl-CS"/>
        </w:rPr>
        <w:t>тачки</w:t>
      </w:r>
      <w:r w:rsidRPr="055E79F0">
        <w:rPr>
          <w:lang w:val="sr-Cyrl-CS"/>
        </w:rPr>
        <w:t xml:space="preserve"> која се није позивала.</w:t>
      </w:r>
      <w:r w:rsidRPr="055E79F0" w:rsidR="69790B7B">
        <w:rPr>
          <w:lang w:val="sr-Cyrl-CS"/>
        </w:rPr>
        <w:t xml:space="preserve"> Седми тест нема резултате за </w:t>
      </w:r>
      <w:r w:rsidRPr="055E79F0" w:rsidR="69790B7B">
        <w:rPr>
          <w:i/>
          <w:iCs/>
          <w:lang w:val="sr-Cyrl-CS"/>
        </w:rPr>
        <w:t>GET /</w:t>
      </w:r>
      <w:r w:rsidRPr="055E79F0" w:rsidR="69790B7B">
        <w:rPr>
          <w:lang w:val="sr-Cyrl-CS"/>
        </w:rPr>
        <w:t xml:space="preserve"> крајњу тачку, јер нема довољно линија за постављање пет тачака бележења.</w:t>
      </w:r>
    </w:p>
    <w:p w:rsidR="09385984" w:rsidP="4A5F024E" w:rsidRDefault="09385984" w14:paraId="168AB441" w14:textId="77777777">
      <w:pPr>
        <w:pStyle w:val="Osnovnitekst"/>
        <w:spacing w:line="259" w:lineRule="auto"/>
        <w:rPr>
          <w:lang w:val="sr-Cyrl-CS"/>
        </w:rPr>
      </w:pPr>
      <w:r w:rsidRPr="4A5F024E">
        <w:rPr>
          <w:lang w:val="sr-Cyrl-CS"/>
        </w:rPr>
        <w:t>Из овога потврђујемо да класични дебагери нису погодни за употребу у продукционим сервисима због својих лоших перформанси</w:t>
      </w:r>
      <w:r w:rsidRPr="4A5F024E" w:rsidR="58517D0C">
        <w:rPr>
          <w:lang w:val="sr-Cyrl-CS"/>
        </w:rPr>
        <w:t xml:space="preserve">. Ипак, уколико се место које дебагујемо јако често позива у неком сервису, можемо видети да наш дебагер може да преполови перформансе тог дела кода, па је </w:t>
      </w:r>
      <w:r w:rsidRPr="4A5F024E" w:rsidR="108FCBDA">
        <w:rPr>
          <w:lang w:val="sr-Cyrl-CS"/>
        </w:rPr>
        <w:t>потребно додатно дорађивање у том погледу</w:t>
      </w:r>
      <w:r w:rsidRPr="4A5F024E" w:rsidR="58517D0C">
        <w:rPr>
          <w:lang w:val="sr-Cyrl-CS"/>
        </w:rPr>
        <w:t>.</w:t>
      </w:r>
    </w:p>
    <w:p w:rsidRPr="0099197F" w:rsidR="23186732" w:rsidRDefault="23186732" w14:paraId="5043CB0F" w14:textId="77777777">
      <w:pPr>
        <w:rPr>
          <w:lang w:val="sr-Cyrl-CS"/>
        </w:rPr>
      </w:pPr>
      <w:r w:rsidRPr="0099197F">
        <w:rPr>
          <w:lang w:val="sr-Cyrl-CS"/>
        </w:rPr>
        <w:br w:type="page"/>
      </w:r>
    </w:p>
    <w:p w:rsidR="3C42E1A9" w:rsidP="6FA70A9E" w:rsidRDefault="3C42E1A9" w14:paraId="44B6B34E" w14:textId="77777777">
      <w:pPr>
        <w:pStyle w:val="Inivonaslova-Poglavlje"/>
        <w:rPr>
          <w:lang w:val="sr-Cyrl-CS"/>
        </w:rPr>
      </w:pPr>
      <w:bookmarkStart w:name="_Toc144219743" w:id="80"/>
      <w:r w:rsidRPr="79DE6522">
        <w:rPr>
          <w:lang w:val="sr-Cyrl-CS"/>
        </w:rPr>
        <w:lastRenderedPageBreak/>
        <w:t>Закључак</w:t>
      </w:r>
      <w:bookmarkEnd w:id="80"/>
    </w:p>
    <w:p w:rsidR="4B4BDC43" w:rsidP="4A5F024E" w:rsidRDefault="4B4BDC43" w14:paraId="204A74A3" w14:textId="77777777">
      <w:pPr>
        <w:pStyle w:val="Osnovnitekst"/>
        <w:spacing w:line="259" w:lineRule="auto"/>
        <w:rPr>
          <w:lang w:val="sr-Cyrl-CS"/>
        </w:rPr>
      </w:pPr>
      <w:r w:rsidRPr="4A5F024E">
        <w:rPr>
          <w:lang w:val="sr-Cyrl-CS"/>
        </w:rPr>
        <w:t xml:space="preserve">Фокус овог рада јесу </w:t>
      </w:r>
      <w:r w:rsidRPr="4A5F024E" w:rsidR="39AAD06E">
        <w:rPr>
          <w:lang w:val="sr-Cyrl-CS"/>
        </w:rPr>
        <w:t xml:space="preserve">тзв. </w:t>
      </w:r>
      <w:r w:rsidRPr="4A5F024E" w:rsidR="39AAD06E">
        <w:rPr>
          <w:i/>
          <w:iCs/>
          <w:lang w:val="sr-Cyrl-CS"/>
        </w:rPr>
        <w:t>developer observability</w:t>
      </w:r>
      <w:r w:rsidRPr="4A5F024E" w:rsidR="39AAD06E">
        <w:rPr>
          <w:lang w:val="sr-Cyrl-CS"/>
        </w:rPr>
        <w:t xml:space="preserve"> </w:t>
      </w:r>
      <w:r w:rsidRPr="4A5F024E">
        <w:rPr>
          <w:lang w:val="sr-Cyrl-CS"/>
        </w:rPr>
        <w:t xml:space="preserve">алати који су се појавили у последњих пар година, који се фокусирају на балансирање између </w:t>
      </w:r>
      <w:r w:rsidRPr="4A5F024E" w:rsidR="2A9E4EDC">
        <w:rPr>
          <w:lang w:val="sr-Cyrl-CS"/>
        </w:rPr>
        <w:t>могућности коришћења техника логовања у продукционом коду и корисности дебагера као алата за отклањање грешака, тиме што покушавају да дебагере довед</w:t>
      </w:r>
      <w:r w:rsidRPr="4A5F024E" w:rsidR="7BDD5B9F">
        <w:rPr>
          <w:lang w:val="sr-Cyrl-CS"/>
        </w:rPr>
        <w:t>у у продукционе сервисе са посебним освртом на њихове перформансе. Они се углавном заснивају на техникама манипулације бајткода за</w:t>
      </w:r>
      <w:r w:rsidRPr="4A5F024E" w:rsidR="69B1FCB7">
        <w:rPr>
          <w:lang w:val="sr-Cyrl-CS"/>
        </w:rPr>
        <w:t xml:space="preserve"> одговарајуће окружење у којем се продукциони код покреће</w:t>
      </w:r>
      <w:r w:rsidRPr="4A5F024E" w:rsidR="2A35A723">
        <w:rPr>
          <w:lang w:val="sr-Cyrl-CS"/>
        </w:rPr>
        <w:t xml:space="preserve">. Постоји неколико оваквих алата већ развијених, попут </w:t>
      </w:r>
      <w:r w:rsidRPr="4A5F024E" w:rsidR="2A35A723">
        <w:rPr>
          <w:i/>
          <w:iCs/>
          <w:lang w:val="sr-Cyrl-CS"/>
        </w:rPr>
        <w:t>Lightrun</w:t>
      </w:r>
      <w:r w:rsidRPr="4A5F024E" w:rsidR="2A35A723">
        <w:rPr>
          <w:lang w:val="sr-Cyrl-CS"/>
        </w:rPr>
        <w:t xml:space="preserve">, </w:t>
      </w:r>
      <w:r w:rsidRPr="4A5F024E" w:rsidR="2A35A723">
        <w:rPr>
          <w:i/>
          <w:iCs/>
          <w:lang w:val="sr-Cyrl-CS"/>
        </w:rPr>
        <w:t>Rookout</w:t>
      </w:r>
      <w:r w:rsidRPr="4A5F024E" w:rsidR="2A35A723">
        <w:rPr>
          <w:lang w:val="sr-Cyrl-CS"/>
        </w:rPr>
        <w:t xml:space="preserve">, </w:t>
      </w:r>
      <w:r w:rsidRPr="4A5F024E" w:rsidR="2A35A723">
        <w:rPr>
          <w:i/>
          <w:iCs/>
          <w:lang w:val="sr-Cyrl-CS"/>
        </w:rPr>
        <w:t>Google Cloud Debugger</w:t>
      </w:r>
      <w:r w:rsidRPr="4A5F024E" w:rsidR="2A35A723">
        <w:rPr>
          <w:lang w:val="sr-Cyrl-CS"/>
        </w:rPr>
        <w:t xml:space="preserve"> и осталих, са разликама у могућностима које нам пружају, отвор</w:t>
      </w:r>
      <w:r w:rsidRPr="4A5F024E" w:rsidR="098819BC">
        <w:rPr>
          <w:lang w:val="sr-Cyrl-CS"/>
        </w:rPr>
        <w:t>ености кода, и цени по којој пружају своје услуге.</w:t>
      </w:r>
    </w:p>
    <w:p w:rsidR="6FA70A9E" w:rsidP="6FA70A9E" w:rsidRDefault="6CFEDF66" w14:paraId="1D643B9B" w14:textId="64A95914">
      <w:pPr>
        <w:pStyle w:val="Osnovnitekst"/>
        <w:spacing w:line="259" w:lineRule="auto"/>
        <w:rPr>
          <w:lang w:val="sr-Cyrl-CS"/>
        </w:rPr>
      </w:pPr>
      <w:r w:rsidRPr="1B6E1456" w:rsidR="6CFEDF66">
        <w:rPr>
          <w:lang w:val="sr-Cyrl-CS"/>
        </w:rPr>
        <w:t>У оквиру овог рада истражили смо могућност отклањања грешака на нивоу продукционог кода алатима кој</w:t>
      </w:r>
      <w:r w:rsidRPr="1B6E1456" w:rsidR="47FB92A3">
        <w:rPr>
          <w:lang w:val="sr-Cyrl-CS"/>
        </w:rPr>
        <w:t>и су налик дебагерима које користимо у нашим развојним окружењима. Написан</w:t>
      </w:r>
      <w:r w:rsidRPr="1B6E1456" w:rsidR="06B5ECBD">
        <w:rPr>
          <w:lang w:val="sr-Cyrl-CS"/>
        </w:rPr>
        <w:t>о</w:t>
      </w:r>
      <w:r w:rsidRPr="1B6E1456" w:rsidR="47FB92A3">
        <w:rPr>
          <w:lang w:val="sr-Cyrl-CS"/>
        </w:rPr>
        <w:t xml:space="preserve"> је C++ </w:t>
      </w:r>
      <w:r w:rsidRPr="1B6E1456" w:rsidR="5DE6E3EE">
        <w:rPr>
          <w:lang w:val="sr-Cyrl-CS"/>
        </w:rPr>
        <w:t>проширење</w:t>
      </w:r>
      <w:r w:rsidRPr="1B6E1456" w:rsidR="47FB92A3">
        <w:rPr>
          <w:lang w:val="sr-Cyrl-CS"/>
        </w:rPr>
        <w:t xml:space="preserve"> за </w:t>
      </w:r>
      <w:r w:rsidRPr="1B6E1456" w:rsidR="52AA9FFC">
        <w:rPr>
          <w:i w:val="1"/>
          <w:iCs w:val="1"/>
          <w:lang w:val="sr-Cyrl-CS"/>
        </w:rPr>
        <w:t>CPython</w:t>
      </w:r>
      <w:r w:rsidRPr="1B6E1456" w:rsidR="52AA9FFC">
        <w:rPr>
          <w:lang w:val="sr-Cyrl-CS"/>
        </w:rPr>
        <w:t xml:space="preserve"> интерпретер који интерпретира верзију 3.10 </w:t>
      </w:r>
      <w:r w:rsidRPr="1B6E1456" w:rsidR="4D331A1C">
        <w:rPr>
          <w:i w:val="1"/>
          <w:iCs w:val="1"/>
          <w:lang w:val="sr-Cyrl-CS"/>
        </w:rPr>
        <w:t>Python</w:t>
      </w:r>
      <w:r w:rsidRPr="1B6E1456" w:rsidR="4D331A1C">
        <w:rPr>
          <w:lang w:val="sr-Cyrl-CS"/>
        </w:rPr>
        <w:t xml:space="preserve"> програмског језика ради манипулације бајткода, око ње је написан одговарајући код за комуникацију са </w:t>
      </w:r>
      <w:r w:rsidRPr="1B6E1456" w:rsidR="13DB782C">
        <w:rPr>
          <w:lang w:val="sr-Cyrl-CS"/>
        </w:rPr>
        <w:t>програмером</w:t>
      </w:r>
      <w:r w:rsidRPr="1B6E1456" w:rsidR="4D331A1C">
        <w:rPr>
          <w:lang w:val="sr-Cyrl-CS"/>
        </w:rPr>
        <w:t xml:space="preserve">, и са </w:t>
      </w:r>
      <w:r w:rsidRPr="1B6E1456" w:rsidR="08C07CC5">
        <w:rPr>
          <w:lang w:val="sr-Cyrl-CS"/>
        </w:rPr>
        <w:t>програмерове</w:t>
      </w:r>
      <w:r w:rsidRPr="1B6E1456" w:rsidR="4D331A1C">
        <w:rPr>
          <w:lang w:val="sr-Cyrl-CS"/>
        </w:rPr>
        <w:t xml:space="preserve"> стране развијен</w:t>
      </w:r>
      <w:r w:rsidRPr="1B6E1456" w:rsidR="2EA04182">
        <w:rPr>
          <w:lang w:val="sr-Cyrl-CS"/>
        </w:rPr>
        <w:t>о</w:t>
      </w:r>
      <w:r w:rsidRPr="1B6E1456" w:rsidR="4D331A1C">
        <w:rPr>
          <w:lang w:val="sr-Cyrl-CS"/>
        </w:rPr>
        <w:t xml:space="preserve"> је </w:t>
      </w:r>
      <w:r w:rsidRPr="1B6E1456" w:rsidR="7D9A71DB">
        <w:rPr>
          <w:lang w:val="sr-Cyrl-CS"/>
        </w:rPr>
        <w:t>проширење</w:t>
      </w:r>
      <w:r w:rsidRPr="1B6E1456" w:rsidR="4D331A1C">
        <w:rPr>
          <w:lang w:val="sr-Cyrl-CS"/>
        </w:rPr>
        <w:t xml:space="preserve"> </w:t>
      </w:r>
      <w:r w:rsidRPr="1B6E1456" w:rsidR="58F7C999">
        <w:rPr>
          <w:lang w:val="sr-Cyrl-CS"/>
        </w:rPr>
        <w:t xml:space="preserve">за окружење </w:t>
      </w:r>
      <w:r w:rsidRPr="1B6E1456" w:rsidR="58F7C999">
        <w:rPr>
          <w:i w:val="1"/>
          <w:iCs w:val="1"/>
          <w:lang w:val="sr-Cyrl-CS"/>
        </w:rPr>
        <w:t>Visual Studio Code</w:t>
      </w:r>
      <w:r w:rsidRPr="1B6E1456" w:rsidR="58F7C999">
        <w:rPr>
          <w:lang w:val="sr-Cyrl-CS"/>
        </w:rPr>
        <w:t xml:space="preserve"> која служи као графички кориснички интерфејс за </w:t>
      </w:r>
      <w:r w:rsidRPr="1B6E1456" w:rsidR="3BBE417C">
        <w:rPr>
          <w:lang w:val="sr-Cyrl-CS"/>
        </w:rPr>
        <w:t>дебагер</w:t>
      </w:r>
      <w:r w:rsidRPr="1B6E1456" w:rsidR="3BBE417C">
        <w:rPr>
          <w:lang w:val="sr-Cyrl-CS"/>
        </w:rPr>
        <w:t xml:space="preserve"> који се покреће у оквиру продукционог сервиса.</w:t>
      </w:r>
      <w:r w:rsidRPr="1B6E1456" w:rsidR="17043AA2">
        <w:rPr>
          <w:lang w:val="sr-Cyrl-CS"/>
        </w:rPr>
        <w:t xml:space="preserve"> Овај систем доступан је јавно као софтвер отвореног кода [40]</w:t>
      </w:r>
      <w:commentRangeStart w:id="81"/>
      <w:commentRangeStart w:id="82"/>
      <w:r w:rsidRPr="1B6E1456" w:rsidR="17043AA2">
        <w:rPr>
          <w:lang w:val="sr-Cyrl-CS"/>
        </w:rPr>
        <w:t>.</w:t>
      </w:r>
      <w:commentRangeEnd w:id="81"/>
      <w:r>
        <w:rPr>
          <w:rStyle w:val="CommentReference"/>
        </w:rPr>
        <w:commentReference w:id="81"/>
      </w:r>
      <w:commentRangeEnd w:id="82"/>
      <w:r>
        <w:rPr>
          <w:rStyle w:val="CommentReference"/>
        </w:rPr>
        <w:commentReference w:id="82"/>
      </w:r>
    </w:p>
    <w:p w:rsidR="240443BD" w:rsidP="79DE6522" w:rsidRDefault="240443BD" w14:paraId="4B87ECF3" w14:textId="6ABA7CBF">
      <w:pPr>
        <w:pStyle w:val="Osnovnitekst"/>
        <w:spacing w:line="259" w:lineRule="auto"/>
        <w:rPr>
          <w:lang w:val="sr-Cyrl-CS"/>
        </w:rPr>
      </w:pPr>
      <w:r w:rsidRPr="79DE6522">
        <w:rPr>
          <w:lang w:val="sr-Cyrl-CS"/>
        </w:rPr>
        <w:t xml:space="preserve">Оно што није урађено у овом раду јесте друга метода манипулације бајткодом која ради на одређеним случајевима генераторских функција, и нису истражене </w:t>
      </w:r>
      <w:r w:rsidRPr="79DE6522" w:rsidR="03B124F5">
        <w:rPr>
          <w:lang w:val="sr-Cyrl-CS"/>
        </w:rPr>
        <w:t>нове методе манипулације бајткодом</w:t>
      </w:r>
      <w:r w:rsidRPr="79DE6522" w:rsidR="55EA5CE2">
        <w:rPr>
          <w:lang w:val="sr-Cyrl-CS"/>
        </w:rPr>
        <w:t xml:space="preserve"> које би потенцијално решиле граничне сл</w:t>
      </w:r>
      <w:r w:rsidRPr="79DE6522" w:rsidR="79C418EE">
        <w:rPr>
          <w:lang w:val="sr-Cyrl-CS"/>
        </w:rPr>
        <w:t>учајеве у досадашњ</w:t>
      </w:r>
      <w:r w:rsidRPr="79DE6522" w:rsidR="16645B2C">
        <w:rPr>
          <w:lang w:val="sr-Cyrl-CS"/>
        </w:rPr>
        <w:t>им методама</w:t>
      </w:r>
      <w:r w:rsidRPr="79DE6522" w:rsidR="03B124F5">
        <w:rPr>
          <w:lang w:val="sr-Cyrl-CS"/>
        </w:rPr>
        <w:t>. Перформансе, иако показане као поприлично задовољавајуће, се такође могу побољшати</w:t>
      </w:r>
      <w:r w:rsidRPr="79DE6522" w:rsidR="745EB670">
        <w:rPr>
          <w:lang w:val="sr-Cyrl-CS"/>
        </w:rPr>
        <w:t>.</w:t>
      </w:r>
      <w:r w:rsidRPr="79DE6522" w:rsidR="03B124F5">
        <w:rPr>
          <w:lang w:val="sr-Cyrl-CS"/>
        </w:rPr>
        <w:t xml:space="preserve"> </w:t>
      </w:r>
      <w:r w:rsidRPr="79DE6522" w:rsidR="2EBDAE80">
        <w:rPr>
          <w:lang w:val="sr-Cyrl-CS"/>
        </w:rPr>
        <w:t xml:space="preserve">Из мерења изнад можемо видети како једна тачка бележења уме да успори код у којем се налази и за 50%, те иако генерално не успорава остатак кода </w:t>
      </w:r>
      <w:r w:rsidRPr="79DE6522" w:rsidR="1C37E0F9">
        <w:rPr>
          <w:lang w:val="sr-Cyrl-CS"/>
        </w:rPr>
        <w:t xml:space="preserve">може бити проблем за често коришћене функционалности. </w:t>
      </w:r>
      <w:r w:rsidRPr="79DE6522" w:rsidR="0EACDDD2">
        <w:rPr>
          <w:lang w:val="sr-Cyrl-CS"/>
        </w:rPr>
        <w:t xml:space="preserve">Проширење развијено за потребе манипулације бајткодом тренутно врши само ту функцију, али је могуће </w:t>
      </w:r>
      <w:r w:rsidRPr="79DE6522" w:rsidR="53342745">
        <w:rPr>
          <w:lang w:val="sr-Cyrl-CS"/>
        </w:rPr>
        <w:t xml:space="preserve">цео пакет </w:t>
      </w:r>
      <w:r w:rsidRPr="79DE6522" w:rsidR="1D2C9760">
        <w:rPr>
          <w:lang w:val="sr-Cyrl-CS"/>
        </w:rPr>
        <w:t>имплементирати изнова</w:t>
      </w:r>
      <w:r w:rsidRPr="79DE6522" w:rsidR="53342745">
        <w:rPr>
          <w:lang w:val="sr-Cyrl-CS"/>
        </w:rPr>
        <w:t xml:space="preserve"> у код</w:t>
      </w:r>
      <w:r w:rsidRPr="79DE6522" w:rsidR="7B2CB51A">
        <w:rPr>
          <w:lang w:val="sr-Cyrl-CS"/>
        </w:rPr>
        <w:t>у</w:t>
      </w:r>
      <w:r w:rsidRPr="79DE6522" w:rsidR="53342745">
        <w:rPr>
          <w:lang w:val="sr-Cyrl-CS"/>
        </w:rPr>
        <w:t xml:space="preserve"> проширења, што би сигурно на неки начин побољшало перформансе.</w:t>
      </w:r>
      <w:r w:rsidRPr="79DE6522" w:rsidR="2ACC31C4">
        <w:rPr>
          <w:lang w:val="sr-Cyrl-CS"/>
        </w:rPr>
        <w:t xml:space="preserve"> На уска грла у перформансама није обраћена много велика пажња, али се претпоставља да успорења у односу на код без тачки бележења углавном долазе из самог кода за комуникацију, те је могуће им</w:t>
      </w:r>
      <w:r w:rsidRPr="79DE6522" w:rsidR="23932DC4">
        <w:rPr>
          <w:lang w:val="sr-Cyrl-CS"/>
        </w:rPr>
        <w:t xml:space="preserve">плементирати и алтернативне, једноставније, методе комуникације (на пример, </w:t>
      </w:r>
      <w:r w:rsidRPr="79DE6522" w:rsidR="23932DC4">
        <w:rPr>
          <w:i/>
          <w:iCs/>
          <w:lang w:val="sr-Cyrl-CS"/>
        </w:rPr>
        <w:t>WebSocket</w:t>
      </w:r>
      <w:r w:rsidRPr="79DE6522" w:rsidR="23932DC4">
        <w:rPr>
          <w:lang w:val="sr-Cyrl-CS"/>
        </w:rPr>
        <w:t xml:space="preserve"> сервер у одвојеном процесу, који са постојећим комуницира преко </w:t>
      </w:r>
      <w:r w:rsidRPr="79DE6522" w:rsidR="23932DC4">
        <w:rPr>
          <w:i/>
          <w:iCs/>
          <w:lang w:val="sr-Cyrl-CS"/>
        </w:rPr>
        <w:t>Unix</w:t>
      </w:r>
      <w:r w:rsidRPr="79DE6522" w:rsidR="23932DC4">
        <w:rPr>
          <w:lang w:val="sr-Cyrl-CS"/>
        </w:rPr>
        <w:t xml:space="preserve"> прикљу</w:t>
      </w:r>
      <w:r w:rsidRPr="79DE6522" w:rsidR="53B5E476">
        <w:rPr>
          <w:lang w:val="sr-Cyrl-CS"/>
        </w:rPr>
        <w:t>чница</w:t>
      </w:r>
      <w:r w:rsidRPr="79DE6522" w:rsidR="23932DC4">
        <w:rPr>
          <w:lang w:val="sr-Cyrl-CS"/>
        </w:rPr>
        <w:t>).</w:t>
      </w:r>
    </w:p>
    <w:p w:rsidR="4322F2D9" w:rsidP="4A5F024E" w:rsidRDefault="4322F2D9" w14:paraId="3A9DA7A3" w14:textId="4174EE61">
      <w:pPr>
        <w:pStyle w:val="Osnovnitekst"/>
        <w:spacing w:line="259" w:lineRule="auto"/>
        <w:rPr>
          <w:lang w:val="sr-Cyrl-CS"/>
        </w:rPr>
      </w:pPr>
      <w:r w:rsidRPr="79DE6522">
        <w:rPr>
          <w:lang w:val="sr-Cyrl-CS"/>
        </w:rPr>
        <w:t xml:space="preserve">Даља истраживања могу бити на тему разрешавања досадашњих </w:t>
      </w:r>
      <w:commentRangeStart w:id="83"/>
      <w:r w:rsidRPr="79DE6522">
        <w:rPr>
          <w:lang w:val="sr-Cyrl-CS"/>
        </w:rPr>
        <w:t xml:space="preserve">недоумица </w:t>
      </w:r>
      <w:commentRangeEnd w:id="83"/>
      <w:r>
        <w:rPr>
          <w:rStyle w:val="CommentReference"/>
        </w:rPr>
        <w:commentReference w:id="83"/>
      </w:r>
      <w:r w:rsidRPr="79DE6522">
        <w:rPr>
          <w:lang w:val="sr-Cyrl-CS"/>
        </w:rPr>
        <w:t>у манипулацији бајткодом</w:t>
      </w:r>
      <w:r w:rsidRPr="79DE6522" w:rsidR="5B56C81C">
        <w:rPr>
          <w:lang w:val="sr-Cyrl-CS"/>
        </w:rPr>
        <w:t xml:space="preserve"> унутар генераторских функција (као алтернативе методе замене инструкција која не ради у свим случајевима)</w:t>
      </w:r>
      <w:r w:rsidRPr="79DE6522">
        <w:rPr>
          <w:lang w:val="sr-Cyrl-CS"/>
        </w:rPr>
        <w:t xml:space="preserve">, </w:t>
      </w:r>
      <w:r w:rsidRPr="79DE6522" w:rsidR="01CDF8FC">
        <w:rPr>
          <w:lang w:val="sr-Cyrl-CS"/>
        </w:rPr>
        <w:t>побољшања</w:t>
      </w:r>
      <w:r w:rsidRPr="79DE6522" w:rsidR="27722037">
        <w:rPr>
          <w:lang w:val="sr-Cyrl-CS"/>
        </w:rPr>
        <w:t xml:space="preserve"> перформанси целог система</w:t>
      </w:r>
      <w:r w:rsidRPr="79DE6522" w:rsidR="622C272A">
        <w:rPr>
          <w:lang w:val="sr-Cyrl-CS"/>
        </w:rPr>
        <w:t xml:space="preserve">, </w:t>
      </w:r>
      <w:r w:rsidRPr="79DE6522" w:rsidR="5239FC1B">
        <w:rPr>
          <w:lang w:val="sr-Cyrl-CS"/>
        </w:rPr>
        <w:t xml:space="preserve">истраживање </w:t>
      </w:r>
      <w:r w:rsidRPr="79DE6522" w:rsidR="622C272A">
        <w:rPr>
          <w:lang w:val="sr-Cyrl-CS"/>
        </w:rPr>
        <w:t>додатн</w:t>
      </w:r>
      <w:r w:rsidRPr="79DE6522" w:rsidR="4C5797D9">
        <w:rPr>
          <w:lang w:val="sr-Cyrl-CS"/>
        </w:rPr>
        <w:t xml:space="preserve">их </w:t>
      </w:r>
      <w:r w:rsidRPr="79DE6522" w:rsidR="622C272A">
        <w:rPr>
          <w:lang w:val="sr-Cyrl-CS"/>
        </w:rPr>
        <w:t>функционалности имплементиран</w:t>
      </w:r>
      <w:r w:rsidRPr="79DE6522" w:rsidR="33E6B4FF">
        <w:rPr>
          <w:lang w:val="sr-Cyrl-CS"/>
        </w:rPr>
        <w:t>их</w:t>
      </w:r>
      <w:r w:rsidRPr="79DE6522" w:rsidR="622C272A">
        <w:rPr>
          <w:lang w:val="sr-Cyrl-CS"/>
        </w:rPr>
        <w:t xml:space="preserve"> у постоје</w:t>
      </w:r>
      <w:r w:rsidRPr="79DE6522" w:rsidR="5E806FB9">
        <w:rPr>
          <w:lang w:val="sr-Cyrl-CS"/>
        </w:rPr>
        <w:t>ћим алатима за ове сврхе</w:t>
      </w:r>
      <w:r w:rsidRPr="79DE6522" w:rsidR="5C47EC60">
        <w:rPr>
          <w:lang w:val="sr-Cyrl-CS"/>
        </w:rPr>
        <w:t xml:space="preserve"> (сакривање поверљивих информација, боља комуникациона архитектура, </w:t>
      </w:r>
      <w:r w:rsidRPr="79DE6522" w:rsidR="5C47EC60">
        <w:rPr>
          <w:lang w:val="sr-Cyrl-CS"/>
        </w:rPr>
        <w:lastRenderedPageBreak/>
        <w:t>профајлирање и аналитичке тачке беле</w:t>
      </w:r>
      <w:r w:rsidRPr="79DE6522" w:rsidR="2BAA0A72">
        <w:rPr>
          <w:lang w:val="sr-Cyrl-CS"/>
        </w:rPr>
        <w:t>жења, и тако даље)</w:t>
      </w:r>
      <w:r w:rsidRPr="79DE6522" w:rsidR="6097912F">
        <w:rPr>
          <w:lang w:val="sr-Cyrl-CS"/>
        </w:rPr>
        <w:t>, као и смишљање систематичнијег начина тестирања ових дебагера.</w:t>
      </w:r>
    </w:p>
    <w:p w:rsidRPr="0099197F" w:rsidR="23186732" w:rsidRDefault="23186732" w14:paraId="07459315" w14:textId="77777777">
      <w:pPr>
        <w:rPr>
          <w:lang w:val="sr-Cyrl-CS"/>
        </w:rPr>
      </w:pPr>
      <w:r w:rsidRPr="0099197F">
        <w:rPr>
          <w:lang w:val="sr-Cyrl-CS"/>
        </w:rPr>
        <w:br w:type="page"/>
      </w:r>
    </w:p>
    <w:p w:rsidRPr="006B315E" w:rsidR="008A6972" w:rsidP="6FA70A9E" w:rsidRDefault="006412E1" w14:paraId="2BC58C05" w14:textId="77777777">
      <w:pPr>
        <w:pStyle w:val="SadrajLiteratura"/>
        <w:rPr>
          <w:lang w:val="sr-Cyrl-CS"/>
        </w:rPr>
      </w:pPr>
      <w:bookmarkStart w:name="_Toc254342946" w:id="84"/>
      <w:bookmarkStart w:name="_Toc144219744" w:id="85"/>
      <w:r w:rsidRPr="6FA70A9E">
        <w:rPr>
          <w:lang w:val="sr-Cyrl-CS"/>
        </w:rPr>
        <w:lastRenderedPageBreak/>
        <w:t>Литература</w:t>
      </w:r>
      <w:bookmarkEnd w:id="84"/>
      <w:bookmarkEnd w:id="85"/>
    </w:p>
    <w:p w:rsidR="14B88AA8" w:rsidP="6FA70A9E" w:rsidRDefault="14B88AA8" w14:paraId="1AE6B72F" w14:textId="77777777">
      <w:pPr>
        <w:pStyle w:val="Referenca"/>
        <w:rPr>
          <w:lang w:val="sr-Cyrl-CS"/>
        </w:rPr>
      </w:pPr>
      <w:bookmarkStart w:name="_Int_QvqJ4Qkc" w:id="86"/>
      <w:commentRangeStart w:id="87"/>
      <w:commentRangeStart w:id="88"/>
      <w:r w:rsidRPr="79DE6522">
        <w:rPr>
          <w:i/>
          <w:iCs/>
          <w:lang w:val="sr-Cyrl-CS"/>
        </w:rPr>
        <w:t>Home</w:t>
      </w:r>
      <w:bookmarkEnd w:id="86"/>
      <w:r w:rsidRPr="79DE6522">
        <w:rPr>
          <w:i/>
          <w:iCs/>
          <w:lang w:val="sr-Cyrl-CS"/>
        </w:rPr>
        <w:t xml:space="preserve"> - Lightrun </w:t>
      </w:r>
      <w:commentRangeEnd w:id="87"/>
      <w:r>
        <w:rPr>
          <w:rStyle w:val="CommentReference"/>
        </w:rPr>
        <w:commentReference w:id="87"/>
      </w:r>
      <w:commentRangeEnd w:id="88"/>
      <w:r>
        <w:rPr>
          <w:rStyle w:val="CommentReference"/>
        </w:rPr>
        <w:commentReference w:id="88"/>
      </w:r>
      <w:r w:rsidRPr="79DE6522">
        <w:rPr>
          <w:lang w:val="sr-Cyrl-CS"/>
        </w:rPr>
        <w:t xml:space="preserve">[Online]. Available: </w:t>
      </w:r>
      <w:hyperlink r:id="rId29">
        <w:r w:rsidRPr="79DE6522">
          <w:rPr>
            <w:rStyle w:val="Hyperlink"/>
            <w:lang w:val="sr-Cyrl-CS"/>
          </w:rPr>
          <w:t>https://lightrun.com/</w:t>
        </w:r>
      </w:hyperlink>
      <w:r w:rsidRPr="79DE6522">
        <w:rPr>
          <w:lang w:val="sr-Cyrl-CS"/>
        </w:rPr>
        <w:t xml:space="preserve"> (07.08.2023.)</w:t>
      </w:r>
    </w:p>
    <w:p w:rsidR="14B88AA8" w:rsidP="6FA70A9E" w:rsidRDefault="14B88AA8" w14:paraId="68E9D5C9" w14:textId="77777777">
      <w:pPr>
        <w:pStyle w:val="Referenca"/>
        <w:spacing w:line="259" w:lineRule="auto"/>
        <w:rPr>
          <w:lang w:val="sr-Cyrl-CS"/>
        </w:rPr>
      </w:pPr>
      <w:bookmarkStart w:name="_Int_3cJXT912" w:id="89"/>
      <w:r w:rsidRPr="6FA70A9E">
        <w:rPr>
          <w:i/>
          <w:iCs/>
          <w:lang w:val="sr-Cyrl-CS"/>
        </w:rPr>
        <w:t>Pricing</w:t>
      </w:r>
      <w:bookmarkEnd w:id="89"/>
      <w:r w:rsidRPr="6FA70A9E">
        <w:rPr>
          <w:i/>
          <w:iCs/>
          <w:lang w:val="sr-Cyrl-CS"/>
        </w:rPr>
        <w:t xml:space="preserve"> - Lightrun</w:t>
      </w:r>
      <w:r w:rsidRPr="6FA70A9E">
        <w:rPr>
          <w:lang w:val="sr-Cyrl-CS"/>
        </w:rPr>
        <w:t xml:space="preserve"> [Online]. Available: </w:t>
      </w:r>
      <w:hyperlink r:id="rId30">
        <w:r w:rsidRPr="6FA70A9E">
          <w:rPr>
            <w:rStyle w:val="Hyperlink"/>
            <w:lang w:val="sr-Cyrl-CS"/>
          </w:rPr>
          <w:t>https://lightrun.com/pricing/</w:t>
        </w:r>
      </w:hyperlink>
      <w:r w:rsidRPr="6FA70A9E">
        <w:rPr>
          <w:lang w:val="sr-Cyrl-CS"/>
        </w:rPr>
        <w:t xml:space="preserve"> (07.08.2023.)</w:t>
      </w:r>
    </w:p>
    <w:p w:rsidR="14B88AA8" w:rsidP="6FA70A9E" w:rsidRDefault="14B88AA8" w14:paraId="53CF6B5D" w14:textId="77777777">
      <w:pPr>
        <w:pStyle w:val="Referenca"/>
        <w:spacing w:line="259" w:lineRule="auto"/>
        <w:rPr>
          <w:lang w:val="sr-Cyrl-CS"/>
        </w:rPr>
      </w:pPr>
      <w:r w:rsidRPr="6FA70A9E">
        <w:rPr>
          <w:i/>
          <w:iCs/>
          <w:lang w:val="sr-Cyrl-CS"/>
        </w:rPr>
        <w:t xml:space="preserve">Cloud-Native </w:t>
      </w:r>
      <w:bookmarkStart w:name="_Int_nCVPDnWH" w:id="90"/>
      <w:r w:rsidRPr="6FA70A9E">
        <w:rPr>
          <w:i/>
          <w:iCs/>
          <w:lang w:val="sr-Cyrl-CS"/>
        </w:rPr>
        <w:t>Debugging</w:t>
      </w:r>
      <w:bookmarkEnd w:id="90"/>
      <w:r w:rsidRPr="6FA70A9E">
        <w:rPr>
          <w:i/>
          <w:iCs/>
          <w:lang w:val="sr-Cyrl-CS"/>
        </w:rPr>
        <w:t xml:space="preserve"> </w:t>
      </w:r>
      <w:bookmarkStart w:name="_Int_ZMtvoGoS" w:id="91"/>
      <w:r w:rsidRPr="6FA70A9E">
        <w:rPr>
          <w:i/>
          <w:iCs/>
          <w:lang w:val="sr-Cyrl-CS"/>
        </w:rPr>
        <w:t>Tools</w:t>
      </w:r>
      <w:bookmarkEnd w:id="91"/>
      <w:r w:rsidRPr="6FA70A9E">
        <w:rPr>
          <w:i/>
          <w:iCs/>
          <w:lang w:val="sr-Cyrl-CS"/>
        </w:rPr>
        <w:t xml:space="preserve"> | Rookout </w:t>
      </w:r>
      <w:r w:rsidRPr="6FA70A9E">
        <w:rPr>
          <w:lang w:val="sr-Cyrl-CS"/>
        </w:rPr>
        <w:t xml:space="preserve">[Online]. Available: </w:t>
      </w:r>
      <w:hyperlink r:id="rId31">
        <w:r w:rsidRPr="6FA70A9E">
          <w:rPr>
            <w:rStyle w:val="Hyperlink"/>
            <w:lang w:val="sr-Cyrl-CS"/>
          </w:rPr>
          <w:t>https://www.rookout.com/</w:t>
        </w:r>
      </w:hyperlink>
      <w:r w:rsidRPr="6FA70A9E">
        <w:rPr>
          <w:lang w:val="sr-Cyrl-CS"/>
        </w:rPr>
        <w:t xml:space="preserve"> (07.08.2023.)</w:t>
      </w:r>
    </w:p>
    <w:p w:rsidR="14B88AA8" w:rsidP="6FA70A9E" w:rsidRDefault="14B88AA8" w14:paraId="6FAE3BBB" w14:textId="77777777">
      <w:pPr>
        <w:pStyle w:val="Referenca"/>
        <w:spacing w:line="259" w:lineRule="auto"/>
        <w:rPr>
          <w:lang w:val="sr-Cyrl-CS"/>
        </w:rPr>
      </w:pPr>
      <w:r w:rsidRPr="6FA70A9E">
        <w:rPr>
          <w:i/>
          <w:iCs/>
          <w:lang w:val="sr-Cyrl-CS"/>
        </w:rPr>
        <w:t>Pricing | Rookout</w:t>
      </w:r>
      <w:r w:rsidRPr="6FA70A9E">
        <w:rPr>
          <w:lang w:val="sr-Cyrl-CS"/>
        </w:rPr>
        <w:t xml:space="preserve"> [Online]. Available: </w:t>
      </w:r>
      <w:hyperlink r:id="rId32">
        <w:r w:rsidRPr="6FA70A9E">
          <w:rPr>
            <w:rStyle w:val="Hyperlink"/>
            <w:lang w:val="sr-Cyrl-CS"/>
          </w:rPr>
          <w:t>https://www.rookout.com/pricing/</w:t>
        </w:r>
      </w:hyperlink>
      <w:r w:rsidRPr="6FA70A9E">
        <w:rPr>
          <w:lang w:val="sr-Cyrl-CS"/>
        </w:rPr>
        <w:t xml:space="preserve"> (07.08.2023.)</w:t>
      </w:r>
    </w:p>
    <w:p w:rsidR="3C2D3E03" w:rsidP="6FA70A9E" w:rsidRDefault="3C2D3E03" w14:paraId="5197140A" w14:textId="77777777">
      <w:pPr>
        <w:pStyle w:val="Referenca"/>
        <w:spacing w:line="259" w:lineRule="auto"/>
        <w:rPr>
          <w:lang w:val="sr-Cyrl-CS"/>
        </w:rPr>
      </w:pPr>
      <w:r w:rsidRPr="6FA70A9E">
        <w:rPr>
          <w:i/>
          <w:iCs/>
          <w:lang w:val="sr-Cyrl-CS"/>
        </w:rPr>
        <w:t>FusionReactor Java APM</w:t>
      </w:r>
      <w:r w:rsidRPr="6FA70A9E" w:rsidR="14B88AA8">
        <w:rPr>
          <w:lang w:val="sr-Cyrl-CS"/>
        </w:rPr>
        <w:t xml:space="preserve"> [Online]. Available: </w:t>
      </w:r>
      <w:hyperlink r:id="rId33">
        <w:r w:rsidRPr="6FA70A9E" w:rsidR="27C8AB42">
          <w:rPr>
            <w:rStyle w:val="Hyperlink"/>
            <w:lang w:val="sr-Cyrl-CS"/>
          </w:rPr>
          <w:t>https://www.fusion-reactor.com/</w:t>
        </w:r>
      </w:hyperlink>
      <w:r w:rsidRPr="6FA70A9E" w:rsidR="14B88AA8">
        <w:rPr>
          <w:lang w:val="sr-Cyrl-CS"/>
        </w:rPr>
        <w:t xml:space="preserve"> (07.08.2023.)</w:t>
      </w:r>
    </w:p>
    <w:p w:rsidR="4F59808C" w:rsidP="6FA70A9E" w:rsidRDefault="4F59808C" w14:paraId="2F607809" w14:textId="77777777">
      <w:pPr>
        <w:pStyle w:val="Referenca"/>
        <w:spacing w:line="259" w:lineRule="auto"/>
        <w:rPr>
          <w:lang w:val="sr-Cyrl-CS"/>
        </w:rPr>
      </w:pPr>
      <w:r w:rsidRPr="6FA70A9E">
        <w:rPr>
          <w:i/>
          <w:iCs/>
          <w:lang w:val="sr-Cyrl-CS"/>
        </w:rPr>
        <w:t>FusionReactor APM Pricing, Monthly, Annual and on-demand</w:t>
      </w:r>
      <w:r w:rsidRPr="6FA70A9E" w:rsidR="14B88AA8">
        <w:rPr>
          <w:lang w:val="sr-Cyrl-CS"/>
        </w:rPr>
        <w:t xml:space="preserve"> [Online]. Available: </w:t>
      </w:r>
      <w:hyperlink r:id="rId34">
        <w:r w:rsidRPr="6FA70A9E" w:rsidR="49547746">
          <w:rPr>
            <w:rStyle w:val="Hyperlink"/>
            <w:lang w:val="sr-Cyrl-CS"/>
          </w:rPr>
          <w:t>https://www.fusion-reactor.com/apm-pricing/</w:t>
        </w:r>
      </w:hyperlink>
      <w:r w:rsidRPr="6FA70A9E" w:rsidR="14B88AA8">
        <w:rPr>
          <w:lang w:val="sr-Cyrl-CS"/>
        </w:rPr>
        <w:t xml:space="preserve"> (07.08.2023.)</w:t>
      </w:r>
    </w:p>
    <w:p w:rsidR="3AFA5EB5" w:rsidP="6FA70A9E" w:rsidRDefault="3AFA5EB5" w14:paraId="16173256" w14:textId="77777777">
      <w:pPr>
        <w:pStyle w:val="Referenca"/>
        <w:spacing w:line="259" w:lineRule="auto"/>
        <w:rPr>
          <w:lang w:val="sr-Cyrl-CS"/>
        </w:rPr>
      </w:pPr>
      <w:r w:rsidRPr="6FA70A9E">
        <w:rPr>
          <w:i/>
          <w:iCs/>
          <w:lang w:val="sr-Cyrl-CS"/>
        </w:rPr>
        <w:t>Debug live ASP.NET Azure apps</w:t>
      </w:r>
      <w:r w:rsidRPr="6FA70A9E" w:rsidR="14B88AA8">
        <w:rPr>
          <w:lang w:val="sr-Cyrl-CS"/>
        </w:rPr>
        <w:t xml:space="preserve"> [</w:t>
      </w:r>
      <w:bookmarkStart w:name="_Int_kzyk328N" w:id="92"/>
      <w:r w:rsidRPr="6FA70A9E" w:rsidR="14B88AA8">
        <w:rPr>
          <w:lang w:val="sr-Cyrl-CS"/>
        </w:rPr>
        <w:t>Online</w:t>
      </w:r>
      <w:bookmarkEnd w:id="92"/>
      <w:r w:rsidRPr="6FA70A9E" w:rsidR="14B88AA8">
        <w:rPr>
          <w:lang w:val="sr-Cyrl-CS"/>
        </w:rPr>
        <w:t xml:space="preserve">]. </w:t>
      </w:r>
      <w:bookmarkStart w:name="_Int_Mkb8cbIl" w:id="93"/>
      <w:r w:rsidRPr="6FA70A9E" w:rsidR="14B88AA8">
        <w:rPr>
          <w:lang w:val="sr-Cyrl-CS"/>
        </w:rPr>
        <w:t>Available</w:t>
      </w:r>
      <w:bookmarkEnd w:id="93"/>
      <w:r w:rsidRPr="6FA70A9E" w:rsidR="14B88AA8">
        <w:rPr>
          <w:lang w:val="sr-Cyrl-CS"/>
        </w:rPr>
        <w:t xml:space="preserve">: </w:t>
      </w:r>
      <w:hyperlink r:id="rId35">
        <w:r w:rsidRPr="6FA70A9E" w:rsidR="0804084E">
          <w:rPr>
            <w:rStyle w:val="Hyperlink"/>
            <w:lang w:val="sr-Cyrl-CS"/>
          </w:rPr>
          <w:t>https://learn.microsoft.com/en-us/visualstudio/debugger/debug-live-azure-applications</w:t>
        </w:r>
      </w:hyperlink>
      <w:r w:rsidRPr="6FA70A9E" w:rsidR="14B88AA8">
        <w:rPr>
          <w:lang w:val="sr-Cyrl-CS"/>
        </w:rPr>
        <w:t xml:space="preserve"> (07.08.2023.)</w:t>
      </w:r>
    </w:p>
    <w:p w:rsidR="31E4B3F1" w:rsidP="6FA70A9E" w:rsidRDefault="31E4B3F1" w14:paraId="4F1D3207" w14:textId="77777777">
      <w:pPr>
        <w:pStyle w:val="Referenca"/>
        <w:spacing w:line="259" w:lineRule="auto"/>
        <w:rPr>
          <w:lang w:val="sr-Cyrl-CS"/>
        </w:rPr>
      </w:pPr>
      <w:r w:rsidRPr="6FA70A9E">
        <w:rPr>
          <w:i/>
          <w:iCs/>
          <w:lang w:val="sr-Cyrl-CS"/>
        </w:rPr>
        <w:t>Continuous feedback platform for developers | Source++</w:t>
      </w:r>
      <w:r w:rsidRPr="6FA70A9E" w:rsidR="14B88AA8">
        <w:rPr>
          <w:i/>
          <w:iCs/>
          <w:lang w:val="sr-Cyrl-CS"/>
        </w:rPr>
        <w:t xml:space="preserve"> </w:t>
      </w:r>
      <w:r w:rsidRPr="6FA70A9E" w:rsidR="14B88AA8">
        <w:rPr>
          <w:lang w:val="sr-Cyrl-CS"/>
        </w:rPr>
        <w:t xml:space="preserve">[Online]. Available: </w:t>
      </w:r>
      <w:hyperlink r:id="rId36">
        <w:r w:rsidRPr="6FA70A9E" w:rsidR="52E1F9D1">
          <w:rPr>
            <w:rStyle w:val="Hyperlink"/>
            <w:lang w:val="sr-Cyrl-CS"/>
          </w:rPr>
          <w:t>https://sourceplus.plus/</w:t>
        </w:r>
      </w:hyperlink>
      <w:r w:rsidRPr="6FA70A9E" w:rsidR="14B88AA8">
        <w:rPr>
          <w:lang w:val="sr-Cyrl-CS"/>
        </w:rPr>
        <w:t xml:space="preserve"> (07.08.2023.)</w:t>
      </w:r>
    </w:p>
    <w:p w:rsidR="14B88AA8" w:rsidP="6FA70A9E" w:rsidRDefault="14B88AA8" w14:paraId="220DBBFB" w14:textId="77777777">
      <w:pPr>
        <w:pStyle w:val="Referenca"/>
        <w:spacing w:line="259" w:lineRule="auto"/>
        <w:rPr>
          <w:lang w:val="sr-Cyrl-CS"/>
        </w:rPr>
      </w:pPr>
      <w:r w:rsidRPr="6FA70A9E">
        <w:rPr>
          <w:i/>
          <w:iCs/>
          <w:lang w:val="sr-Cyrl-CS"/>
        </w:rPr>
        <w:t>P</w:t>
      </w:r>
      <w:r w:rsidRPr="6FA70A9E" w:rsidR="533E8562">
        <w:rPr>
          <w:i/>
          <w:iCs/>
          <w:lang w:val="sr-Cyrl-CS"/>
        </w:rPr>
        <w:t>lan &amp; Pricing | Source++</w:t>
      </w:r>
      <w:r w:rsidRPr="6FA70A9E">
        <w:rPr>
          <w:lang w:val="sr-Cyrl-CS"/>
        </w:rPr>
        <w:t xml:space="preserve"> [Online]. Available: </w:t>
      </w:r>
      <w:hyperlink r:id="rId37">
        <w:r w:rsidRPr="6FA70A9E" w:rsidR="2E8928FE">
          <w:rPr>
            <w:rStyle w:val="Hyperlink"/>
            <w:lang w:val="sr-Cyrl-CS"/>
          </w:rPr>
          <w:t>https://sourceplus.plus/pricing</w:t>
        </w:r>
      </w:hyperlink>
      <w:r w:rsidRPr="6FA70A9E">
        <w:rPr>
          <w:lang w:val="sr-Cyrl-CS"/>
        </w:rPr>
        <w:t xml:space="preserve"> (07.08.2023.)</w:t>
      </w:r>
    </w:p>
    <w:p w:rsidR="14B88AA8" w:rsidP="6FA70A9E" w:rsidRDefault="14B88AA8" w14:paraId="5630D462" w14:textId="77777777">
      <w:pPr>
        <w:pStyle w:val="Referenca"/>
        <w:spacing w:line="259" w:lineRule="auto"/>
        <w:rPr>
          <w:lang w:val="sr-Cyrl-CS"/>
        </w:rPr>
      </w:pPr>
      <w:r w:rsidRPr="6FA70A9E">
        <w:rPr>
          <w:i/>
          <w:iCs/>
          <w:lang w:val="sr-Cyrl-CS"/>
        </w:rPr>
        <w:t>P</w:t>
      </w:r>
      <w:r w:rsidRPr="6FA70A9E" w:rsidR="473C417E">
        <w:rPr>
          <w:i/>
          <w:iCs/>
          <w:lang w:val="sr-Cyrl-CS"/>
        </w:rPr>
        <w:t>ython Cloud Debugger</w:t>
      </w:r>
      <w:r w:rsidRPr="6FA70A9E">
        <w:rPr>
          <w:lang w:val="sr-Cyrl-CS"/>
        </w:rPr>
        <w:t xml:space="preserve"> [Online]. Available: </w:t>
      </w:r>
      <w:hyperlink r:id="rId38">
        <w:r w:rsidRPr="6FA70A9E" w:rsidR="7F7A904B">
          <w:rPr>
            <w:rStyle w:val="Hyperlink"/>
            <w:lang w:val="sr-Cyrl-CS"/>
          </w:rPr>
          <w:t>https://github.com/GoogleCloudPlatform/cloud-debug-python</w:t>
        </w:r>
      </w:hyperlink>
      <w:r w:rsidRPr="6FA70A9E">
        <w:rPr>
          <w:lang w:val="sr-Cyrl-CS"/>
        </w:rPr>
        <w:t xml:space="preserve"> (07.08.2023.)</w:t>
      </w:r>
    </w:p>
    <w:p w:rsidR="0E5E8CE0" w:rsidP="6FA70A9E" w:rsidRDefault="0E5E8CE0" w14:paraId="01153ECC" w14:textId="77777777">
      <w:pPr>
        <w:pStyle w:val="Referenca"/>
        <w:spacing w:line="259" w:lineRule="auto"/>
        <w:rPr>
          <w:lang w:val="sr-Cyrl-CS"/>
        </w:rPr>
      </w:pPr>
      <w:r w:rsidRPr="6FA70A9E">
        <w:rPr>
          <w:i/>
          <w:iCs/>
          <w:lang w:val="sr-Cyrl-CS"/>
        </w:rPr>
        <w:t>Build cross-platform desktop apps with JavaScript, HTML, and CSS | Electron</w:t>
      </w:r>
      <w:r w:rsidRPr="6FA70A9E">
        <w:rPr>
          <w:lang w:val="sr-Cyrl-CS"/>
        </w:rPr>
        <w:t xml:space="preserve"> [Online]. Available: </w:t>
      </w:r>
      <w:hyperlink r:id="rId39">
        <w:r w:rsidRPr="6FA70A9E">
          <w:rPr>
            <w:rStyle w:val="Hyperlink"/>
            <w:lang w:val="sr-Cyrl-CS"/>
          </w:rPr>
          <w:t>https://www.electronjs.org/</w:t>
        </w:r>
      </w:hyperlink>
      <w:r w:rsidRPr="6FA70A9E">
        <w:rPr>
          <w:lang w:val="sr-Cyrl-CS"/>
        </w:rPr>
        <w:t xml:space="preserve"> (07.08.2023.)</w:t>
      </w:r>
    </w:p>
    <w:p w:rsidR="799BBDA5" w:rsidP="6FA70A9E" w:rsidRDefault="799BBDA5" w14:paraId="0BE74F0E" w14:textId="77777777">
      <w:pPr>
        <w:pStyle w:val="Referenca"/>
        <w:spacing w:line="259" w:lineRule="auto"/>
        <w:rPr>
          <w:lang w:val="sr-Cyrl-CS"/>
        </w:rPr>
      </w:pPr>
      <w:r w:rsidRPr="6FA70A9E">
        <w:rPr>
          <w:i/>
          <w:iCs/>
          <w:lang w:val="sr-Cyrl-CS"/>
        </w:rPr>
        <w:t>Visual Studio Code - Code editing. Redefined.</w:t>
      </w:r>
      <w:r w:rsidRPr="6FA70A9E">
        <w:rPr>
          <w:lang w:val="sr-Cyrl-CS"/>
        </w:rPr>
        <w:t xml:space="preserve"> [Online]. Available: </w:t>
      </w:r>
      <w:hyperlink r:id="rId40">
        <w:r w:rsidRPr="6FA70A9E">
          <w:rPr>
            <w:rStyle w:val="Hyperlink"/>
            <w:lang w:val="sr-Cyrl-CS"/>
          </w:rPr>
          <w:t>https://code.visualstudio.com/</w:t>
        </w:r>
      </w:hyperlink>
      <w:r w:rsidRPr="6FA70A9E">
        <w:rPr>
          <w:lang w:val="sr-Cyrl-CS"/>
        </w:rPr>
        <w:t xml:space="preserve"> (07.08.2023.)</w:t>
      </w:r>
    </w:p>
    <w:p w:rsidR="1FBC11CE" w:rsidP="6FA70A9E" w:rsidRDefault="1FBC11CE" w14:paraId="6AB36E3E" w14:textId="77777777">
      <w:pPr>
        <w:pStyle w:val="Referenca"/>
        <w:spacing w:line="259" w:lineRule="auto"/>
        <w:rPr>
          <w:lang w:val="sr-Cyrl-CS"/>
        </w:rPr>
      </w:pPr>
      <w:r w:rsidRPr="6FA70A9E">
        <w:rPr>
          <w:i/>
          <w:iCs/>
          <w:lang w:val="sr-Cyrl-CS"/>
        </w:rPr>
        <w:t>Node.js</w:t>
      </w:r>
      <w:r w:rsidRPr="6FA70A9E">
        <w:rPr>
          <w:lang w:val="sr-Cyrl-CS"/>
        </w:rPr>
        <w:t xml:space="preserve"> [Online]. Available: </w:t>
      </w:r>
      <w:hyperlink r:id="rId41">
        <w:r w:rsidRPr="6FA70A9E">
          <w:rPr>
            <w:rStyle w:val="Hyperlink"/>
            <w:lang w:val="sr-Cyrl-CS"/>
          </w:rPr>
          <w:t>https://nodejs.org/</w:t>
        </w:r>
      </w:hyperlink>
      <w:r w:rsidRPr="6FA70A9E">
        <w:rPr>
          <w:lang w:val="sr-Cyrl-CS"/>
        </w:rPr>
        <w:t xml:space="preserve"> (07.08.2023.)</w:t>
      </w:r>
    </w:p>
    <w:p w:rsidR="6177253D" w:rsidP="6FA70A9E" w:rsidRDefault="6177253D" w14:paraId="31FF0C1F" w14:textId="77777777">
      <w:pPr>
        <w:pStyle w:val="Referenca"/>
        <w:spacing w:line="259" w:lineRule="auto"/>
        <w:rPr>
          <w:lang w:val="sr-Cyrl-CS"/>
        </w:rPr>
      </w:pPr>
      <w:r w:rsidRPr="6FA70A9E">
        <w:rPr>
          <w:i/>
          <w:iCs/>
          <w:lang w:val="sr-Cyrl-CS"/>
        </w:rPr>
        <w:t>package.json | npm Docs</w:t>
      </w:r>
      <w:r w:rsidRPr="6FA70A9E">
        <w:rPr>
          <w:lang w:val="sr-Cyrl-CS"/>
        </w:rPr>
        <w:t xml:space="preserve"> [Online]. Available: </w:t>
      </w:r>
      <w:hyperlink r:id="rId42">
        <w:r w:rsidRPr="6FA70A9E">
          <w:rPr>
            <w:rStyle w:val="Hyperlink"/>
            <w:lang w:val="sr-Cyrl-CS"/>
          </w:rPr>
          <w:t>https://docs.npmjs.com/files/package.json/</w:t>
        </w:r>
      </w:hyperlink>
      <w:r w:rsidRPr="6FA70A9E">
        <w:rPr>
          <w:lang w:val="sr-Cyrl-CS"/>
        </w:rPr>
        <w:t xml:space="preserve"> (07.08.2023.)</w:t>
      </w:r>
    </w:p>
    <w:p w:rsidR="50C2E59C" w:rsidP="6FA70A9E" w:rsidRDefault="50C2E59C" w14:paraId="6D70FBE0" w14:textId="77777777">
      <w:pPr>
        <w:pStyle w:val="Referenca"/>
        <w:spacing w:line="259" w:lineRule="auto"/>
        <w:rPr>
          <w:lang w:val="sr-Cyrl-CS"/>
        </w:rPr>
      </w:pPr>
      <w:r w:rsidRPr="6FA70A9E">
        <w:rPr>
          <w:i/>
          <w:iCs/>
          <w:lang w:val="sr-Cyrl-CS"/>
        </w:rPr>
        <w:t>Contribution Points | Visual Studio Code Extension API</w:t>
      </w:r>
      <w:r w:rsidRPr="6FA70A9E">
        <w:rPr>
          <w:lang w:val="sr-Cyrl-CS"/>
        </w:rPr>
        <w:t xml:space="preserve"> [Online]. Available: </w:t>
      </w:r>
      <w:hyperlink r:id="rId43">
        <w:r w:rsidRPr="6FA70A9E">
          <w:rPr>
            <w:rStyle w:val="Hyperlink"/>
            <w:lang w:val="sr-Cyrl-CS"/>
          </w:rPr>
          <w:t>https://code.visualstudio.com/api/references/contribution-points</w:t>
        </w:r>
      </w:hyperlink>
      <w:r w:rsidRPr="6FA70A9E">
        <w:rPr>
          <w:lang w:val="sr-Cyrl-CS"/>
        </w:rPr>
        <w:t xml:space="preserve"> (07.08.2023.)</w:t>
      </w:r>
    </w:p>
    <w:p w:rsidR="65D714A3" w:rsidP="6FA70A9E" w:rsidRDefault="65D714A3" w14:paraId="35A04C95" w14:textId="77777777">
      <w:pPr>
        <w:pStyle w:val="Referenca"/>
        <w:spacing w:line="259" w:lineRule="auto"/>
        <w:rPr>
          <w:lang w:val="sr-Cyrl-CS"/>
        </w:rPr>
      </w:pPr>
      <w:r w:rsidRPr="61D8334F">
        <w:rPr>
          <w:i/>
          <w:iCs/>
          <w:lang w:val="sr-Cyrl-CS"/>
        </w:rPr>
        <w:t>TypeScript: JavaScript With Syntax For Types.</w:t>
      </w:r>
      <w:r w:rsidRPr="61D8334F">
        <w:rPr>
          <w:lang w:val="sr-Cyrl-CS"/>
        </w:rPr>
        <w:t xml:space="preserve"> [Online]. Available: </w:t>
      </w:r>
      <w:hyperlink r:id="rId44">
        <w:r w:rsidRPr="61D8334F">
          <w:rPr>
            <w:rStyle w:val="Hyperlink"/>
            <w:lang w:val="sr-Cyrl-CS"/>
          </w:rPr>
          <w:t>https://www.typescriptlang.org/</w:t>
        </w:r>
      </w:hyperlink>
      <w:r w:rsidRPr="61D8334F">
        <w:rPr>
          <w:lang w:val="sr-Cyrl-CS"/>
        </w:rPr>
        <w:t xml:space="preserve"> (07.08.2023.)</w:t>
      </w:r>
    </w:p>
    <w:p w:rsidR="65B61AC4" w:rsidP="61D8334F" w:rsidRDefault="6E53746D" w14:paraId="6986739C" w14:textId="7DA42F00">
      <w:pPr>
        <w:pStyle w:val="Referenca"/>
        <w:spacing w:line="259" w:lineRule="auto"/>
        <w:rPr>
          <w:lang w:val="sr-Cyrl-CS"/>
        </w:rPr>
      </w:pPr>
      <w:r w:rsidRPr="68367F5C">
        <w:rPr>
          <w:lang w:val="sr-Cyrl-CS"/>
        </w:rPr>
        <w:t xml:space="preserve">I. Fette </w:t>
      </w:r>
      <w:r w:rsidRPr="68367F5C">
        <w:rPr>
          <w:i/>
          <w:iCs/>
          <w:lang w:val="sr-Cyrl-CS"/>
        </w:rPr>
        <w:t>et al.</w:t>
      </w:r>
      <w:r w:rsidRPr="68367F5C">
        <w:rPr>
          <w:lang w:val="sr-Cyrl-CS"/>
        </w:rPr>
        <w:t xml:space="preserve">, </w:t>
      </w:r>
      <w:r w:rsidRPr="68367F5C" w:rsidR="307B30C9">
        <w:rPr>
          <w:lang w:val="sr-Cyrl-CS"/>
        </w:rPr>
        <w:t>„</w:t>
      </w:r>
      <w:r w:rsidRPr="68367F5C">
        <w:rPr>
          <w:lang w:val="sr-Cyrl-CS"/>
        </w:rPr>
        <w:t>The WebSocket Protocol</w:t>
      </w:r>
      <w:r w:rsidRPr="68367F5C" w:rsidR="6FBA8F39">
        <w:rPr>
          <w:lang w:val="sr-Cyrl-CS"/>
        </w:rPr>
        <w:t>,</w:t>
      </w:r>
      <w:r w:rsidRPr="68367F5C">
        <w:rPr>
          <w:lang w:val="sr-Cyrl-CS"/>
        </w:rPr>
        <w:t xml:space="preserve">" </w:t>
      </w:r>
      <w:r w:rsidRPr="68367F5C" w:rsidR="7651758A">
        <w:rPr>
          <w:i/>
          <w:iCs/>
          <w:lang w:val="sr-Cyrl-CS"/>
        </w:rPr>
        <w:t>RFC 6455</w:t>
      </w:r>
      <w:r w:rsidRPr="68367F5C" w:rsidR="7651758A">
        <w:rPr>
          <w:lang w:val="sr-Cyrl-CS"/>
        </w:rPr>
        <w:t>, Децембар 2011</w:t>
      </w:r>
      <w:r w:rsidRPr="68367F5C">
        <w:rPr>
          <w:lang w:val="sr-Cyrl-CS"/>
        </w:rPr>
        <w:t xml:space="preserve">. </w:t>
      </w:r>
      <w:r w:rsidRPr="68367F5C" w:rsidR="066903D9">
        <w:rPr>
          <w:lang w:val="sr-Cyrl-CS"/>
        </w:rPr>
        <w:t>(</w:t>
      </w:r>
      <w:hyperlink r:id="rId45">
        <w:r w:rsidRPr="68367F5C">
          <w:rPr>
            <w:rStyle w:val="Hyperlink"/>
            <w:lang w:val="sr-Cyrl-CS"/>
          </w:rPr>
          <w:t>https://www.rfc-editor.org/rfc/rfc6455.html</w:t>
        </w:r>
      </w:hyperlink>
      <w:r w:rsidRPr="68367F5C" w:rsidR="6D79AEE4">
        <w:rPr>
          <w:lang w:val="sr-Cyrl-CS"/>
        </w:rPr>
        <w:t xml:space="preserve">, </w:t>
      </w:r>
      <w:r w:rsidRPr="68367F5C" w:rsidR="56058449">
        <w:rPr>
          <w:lang w:val="sr-Cyrl-CS"/>
        </w:rPr>
        <w:t>08.08.2023.</w:t>
      </w:r>
      <w:r w:rsidRPr="68367F5C">
        <w:rPr>
          <w:lang w:val="sr-Cyrl-CS"/>
        </w:rPr>
        <w:t>)</w:t>
      </w:r>
    </w:p>
    <w:p w:rsidR="1604C77B" w:rsidP="61D8334F" w:rsidRDefault="5FBA808E" w14:paraId="28E2FC11" w14:textId="77777777">
      <w:pPr>
        <w:pStyle w:val="Referenca"/>
        <w:spacing w:line="259" w:lineRule="auto"/>
        <w:rPr>
          <w:lang w:val="sr-Cyrl-CS"/>
        </w:rPr>
      </w:pPr>
      <w:r w:rsidRPr="68367F5C">
        <w:rPr>
          <w:i/>
          <w:iCs/>
          <w:lang w:val="sr-Cyrl-CS"/>
        </w:rPr>
        <w:t>SQLite Home Page</w:t>
      </w:r>
      <w:r w:rsidRPr="68367F5C">
        <w:rPr>
          <w:lang w:val="sr-Cyrl-CS"/>
        </w:rPr>
        <w:t xml:space="preserve"> [Online]. Available: </w:t>
      </w:r>
      <w:hyperlink r:id="rId46">
        <w:r w:rsidRPr="68367F5C">
          <w:rPr>
            <w:rStyle w:val="Hyperlink"/>
            <w:lang w:val="sr-Cyrl-CS"/>
          </w:rPr>
          <w:t>https://sqlite.org/</w:t>
        </w:r>
      </w:hyperlink>
      <w:r w:rsidRPr="68367F5C">
        <w:rPr>
          <w:lang w:val="sr-Cyrl-CS"/>
        </w:rPr>
        <w:t xml:space="preserve"> (08.08.2023.)</w:t>
      </w:r>
    </w:p>
    <w:p w:rsidR="7C286D24" w:rsidP="61D8334F" w:rsidRDefault="29FE2BF6" w14:paraId="765A546B" w14:textId="77777777">
      <w:pPr>
        <w:pStyle w:val="Referenca"/>
        <w:spacing w:line="259" w:lineRule="auto"/>
        <w:rPr>
          <w:lang w:val="sr-Cyrl-CS"/>
        </w:rPr>
      </w:pPr>
      <w:r w:rsidRPr="68367F5C">
        <w:rPr>
          <w:i/>
          <w:iCs/>
          <w:lang w:val="sr-Cyrl-CS"/>
        </w:rPr>
        <w:lastRenderedPageBreak/>
        <w:t>JSON</w:t>
      </w:r>
      <w:r w:rsidRPr="68367F5C">
        <w:rPr>
          <w:lang w:val="sr-Cyrl-CS"/>
        </w:rPr>
        <w:t xml:space="preserve"> [Online]. Available: </w:t>
      </w:r>
      <w:hyperlink r:id="rId47">
        <w:r w:rsidRPr="68367F5C">
          <w:rPr>
            <w:rStyle w:val="Hyperlink"/>
            <w:lang w:val="sr-Cyrl-CS"/>
          </w:rPr>
          <w:t>https://www.json.org/</w:t>
        </w:r>
      </w:hyperlink>
      <w:r w:rsidRPr="68367F5C">
        <w:rPr>
          <w:lang w:val="sr-Cyrl-CS"/>
        </w:rPr>
        <w:t xml:space="preserve"> (08.08.2023.)</w:t>
      </w:r>
    </w:p>
    <w:p w:rsidR="3FD97D44" w:rsidP="61D8334F" w:rsidRDefault="0F14E0A6" w14:paraId="00D8BD7B" w14:textId="77777777">
      <w:pPr>
        <w:pStyle w:val="Referenca"/>
        <w:spacing w:line="259" w:lineRule="auto"/>
        <w:rPr>
          <w:lang w:val="sr-Cyrl-CS"/>
        </w:rPr>
      </w:pPr>
      <w:r w:rsidRPr="68367F5C">
        <w:rPr>
          <w:i/>
          <w:iCs/>
          <w:lang w:val="sr-Cyrl-CS"/>
        </w:rPr>
        <w:t>threading — Thread-based parallelism</w:t>
      </w:r>
      <w:r w:rsidRPr="68367F5C">
        <w:rPr>
          <w:lang w:val="sr-Cyrl-CS"/>
        </w:rPr>
        <w:t xml:space="preserve"> [Online]. </w:t>
      </w:r>
      <w:r w:rsidRPr="68367F5C" w:rsidR="366E6E14">
        <w:rPr>
          <w:lang w:val="sr-Cyrl-CS"/>
        </w:rPr>
        <w:t xml:space="preserve">Available: </w:t>
      </w:r>
      <w:hyperlink r:id="rId48">
        <w:r w:rsidRPr="68367F5C" w:rsidR="366E6E14">
          <w:rPr>
            <w:rStyle w:val="Hyperlink"/>
            <w:lang w:val="sr-Cyrl-CS"/>
          </w:rPr>
          <w:t>https://docs.python.org/3/library/threading.html</w:t>
        </w:r>
      </w:hyperlink>
      <w:r w:rsidRPr="68367F5C" w:rsidR="366E6E14">
        <w:rPr>
          <w:lang w:val="sr-Cyrl-CS"/>
        </w:rPr>
        <w:t xml:space="preserve"> (08.08.2023.)</w:t>
      </w:r>
    </w:p>
    <w:p w:rsidR="3E6980B4" w:rsidP="61D8334F" w:rsidRDefault="366E6E14" w14:paraId="50FB6B46" w14:textId="77777777">
      <w:pPr>
        <w:pStyle w:val="Referenca"/>
        <w:spacing w:line="259" w:lineRule="auto"/>
        <w:rPr>
          <w:lang w:val="sr-Cyrl-CS"/>
        </w:rPr>
      </w:pPr>
      <w:r w:rsidRPr="68367F5C">
        <w:rPr>
          <w:i/>
          <w:iCs/>
          <w:lang w:val="sr-Cyrl-CS"/>
        </w:rPr>
        <w:t>asyncio — Asynchronous I/O</w:t>
      </w:r>
      <w:r w:rsidRPr="68367F5C">
        <w:rPr>
          <w:lang w:val="sr-Cyrl-CS"/>
        </w:rPr>
        <w:t xml:space="preserve"> [Online]</w:t>
      </w:r>
      <w:r w:rsidRPr="68367F5C" w:rsidR="2405D7CF">
        <w:rPr>
          <w:lang w:val="sr-Cyrl-CS"/>
        </w:rPr>
        <w:t xml:space="preserve">. Available: </w:t>
      </w:r>
      <w:hyperlink r:id="rId49">
        <w:r w:rsidRPr="68367F5C" w:rsidR="2405D7CF">
          <w:rPr>
            <w:rStyle w:val="Hyperlink"/>
            <w:lang w:val="sr-Cyrl-CS"/>
          </w:rPr>
          <w:t>https://docs.python.org/3/library/asyncio.html</w:t>
        </w:r>
      </w:hyperlink>
      <w:r w:rsidRPr="68367F5C" w:rsidR="2405D7CF">
        <w:rPr>
          <w:lang w:val="sr-Cyrl-CS"/>
        </w:rPr>
        <w:t xml:space="preserve"> (08.08.2023.)</w:t>
      </w:r>
    </w:p>
    <w:p w:rsidR="6C53038D" w:rsidP="61D8334F" w:rsidRDefault="2405D7CF" w14:paraId="40830082" w14:textId="77777777">
      <w:pPr>
        <w:pStyle w:val="Referenca"/>
        <w:spacing w:line="259" w:lineRule="auto"/>
        <w:rPr>
          <w:lang w:val="sr-Cyrl-CS"/>
        </w:rPr>
      </w:pPr>
      <w:r w:rsidRPr="68367F5C">
        <w:rPr>
          <w:i/>
          <w:iCs/>
          <w:lang w:val="sr-Cyrl-CS"/>
        </w:rPr>
        <w:t>multiprocessing — Process-based parallelism</w:t>
      </w:r>
      <w:r w:rsidRPr="68367F5C">
        <w:rPr>
          <w:lang w:val="sr-Cyrl-CS"/>
        </w:rPr>
        <w:t xml:space="preserve"> [Online]. Available: </w:t>
      </w:r>
      <w:hyperlink r:id="rId50">
        <w:r w:rsidRPr="68367F5C">
          <w:rPr>
            <w:rStyle w:val="Hyperlink"/>
            <w:lang w:val="sr-Cyrl-CS"/>
          </w:rPr>
          <w:t>https://docs.python.org/3/library/multiprocessing.html</w:t>
        </w:r>
      </w:hyperlink>
      <w:r w:rsidRPr="68367F5C">
        <w:rPr>
          <w:lang w:val="sr-Cyrl-CS"/>
        </w:rPr>
        <w:t xml:space="preserve"> (08.08.2023.)</w:t>
      </w:r>
    </w:p>
    <w:p w:rsidR="05583DCD" w:rsidP="61D8334F" w:rsidRDefault="682EB6E6" w14:paraId="3CC9D2C6" w14:textId="77777777">
      <w:pPr>
        <w:pStyle w:val="Referenca"/>
        <w:spacing w:line="259" w:lineRule="auto"/>
        <w:rPr>
          <w:lang w:val="sr-Cyrl-CS"/>
        </w:rPr>
      </w:pPr>
      <w:r w:rsidRPr="68367F5C">
        <w:rPr>
          <w:i/>
          <w:iCs/>
          <w:lang w:val="sr-Cyrl-CS"/>
        </w:rPr>
        <w:t>Glossary — global interpreter lock</w:t>
      </w:r>
      <w:r w:rsidRPr="68367F5C">
        <w:rPr>
          <w:lang w:val="sr-Cyrl-CS"/>
        </w:rPr>
        <w:t xml:space="preserve"> [Online]. Available: </w:t>
      </w:r>
      <w:hyperlink w:anchor="term-global-interpreter-lock" r:id="rId51">
        <w:r w:rsidRPr="68367F5C">
          <w:rPr>
            <w:rStyle w:val="Hyperlink"/>
            <w:lang w:val="sr-Cyrl-CS"/>
          </w:rPr>
          <w:t>https://docs.python.org/3/glossary.html#term-global-interpreter-lock</w:t>
        </w:r>
      </w:hyperlink>
      <w:r w:rsidRPr="68367F5C">
        <w:rPr>
          <w:lang w:val="sr-Cyrl-CS"/>
        </w:rPr>
        <w:t xml:space="preserve"> (08.08.2023.)</w:t>
      </w:r>
    </w:p>
    <w:p w:rsidR="0A5E4400" w:rsidP="61D8334F" w:rsidRDefault="6964D3D4" w14:paraId="7D2870CA" w14:textId="77777777">
      <w:pPr>
        <w:pStyle w:val="Referenca"/>
        <w:spacing w:line="259" w:lineRule="auto"/>
        <w:rPr>
          <w:lang w:val="sr-Cyrl-CS"/>
        </w:rPr>
      </w:pPr>
      <w:r w:rsidRPr="68367F5C">
        <w:rPr>
          <w:i/>
          <w:iCs/>
          <w:lang w:val="sr-Cyrl-CS"/>
        </w:rPr>
        <w:t>pdb — The Python Debugger</w:t>
      </w:r>
      <w:r w:rsidRPr="68367F5C">
        <w:rPr>
          <w:lang w:val="sr-Cyrl-CS"/>
        </w:rPr>
        <w:t xml:space="preserve"> [Online]. Available: </w:t>
      </w:r>
      <w:hyperlink r:id="rId52">
        <w:r w:rsidRPr="68367F5C">
          <w:rPr>
            <w:rStyle w:val="Hyperlink"/>
            <w:lang w:val="sr-Cyrl-CS"/>
          </w:rPr>
          <w:t>https://docs.python.org/3/library/pdb.html</w:t>
        </w:r>
      </w:hyperlink>
      <w:r w:rsidRPr="68367F5C">
        <w:rPr>
          <w:lang w:val="sr-Cyrl-CS"/>
        </w:rPr>
        <w:t xml:space="preserve"> (08.08.2023.)</w:t>
      </w:r>
    </w:p>
    <w:p w:rsidR="0A5E4400" w:rsidP="61D8334F" w:rsidRDefault="6964D3D4" w14:paraId="095C0352" w14:textId="77777777">
      <w:pPr>
        <w:pStyle w:val="Referenca"/>
        <w:spacing w:line="259" w:lineRule="auto"/>
        <w:rPr>
          <w:lang w:val="sr-Cyrl-CS"/>
        </w:rPr>
      </w:pPr>
      <w:r w:rsidRPr="68367F5C">
        <w:rPr>
          <w:i/>
          <w:iCs/>
          <w:lang w:val="sr-Cyrl-CS"/>
        </w:rPr>
        <w:t>sys — System-specific parameters and functions</w:t>
      </w:r>
      <w:r w:rsidRPr="68367F5C">
        <w:rPr>
          <w:lang w:val="sr-Cyrl-CS"/>
        </w:rPr>
        <w:t xml:space="preserve"> [Online]. Available: </w:t>
      </w:r>
      <w:hyperlink w:anchor="sys.settrace" r:id="rId53">
        <w:r w:rsidRPr="68367F5C">
          <w:rPr>
            <w:rStyle w:val="Hyperlink"/>
            <w:lang w:val="sr-Cyrl-CS"/>
          </w:rPr>
          <w:t>https://docs.python.org/3/library/sys.html#sys.settrace</w:t>
        </w:r>
      </w:hyperlink>
      <w:r w:rsidRPr="68367F5C">
        <w:rPr>
          <w:lang w:val="sr-Cyrl-CS"/>
        </w:rPr>
        <w:t xml:space="preserve"> (08.08.2023.)</w:t>
      </w:r>
    </w:p>
    <w:p w:rsidR="0A5E4400" w:rsidP="61D8334F" w:rsidRDefault="6964D3D4" w14:paraId="5F18B0A5" w14:textId="59CD3346">
      <w:pPr>
        <w:pStyle w:val="Referenca"/>
        <w:spacing w:line="259" w:lineRule="auto"/>
        <w:rPr>
          <w:lang w:val="sr-Cyrl-CS"/>
        </w:rPr>
      </w:pPr>
      <w:r w:rsidRPr="68367F5C">
        <w:rPr>
          <w:lang w:val="sr-Cyrl-CS"/>
        </w:rPr>
        <w:t xml:space="preserve">L. Haimovitch, </w:t>
      </w:r>
      <w:r w:rsidRPr="68367F5C" w:rsidR="5D3A77C9">
        <w:rPr>
          <w:lang w:val="sr-Cyrl-CS"/>
        </w:rPr>
        <w:t>„</w:t>
      </w:r>
      <w:r w:rsidRPr="68367F5C">
        <w:rPr>
          <w:lang w:val="sr-Cyrl-CS"/>
        </w:rPr>
        <w:t xml:space="preserve">Building a Non-Breaking Breakpoint for Python Debugging," </w:t>
      </w:r>
      <w:r w:rsidRPr="68367F5C">
        <w:rPr>
          <w:i/>
          <w:iCs/>
          <w:lang w:val="sr-Cyrl-CS"/>
        </w:rPr>
        <w:t>Opensource.com</w:t>
      </w:r>
      <w:r w:rsidRPr="68367F5C" w:rsidR="55AA5BD2">
        <w:rPr>
          <w:lang w:val="sr-Cyrl-CS"/>
        </w:rPr>
        <w:t>, Август 2019. (</w:t>
      </w:r>
      <w:hyperlink r:id="rId54">
        <w:r w:rsidRPr="68367F5C" w:rsidR="55AA5BD2">
          <w:rPr>
            <w:rStyle w:val="Hyperlink"/>
            <w:lang w:val="sr-Cyrl-CS"/>
          </w:rPr>
          <w:t>https://opensource.com/article/19/8/debug-python</w:t>
        </w:r>
      </w:hyperlink>
      <w:r w:rsidRPr="68367F5C" w:rsidR="55AA5BD2">
        <w:rPr>
          <w:lang w:val="sr-Cyrl-CS"/>
        </w:rPr>
        <w:t>, 08.08.2023.)</w:t>
      </w:r>
    </w:p>
    <w:p w:rsidR="504750E9" w:rsidP="61D8334F" w:rsidRDefault="55AA5BD2" w14:paraId="75FBEFC6" w14:textId="77777777">
      <w:pPr>
        <w:pStyle w:val="Referenca"/>
        <w:spacing w:line="259" w:lineRule="auto"/>
        <w:rPr>
          <w:lang w:val="sr-Cyrl-CS"/>
        </w:rPr>
      </w:pPr>
      <w:r w:rsidRPr="68367F5C">
        <w:rPr>
          <w:i/>
          <w:iCs/>
          <w:lang w:val="sr-Cyrl-CS"/>
        </w:rPr>
        <w:t>Extending Python with C or C++</w:t>
      </w:r>
      <w:r w:rsidRPr="68367F5C">
        <w:rPr>
          <w:lang w:val="sr-Cyrl-CS"/>
        </w:rPr>
        <w:t xml:space="preserve"> [Online]. Available: </w:t>
      </w:r>
      <w:hyperlink r:id="rId55">
        <w:r w:rsidRPr="68367F5C">
          <w:rPr>
            <w:rStyle w:val="Hyperlink"/>
            <w:lang w:val="sr-Cyrl-CS"/>
          </w:rPr>
          <w:t>https://docs.python.org/3/extending/extending.html</w:t>
        </w:r>
      </w:hyperlink>
      <w:r w:rsidRPr="68367F5C">
        <w:rPr>
          <w:lang w:val="sr-Cyrl-CS"/>
        </w:rPr>
        <w:t xml:space="preserve"> (08.08.2023.)</w:t>
      </w:r>
    </w:p>
    <w:p w:rsidR="504750E9" w:rsidP="1371E920" w:rsidRDefault="4E8DE517" w14:paraId="1F5BF34F" w14:textId="77777777">
      <w:pPr>
        <w:pStyle w:val="Referenca"/>
        <w:spacing w:line="259" w:lineRule="auto"/>
        <w:rPr>
          <w:lang w:val="sr-Cyrl-CS"/>
        </w:rPr>
      </w:pPr>
      <w:r w:rsidRPr="68367F5C">
        <w:rPr>
          <w:i/>
          <w:iCs/>
          <w:lang w:val="sr-Cyrl-CS"/>
        </w:rPr>
        <w:t>runsidekick/sidekick: Sidekick is no longer in service</w:t>
      </w:r>
      <w:r w:rsidRPr="68367F5C">
        <w:rPr>
          <w:lang w:val="sr-Cyrl-CS"/>
        </w:rPr>
        <w:t xml:space="preserve"> [Online]. Available: </w:t>
      </w:r>
      <w:hyperlink r:id="rId56">
        <w:r w:rsidRPr="68367F5C">
          <w:rPr>
            <w:rStyle w:val="Hyperlink"/>
            <w:lang w:val="sr-Cyrl-CS"/>
          </w:rPr>
          <w:t>https://github.com/runsidekick/sidekick</w:t>
        </w:r>
      </w:hyperlink>
      <w:r w:rsidRPr="68367F5C">
        <w:rPr>
          <w:lang w:val="sr-Cyrl-CS"/>
        </w:rPr>
        <w:t xml:space="preserve"> (08.08.2023.)</w:t>
      </w:r>
    </w:p>
    <w:p w:rsidR="398B4668" w:rsidP="1371E920" w:rsidRDefault="292E937B" w14:paraId="7E755E9F" w14:textId="77777777">
      <w:pPr>
        <w:pStyle w:val="Referenca"/>
        <w:spacing w:line="259" w:lineRule="auto"/>
        <w:rPr>
          <w:lang w:val="sr-Cyrl-CS"/>
        </w:rPr>
      </w:pPr>
      <w:r w:rsidRPr="68367F5C">
        <w:rPr>
          <w:i/>
          <w:iCs/>
          <w:lang w:val="sr-Cyrl-CS"/>
        </w:rPr>
        <w:t>python/cpython: The Python programming language</w:t>
      </w:r>
      <w:r w:rsidRPr="68367F5C">
        <w:rPr>
          <w:lang w:val="sr-Cyrl-CS"/>
        </w:rPr>
        <w:t xml:space="preserve"> [Online]. Available: </w:t>
      </w:r>
      <w:hyperlink r:id="rId57">
        <w:r w:rsidRPr="68367F5C">
          <w:rPr>
            <w:rStyle w:val="Hyperlink"/>
            <w:lang w:val="sr-Cyrl-CS"/>
          </w:rPr>
          <w:t>https://github.com/python/cpython</w:t>
        </w:r>
      </w:hyperlink>
      <w:r w:rsidRPr="68367F5C">
        <w:rPr>
          <w:lang w:val="sr-Cyrl-CS"/>
        </w:rPr>
        <w:t xml:space="preserve"> (09.08.2023.)</w:t>
      </w:r>
    </w:p>
    <w:p w:rsidR="10F0A73C" w:rsidP="1371E920" w:rsidRDefault="08BFE9AD" w14:paraId="726ADFCD" w14:textId="77777777">
      <w:pPr>
        <w:pStyle w:val="Referenca"/>
        <w:spacing w:line="259" w:lineRule="auto"/>
        <w:rPr>
          <w:lang w:val="sr-Cyrl-CS"/>
        </w:rPr>
      </w:pPr>
      <w:r w:rsidRPr="68367F5C">
        <w:rPr>
          <w:i/>
          <w:iCs/>
          <w:lang w:val="sr-Cyrl-CS"/>
        </w:rPr>
        <w:t>Alternative Python Implementations</w:t>
      </w:r>
      <w:r w:rsidRPr="68367F5C">
        <w:rPr>
          <w:lang w:val="sr-Cyrl-CS"/>
        </w:rPr>
        <w:t xml:space="preserve"> [Online]. Available: </w:t>
      </w:r>
      <w:hyperlink r:id="rId58">
        <w:r w:rsidRPr="68367F5C">
          <w:rPr>
            <w:rStyle w:val="Hyperlink"/>
            <w:lang w:val="sr-Cyrl-CS"/>
          </w:rPr>
          <w:t>https://www.python.org/download/alternatives/</w:t>
        </w:r>
      </w:hyperlink>
      <w:r w:rsidRPr="68367F5C">
        <w:rPr>
          <w:lang w:val="sr-Cyrl-CS"/>
        </w:rPr>
        <w:t xml:space="preserve"> (09.08.2023.)</w:t>
      </w:r>
    </w:p>
    <w:p w:rsidR="1A293393" w:rsidP="1371E920" w:rsidRDefault="25CD33C5" w14:paraId="388E8F05" w14:textId="77777777">
      <w:pPr>
        <w:pStyle w:val="Referenca"/>
        <w:spacing w:line="259" w:lineRule="auto"/>
        <w:rPr>
          <w:lang w:val="sr-Cyrl-CS"/>
        </w:rPr>
      </w:pPr>
      <w:r w:rsidRPr="68367F5C">
        <w:rPr>
          <w:i/>
          <w:iCs/>
          <w:lang w:val="sr-Cyrl-CS"/>
        </w:rPr>
        <w:t>dis — Disassembler for Python bytecode</w:t>
      </w:r>
      <w:r w:rsidRPr="68367F5C">
        <w:rPr>
          <w:lang w:val="sr-Cyrl-CS"/>
        </w:rPr>
        <w:t xml:space="preserve"> [Online]. Available: </w:t>
      </w:r>
      <w:hyperlink r:id="rId59">
        <w:r w:rsidRPr="68367F5C">
          <w:rPr>
            <w:rStyle w:val="Hyperlink"/>
            <w:lang w:val="sr-Cyrl-CS"/>
          </w:rPr>
          <w:t>https://docs.python.org/3.10/library/dis.html</w:t>
        </w:r>
      </w:hyperlink>
      <w:r w:rsidRPr="68367F5C">
        <w:rPr>
          <w:lang w:val="sr-Cyrl-CS"/>
        </w:rPr>
        <w:t xml:space="preserve"> (09.08.2023.)</w:t>
      </w:r>
    </w:p>
    <w:p w:rsidR="6580EF8D" w:rsidP="1371E920" w:rsidRDefault="5B34BFD8" w14:paraId="5965F38B" w14:textId="3C6CF0DB">
      <w:pPr>
        <w:pStyle w:val="Referenca"/>
        <w:spacing w:line="259" w:lineRule="auto"/>
        <w:rPr>
          <w:lang w:val="sr-Cyrl-CS"/>
        </w:rPr>
      </w:pPr>
      <w:r w:rsidRPr="79DE6522">
        <w:rPr>
          <w:lang w:val="sr-Cyrl-CS"/>
        </w:rPr>
        <w:t>B. Warsaw, „</w:t>
      </w:r>
      <w:r w:rsidRPr="79DE6522" w:rsidR="48E3328A">
        <w:rPr>
          <w:lang w:val="sr-Cyrl-CS"/>
        </w:rPr>
        <w:t>PEP 3147 - PYC Repository Directories</w:t>
      </w:r>
      <w:r w:rsidRPr="79DE6522" w:rsidR="31FCD1AC">
        <w:rPr>
          <w:lang w:val="sr-Cyrl-CS"/>
        </w:rPr>
        <w:t>,"</w:t>
      </w:r>
      <w:r w:rsidRPr="79DE6522" w:rsidR="48E3328A">
        <w:rPr>
          <w:lang w:val="sr-Cyrl-CS"/>
        </w:rPr>
        <w:t xml:space="preserve"> </w:t>
      </w:r>
      <w:r w:rsidRPr="79DE6522" w:rsidR="708C4D65">
        <w:rPr>
          <w:i/>
          <w:iCs/>
          <w:lang w:val="sr-Cyrl-CS"/>
        </w:rPr>
        <w:t>peps.python.org</w:t>
      </w:r>
      <w:r w:rsidRPr="79DE6522" w:rsidR="708C4D65">
        <w:rPr>
          <w:lang w:val="sr-Cyrl-CS"/>
        </w:rPr>
        <w:t>, Децембар 2009.</w:t>
      </w:r>
      <w:r w:rsidRPr="79DE6522" w:rsidR="48E3328A">
        <w:rPr>
          <w:lang w:val="sr-Cyrl-CS"/>
        </w:rPr>
        <w:t xml:space="preserve"> </w:t>
      </w:r>
      <w:r w:rsidRPr="79DE6522" w:rsidR="4C4E0EFF">
        <w:rPr>
          <w:lang w:val="sr-Cyrl-CS"/>
        </w:rPr>
        <w:t>(</w:t>
      </w:r>
      <w:hyperlink r:id="rId60">
        <w:r w:rsidRPr="79DE6522" w:rsidR="48E3328A">
          <w:rPr>
            <w:rStyle w:val="Hyperlink"/>
            <w:lang w:val="sr-Cyrl-CS"/>
          </w:rPr>
          <w:t>https://peps.python.org/pep-3147/</w:t>
        </w:r>
      </w:hyperlink>
      <w:r w:rsidRPr="79DE6522" w:rsidR="498D9312">
        <w:rPr>
          <w:lang w:val="sr-Cyrl-CS"/>
        </w:rPr>
        <w:t xml:space="preserve">, </w:t>
      </w:r>
      <w:r w:rsidRPr="79DE6522" w:rsidR="48E3328A">
        <w:rPr>
          <w:lang w:val="sr-Cyrl-CS"/>
        </w:rPr>
        <w:t>09.08.2023.)</w:t>
      </w:r>
    </w:p>
    <w:p w:rsidR="6143BDEC" w:rsidP="1371E920" w:rsidRDefault="6E8F51C5" w14:paraId="39F834E8" w14:textId="77777777">
      <w:pPr>
        <w:pStyle w:val="Referenca"/>
        <w:spacing w:line="259" w:lineRule="auto"/>
        <w:rPr>
          <w:lang w:val="sr-Cyrl-CS"/>
        </w:rPr>
      </w:pPr>
      <w:r w:rsidRPr="79DE6522">
        <w:rPr>
          <w:i/>
          <w:iCs/>
          <w:lang w:val="sr-Cyrl-CS"/>
        </w:rPr>
        <w:t>The Bytecode Interpreter</w:t>
      </w:r>
      <w:r w:rsidRPr="79DE6522">
        <w:rPr>
          <w:lang w:val="sr-Cyrl-CS"/>
        </w:rPr>
        <w:t xml:space="preserve"> [Online]. Available: </w:t>
      </w:r>
      <w:hyperlink r:id="rId61">
        <w:r w:rsidRPr="79DE6522">
          <w:rPr>
            <w:rStyle w:val="Hyperlink"/>
            <w:lang w:val="sr-Cyrl-CS"/>
          </w:rPr>
          <w:t>https://devguide.python.org/internals/interpreter/</w:t>
        </w:r>
      </w:hyperlink>
      <w:r w:rsidRPr="79DE6522">
        <w:rPr>
          <w:lang w:val="sr-Cyrl-CS"/>
        </w:rPr>
        <w:t xml:space="preserve"> (09.08.2023.)</w:t>
      </w:r>
    </w:p>
    <w:p w:rsidR="1084FD78" w:rsidP="23186732" w:rsidRDefault="742EA2C2" w14:paraId="4C543E06" w14:textId="77777777">
      <w:pPr>
        <w:pStyle w:val="Referenca"/>
        <w:spacing w:line="259" w:lineRule="auto"/>
        <w:rPr>
          <w:lang w:val="sr-Cyrl-CS"/>
        </w:rPr>
      </w:pPr>
      <w:r w:rsidRPr="79DE6522">
        <w:rPr>
          <w:i/>
          <w:iCs/>
          <w:lang w:val="sr-Cyrl-CS"/>
        </w:rPr>
        <w:t>Generators - Python Wiki</w:t>
      </w:r>
      <w:r w:rsidRPr="79DE6522">
        <w:rPr>
          <w:lang w:val="sr-Cyrl-CS"/>
        </w:rPr>
        <w:t xml:space="preserve"> [Online]. Available: </w:t>
      </w:r>
      <w:hyperlink r:id="rId62">
        <w:r w:rsidRPr="79DE6522">
          <w:rPr>
            <w:rStyle w:val="Hyperlink"/>
            <w:lang w:val="sr-Cyrl-CS"/>
          </w:rPr>
          <w:t>https://wiki.python.org/moin/Generators</w:t>
        </w:r>
      </w:hyperlink>
      <w:r w:rsidRPr="79DE6522">
        <w:rPr>
          <w:lang w:val="sr-Cyrl-CS"/>
        </w:rPr>
        <w:t xml:space="preserve"> (09.08.2023.)</w:t>
      </w:r>
    </w:p>
    <w:p w:rsidR="0BCE705B" w:rsidP="23186732" w:rsidRDefault="04253903" w14:paraId="1528C247" w14:textId="77777777">
      <w:pPr>
        <w:pStyle w:val="Referenca"/>
        <w:spacing w:line="259" w:lineRule="auto"/>
        <w:rPr>
          <w:lang w:val="sr-Cyrl-CS"/>
        </w:rPr>
      </w:pPr>
      <w:r w:rsidRPr="79DE6522">
        <w:rPr>
          <w:i/>
          <w:iCs/>
          <w:lang w:val="sr-Cyrl-CS"/>
        </w:rPr>
        <w:t>Tracepoints (Debugging with GDB)</w:t>
      </w:r>
      <w:r w:rsidRPr="79DE6522">
        <w:rPr>
          <w:lang w:val="sr-Cyrl-CS"/>
        </w:rPr>
        <w:t xml:space="preserve"> [Online]. Available: </w:t>
      </w:r>
      <w:hyperlink r:id="rId63">
        <w:r w:rsidRPr="79DE6522">
          <w:rPr>
            <w:rStyle w:val="Hyperlink"/>
            <w:lang w:val="sr-Cyrl-CS"/>
          </w:rPr>
          <w:t>https://sourceware.org/gdb/onlinedocs/gdb/Tracepoints.html</w:t>
        </w:r>
      </w:hyperlink>
      <w:r w:rsidRPr="79DE6522">
        <w:rPr>
          <w:lang w:val="sr-Cyrl-CS"/>
        </w:rPr>
        <w:t xml:space="preserve"> (10.08.2023.)</w:t>
      </w:r>
    </w:p>
    <w:p w:rsidR="1A007AE5" w:rsidP="23186732" w:rsidRDefault="0CB3D69C" w14:paraId="16810EF6" w14:textId="0762ED56">
      <w:pPr>
        <w:pStyle w:val="Referenca"/>
        <w:spacing w:line="259" w:lineRule="auto"/>
        <w:rPr>
          <w:lang w:val="sr-Cyrl-CS"/>
        </w:rPr>
      </w:pPr>
      <w:r w:rsidRPr="79DE6522">
        <w:rPr>
          <w:lang w:val="sr-Cyrl-CS"/>
        </w:rPr>
        <w:t xml:space="preserve">S. Almog, </w:t>
      </w:r>
      <w:r w:rsidRPr="79DE6522" w:rsidR="7D1C5473">
        <w:rPr>
          <w:lang w:val="sr-Cyrl-CS"/>
        </w:rPr>
        <w:t>„</w:t>
      </w:r>
      <w:r w:rsidRPr="79DE6522">
        <w:rPr>
          <w:lang w:val="sr-Cyrl-CS"/>
        </w:rPr>
        <w:t xml:space="preserve">How observability is redefining the roles of developers," </w:t>
      </w:r>
      <w:r w:rsidRPr="79DE6522">
        <w:rPr>
          <w:i/>
          <w:iCs/>
          <w:lang w:val="sr-Cyrl-CS"/>
        </w:rPr>
        <w:t>The Overflow</w:t>
      </w:r>
      <w:r w:rsidRPr="79DE6522">
        <w:rPr>
          <w:lang w:val="sr-Cyrl-CS"/>
        </w:rPr>
        <w:t>, Јул 2022. (</w:t>
      </w:r>
      <w:hyperlink r:id="rId64">
        <w:r w:rsidRPr="79DE6522" w:rsidR="3FED3CDF">
          <w:rPr>
            <w:rStyle w:val="Hyperlink"/>
            <w:lang w:val="sr-Cyrl-CS"/>
          </w:rPr>
          <w:t>https://stackoverflow.blog/2022/07/18/how-observability-is-redefining-the-roles-of-developers/</w:t>
        </w:r>
      </w:hyperlink>
      <w:r w:rsidRPr="79DE6522" w:rsidR="3FED3CDF">
        <w:rPr>
          <w:lang w:val="sr-Cyrl-CS"/>
        </w:rPr>
        <w:t>, 10.08.2023.</w:t>
      </w:r>
      <w:r w:rsidRPr="79DE6522">
        <w:rPr>
          <w:lang w:val="sr-Cyrl-CS"/>
        </w:rPr>
        <w:t>)</w:t>
      </w:r>
    </w:p>
    <w:p w:rsidR="5C0B8F64" w:rsidP="0592D50A" w:rsidRDefault="24051755" w14:paraId="2D69D8FA" w14:textId="27EB92F0">
      <w:pPr>
        <w:pStyle w:val="Referenca"/>
        <w:spacing w:line="259" w:lineRule="auto"/>
        <w:rPr>
          <w:lang w:val="sr-Cyrl-CS"/>
        </w:rPr>
      </w:pPr>
      <w:r w:rsidRPr="79DE6522">
        <w:rPr>
          <w:lang w:val="sr-Cyrl-CS"/>
        </w:rPr>
        <w:lastRenderedPageBreak/>
        <w:t xml:space="preserve">Y. Cui, </w:t>
      </w:r>
      <w:r w:rsidRPr="79DE6522" w:rsidR="5CD59B13">
        <w:rPr>
          <w:lang w:val="sr-Cyrl-CS"/>
        </w:rPr>
        <w:t>„</w:t>
      </w:r>
      <w:r w:rsidRPr="79DE6522">
        <w:rPr>
          <w:lang w:val="sr-Cyrl-CS"/>
        </w:rPr>
        <w:t xml:space="preserve">Save money on Serverless: common costly mistakes and how to avoid them," </w:t>
      </w:r>
      <w:r w:rsidRPr="79DE6522">
        <w:rPr>
          <w:i/>
          <w:iCs/>
          <w:lang w:val="sr-Cyrl-CS"/>
        </w:rPr>
        <w:t>Lumigo</w:t>
      </w:r>
      <w:r w:rsidRPr="79DE6522">
        <w:rPr>
          <w:lang w:val="sr-Cyrl-CS"/>
        </w:rPr>
        <w:t>, Август 2023. (</w:t>
      </w:r>
      <w:hyperlink r:id="rId65">
        <w:r w:rsidRPr="79DE6522">
          <w:rPr>
            <w:rStyle w:val="Hyperlink"/>
            <w:lang w:val="sr-Cyrl-CS"/>
          </w:rPr>
          <w:t>https://lumigo.io/blog/save-money-on-serverless-common-costly-mistakes-and-how-to-avoid-them/</w:t>
        </w:r>
      </w:hyperlink>
      <w:r w:rsidRPr="79DE6522">
        <w:rPr>
          <w:lang w:val="sr-Cyrl-CS"/>
        </w:rPr>
        <w:t>, 10.0</w:t>
      </w:r>
      <w:r w:rsidRPr="79DE6522" w:rsidR="58A9893A">
        <w:rPr>
          <w:lang w:val="sr-Cyrl-CS"/>
        </w:rPr>
        <w:t>8</w:t>
      </w:r>
      <w:r w:rsidRPr="79DE6522">
        <w:rPr>
          <w:lang w:val="sr-Cyrl-CS"/>
        </w:rPr>
        <w:t>.2023.)</w:t>
      </w:r>
    </w:p>
    <w:p w:rsidR="39571366" w:rsidP="4A5F024E" w:rsidRDefault="7BC5ECAC" w14:paraId="4FF99637" w14:textId="77777777">
      <w:pPr>
        <w:pStyle w:val="Referenca"/>
        <w:spacing w:line="259" w:lineRule="auto"/>
        <w:rPr>
          <w:lang w:val="sr-Cyrl-CS"/>
        </w:rPr>
      </w:pPr>
      <w:r w:rsidRPr="79DE6522">
        <w:rPr>
          <w:i/>
          <w:iCs/>
          <w:lang w:val="sr-Cyrl-CS"/>
        </w:rPr>
        <w:t>Built-in Functions — eval()</w:t>
      </w:r>
      <w:r w:rsidRPr="79DE6522">
        <w:rPr>
          <w:lang w:val="sr-Cyrl-CS"/>
        </w:rPr>
        <w:t xml:space="preserve"> [Online]. Available: </w:t>
      </w:r>
      <w:hyperlink w:anchor="eval" r:id="rId66">
        <w:r w:rsidRPr="79DE6522">
          <w:rPr>
            <w:rStyle w:val="Hyperlink"/>
            <w:lang w:val="sr-Cyrl-CS"/>
          </w:rPr>
          <w:t>https://docs.python.org/3/library/functions.html#eval</w:t>
        </w:r>
      </w:hyperlink>
      <w:r w:rsidRPr="79DE6522">
        <w:rPr>
          <w:lang w:val="sr-Cyrl-CS"/>
        </w:rPr>
        <w:t xml:space="preserve"> (17.08.2023.)</w:t>
      </w:r>
    </w:p>
    <w:p w:rsidR="7443037A" w:rsidP="4A5F024E" w:rsidRDefault="5ACB08B2" w14:paraId="6244F6E2" w14:textId="255E6194">
      <w:pPr>
        <w:pStyle w:val="Referenca"/>
        <w:spacing w:line="259" w:lineRule="auto"/>
        <w:rPr>
          <w:lang w:val="sr-Cyrl-CS"/>
        </w:rPr>
      </w:pPr>
      <w:r w:rsidRPr="79DE6522">
        <w:rPr>
          <w:lang w:val="sr-Cyrl-CS"/>
        </w:rPr>
        <w:t>W. Glozer „</w:t>
      </w:r>
      <w:r w:rsidRPr="79DE6522" w:rsidR="717AC64C">
        <w:rPr>
          <w:lang w:val="sr-Cyrl-CS"/>
        </w:rPr>
        <w:t>wg/wrk: Modern HTTP benchmarking tool</w:t>
      </w:r>
      <w:r w:rsidRPr="79DE6522" w:rsidR="61B5D138">
        <w:rPr>
          <w:lang w:val="sr-Cyrl-CS"/>
        </w:rPr>
        <w:t>,</w:t>
      </w:r>
      <w:r w:rsidRPr="79DE6522" w:rsidR="6E73D1EE">
        <w:rPr>
          <w:lang w:val="sr-Cyrl-CS"/>
        </w:rPr>
        <w:t xml:space="preserve">" </w:t>
      </w:r>
      <w:r w:rsidRPr="79DE6522" w:rsidR="6E73D1EE">
        <w:rPr>
          <w:i/>
          <w:iCs/>
          <w:lang w:val="sr-Cyrl-CS"/>
        </w:rPr>
        <w:t>GitHub.com</w:t>
      </w:r>
      <w:r w:rsidRPr="79DE6522" w:rsidR="0A7EF6BB">
        <w:rPr>
          <w:lang w:val="sr-Cyrl-CS"/>
        </w:rPr>
        <w:t>, Март 2012.</w:t>
      </w:r>
      <w:r w:rsidRPr="79DE6522" w:rsidR="717AC64C">
        <w:rPr>
          <w:lang w:val="sr-Cyrl-CS"/>
        </w:rPr>
        <w:t xml:space="preserve"> </w:t>
      </w:r>
      <w:r w:rsidRPr="79DE6522" w:rsidR="5B4F3AD4">
        <w:rPr>
          <w:lang w:val="sr-Cyrl-CS"/>
        </w:rPr>
        <w:t>(</w:t>
      </w:r>
      <w:hyperlink r:id="rId67">
        <w:r w:rsidRPr="79DE6522" w:rsidR="717AC64C">
          <w:rPr>
            <w:rStyle w:val="Hyperlink"/>
            <w:lang w:val="sr-Cyrl-CS"/>
          </w:rPr>
          <w:t>https://github.com/wg/wrk</w:t>
        </w:r>
      </w:hyperlink>
      <w:r w:rsidRPr="79DE6522" w:rsidR="6ED5F436">
        <w:rPr>
          <w:lang w:val="sr-Cyrl-CS"/>
        </w:rPr>
        <w:t xml:space="preserve">, </w:t>
      </w:r>
      <w:r w:rsidRPr="79DE6522" w:rsidR="717AC64C">
        <w:rPr>
          <w:lang w:val="sr-Cyrl-CS"/>
        </w:rPr>
        <w:t>19.08.2023.)</w:t>
      </w:r>
    </w:p>
    <w:p w:rsidR="6DF2A320" w:rsidP="4A5F024E" w:rsidRDefault="7E8825B4" w14:paraId="74364781" w14:textId="39507614">
      <w:pPr>
        <w:pStyle w:val="Referenca"/>
        <w:spacing w:line="259" w:lineRule="auto"/>
        <w:rPr>
          <w:lang w:val="sr-Cyrl-CS"/>
        </w:rPr>
      </w:pPr>
      <w:r w:rsidRPr="79DE6522">
        <w:rPr>
          <w:lang w:val="sr-Cyrl-CS"/>
        </w:rPr>
        <w:t>Л. Симић, „</w:t>
      </w:r>
      <w:r w:rsidRPr="79DE6522" w:rsidR="0F5CD10D">
        <w:rPr>
          <w:lang w:val="sr-Cyrl-CS"/>
        </w:rPr>
        <w:t>KockaAdmiralac/Cloudebug: Debugging in the cloud - my B.Sc. graduation work</w:t>
      </w:r>
      <w:r w:rsidRPr="79DE6522" w:rsidR="19D1D12D">
        <w:rPr>
          <w:lang w:val="sr-Cyrl-CS"/>
        </w:rPr>
        <w:t>,"</w:t>
      </w:r>
      <w:r w:rsidRPr="79DE6522" w:rsidR="0F5CD10D">
        <w:rPr>
          <w:lang w:val="sr-Cyrl-CS"/>
        </w:rPr>
        <w:t xml:space="preserve"> </w:t>
      </w:r>
      <w:r w:rsidRPr="79DE6522" w:rsidR="25348E9B">
        <w:rPr>
          <w:i/>
          <w:iCs/>
          <w:lang w:val="sr-Cyrl-CS"/>
        </w:rPr>
        <w:t>GitHub.com</w:t>
      </w:r>
      <w:r w:rsidRPr="79DE6522" w:rsidR="25348E9B">
        <w:rPr>
          <w:lang w:val="sr-Cyrl-CS"/>
        </w:rPr>
        <w:t>, Август 2023.</w:t>
      </w:r>
      <w:r w:rsidRPr="79DE6522" w:rsidR="0F5CD10D">
        <w:rPr>
          <w:lang w:val="sr-Cyrl-CS"/>
        </w:rPr>
        <w:t xml:space="preserve"> </w:t>
      </w:r>
      <w:r w:rsidRPr="79DE6522" w:rsidR="4646C959">
        <w:rPr>
          <w:lang w:val="sr-Cyrl-CS"/>
        </w:rPr>
        <w:t>(</w:t>
      </w:r>
      <w:hyperlink r:id="rId68">
        <w:r w:rsidRPr="79DE6522" w:rsidR="0F5CD10D">
          <w:rPr>
            <w:rStyle w:val="Hyperlink"/>
            <w:lang w:val="sr-Cyrl-CS"/>
          </w:rPr>
          <w:t>https://github.com/KockaAdmiralac/Cloudebug</w:t>
        </w:r>
      </w:hyperlink>
      <w:r w:rsidRPr="79DE6522" w:rsidR="40D81035">
        <w:rPr>
          <w:lang w:val="sr-Cyrl-CS"/>
        </w:rPr>
        <w:t xml:space="preserve">, </w:t>
      </w:r>
      <w:r w:rsidRPr="79DE6522" w:rsidR="0F5CD10D">
        <w:rPr>
          <w:lang w:val="sr-Cyrl-CS"/>
        </w:rPr>
        <w:t>19.08.2023.)</w:t>
      </w:r>
    </w:p>
    <w:p w:rsidR="69CC493E" w:rsidP="4A5F024E" w:rsidRDefault="37FE8E6A" w14:paraId="3D801F14" w14:textId="050E860A">
      <w:pPr>
        <w:pStyle w:val="Referenca"/>
        <w:spacing w:line="259" w:lineRule="auto"/>
        <w:rPr>
          <w:lang w:val="sr-Cyrl-CS"/>
        </w:rPr>
      </w:pPr>
      <w:r w:rsidRPr="79DE6522">
        <w:rPr>
          <w:lang w:val="sr-Cyrl-CS"/>
        </w:rPr>
        <w:t xml:space="preserve">Roberts, P., </w:t>
      </w:r>
      <w:r w:rsidRPr="79DE6522" w:rsidR="4FB3455A">
        <w:rPr>
          <w:lang w:val="sr-Cyrl-CS"/>
        </w:rPr>
        <w:t>„</w:t>
      </w:r>
      <w:r w:rsidRPr="79DE6522">
        <w:rPr>
          <w:lang w:val="sr-Cyrl-CS"/>
        </w:rPr>
        <w:t xml:space="preserve">What the heck is the event loop anyway?" </w:t>
      </w:r>
      <w:r w:rsidRPr="79DE6522" w:rsidR="75CB9EB9">
        <w:rPr>
          <w:i/>
          <w:iCs/>
          <w:lang w:val="sr-Cyrl-CS"/>
        </w:rPr>
        <w:t>JSConf EU</w:t>
      </w:r>
      <w:r w:rsidRPr="79DE6522" w:rsidR="75CB9EB9">
        <w:rPr>
          <w:lang w:val="sr-Cyrl-CS"/>
        </w:rPr>
        <w:t xml:space="preserve">, </w:t>
      </w:r>
      <w:r w:rsidRPr="79DE6522" w:rsidR="28F94289">
        <w:rPr>
          <w:lang w:val="sr-Cyrl-CS"/>
        </w:rPr>
        <w:t>Октобар</w:t>
      </w:r>
      <w:r w:rsidRPr="79DE6522" w:rsidR="75CB9EB9">
        <w:rPr>
          <w:lang w:val="sr-Cyrl-CS"/>
        </w:rPr>
        <w:t xml:space="preserve"> 2014</w:t>
      </w:r>
      <w:r w:rsidRPr="79DE6522" w:rsidR="02C0426D">
        <w:rPr>
          <w:lang w:val="sr-Cyrl-CS"/>
        </w:rPr>
        <w:t>. (</w:t>
      </w:r>
      <w:hyperlink r:id="rId69">
        <w:r w:rsidRPr="79DE6522" w:rsidR="02C0426D">
          <w:rPr>
            <w:rStyle w:val="Hyperlink"/>
            <w:lang w:val="sr-Cyrl-CS"/>
          </w:rPr>
          <w:t>https://2014.jsconf.eu/speakers/philip-roberts-what-the-heck-is-the-event-loop-anyway.html</w:t>
        </w:r>
      </w:hyperlink>
      <w:r w:rsidRPr="79DE6522" w:rsidR="02C0426D">
        <w:rPr>
          <w:lang w:val="sr-Cyrl-CS"/>
        </w:rPr>
        <w:t>, 19.08.2023.)</w:t>
      </w:r>
    </w:p>
    <w:p w:rsidR="308F46AB" w:rsidP="68367F5C" w:rsidRDefault="308F46AB" w14:paraId="236E8C06" w14:textId="1DEFC81B">
      <w:pPr>
        <w:pStyle w:val="Referenca"/>
        <w:spacing w:line="259" w:lineRule="auto"/>
        <w:rPr>
          <w:lang w:val="sr-Cyrl-CS"/>
        </w:rPr>
      </w:pPr>
      <w:r w:rsidRPr="79DE6522">
        <w:rPr>
          <w:i/>
          <w:iCs/>
          <w:lang w:val="sr-Cyrl-CS"/>
        </w:rPr>
        <w:t>Conditions (Debugging with GDB)</w:t>
      </w:r>
      <w:r w:rsidRPr="79DE6522" w:rsidR="0B79E5AD">
        <w:rPr>
          <w:lang w:val="sr-Cyrl-CS"/>
        </w:rPr>
        <w:t xml:space="preserve"> [Online]. Available: </w:t>
      </w:r>
      <w:r w:rsidRPr="79DE6522">
        <w:rPr>
          <w:lang w:val="sr-Cyrl-CS"/>
        </w:rPr>
        <w:t xml:space="preserve"> </w:t>
      </w:r>
      <w:hyperlink r:id="rId70">
        <w:r w:rsidRPr="79DE6522">
          <w:rPr>
            <w:rStyle w:val="Hyperlink"/>
            <w:lang w:val="sr-Cyrl-CS"/>
          </w:rPr>
          <w:t>https://sourceware.org/gdb/onlinedocs/gdb/Conditions.html</w:t>
        </w:r>
      </w:hyperlink>
      <w:r w:rsidRPr="79DE6522" w:rsidR="13CDD6FD">
        <w:rPr>
          <w:lang w:val="sr-Cyrl-CS"/>
        </w:rPr>
        <w:t xml:space="preserve"> (29.08.2023)</w:t>
      </w:r>
    </w:p>
    <w:p w:rsidR="13CDD6FD" w:rsidP="68367F5C" w:rsidRDefault="13CDD6FD" w14:paraId="7FF0EF5A" w14:textId="5CAB467F" w14:noSpellErr="1">
      <w:pPr>
        <w:pStyle w:val="Referenca"/>
        <w:spacing w:line="259" w:lineRule="auto"/>
        <w:rPr>
          <w:lang w:val="sr-Cyrl-CS"/>
        </w:rPr>
      </w:pPr>
      <w:r w:rsidRPr="1F5B09E4" w:rsidR="10A5A29A">
        <w:rPr>
          <w:i w:val="1"/>
          <w:iCs w:val="1"/>
          <w:lang w:val="sr-Cyrl-CS"/>
        </w:rPr>
        <w:t>Expressions</w:t>
      </w:r>
      <w:r w:rsidRPr="1F5B09E4" w:rsidR="10A5A29A">
        <w:rPr>
          <w:i w:val="1"/>
          <w:iCs w:val="1"/>
          <w:lang w:val="sr-Cyrl-CS"/>
        </w:rPr>
        <w:t xml:space="preserve"> </w:t>
      </w:r>
      <w:r w:rsidRPr="1F5B09E4" w:rsidR="10A5A29A">
        <w:rPr>
          <w:i w:val="1"/>
          <w:iCs w:val="1"/>
          <w:lang w:val="sr-Cyrl-CS"/>
        </w:rPr>
        <w:t>in</w:t>
      </w:r>
      <w:r w:rsidRPr="1F5B09E4" w:rsidR="10A5A29A">
        <w:rPr>
          <w:i w:val="1"/>
          <w:iCs w:val="1"/>
          <w:lang w:val="sr-Cyrl-CS"/>
        </w:rPr>
        <w:t xml:space="preserve"> </w:t>
      </w:r>
      <w:r w:rsidRPr="1F5B09E4" w:rsidR="10A5A29A">
        <w:rPr>
          <w:i w:val="1"/>
          <w:iCs w:val="1"/>
          <w:lang w:val="sr-Cyrl-CS"/>
        </w:rPr>
        <w:t>the</w:t>
      </w:r>
      <w:r w:rsidRPr="1F5B09E4" w:rsidR="10A5A29A">
        <w:rPr>
          <w:i w:val="1"/>
          <w:iCs w:val="1"/>
          <w:lang w:val="sr-Cyrl-CS"/>
        </w:rPr>
        <w:t xml:space="preserve"> Visual Studio debugger</w:t>
      </w:r>
      <w:r w:rsidRPr="1F5B09E4" w:rsidR="10A5A29A">
        <w:rPr>
          <w:lang w:val="sr-Cyrl-CS"/>
        </w:rPr>
        <w:t xml:space="preserve"> [Online]. Available: </w:t>
      </w:r>
      <w:hyperlink r:id="Rde0a20d68f2143ec">
        <w:r w:rsidRPr="1F5B09E4" w:rsidR="10A5A29A">
          <w:rPr>
            <w:rStyle w:val="Hyperlink"/>
            <w:lang w:val="sr-Cyrl-CS"/>
          </w:rPr>
          <w:t>https://learn.microsoft.com/en-us/visualstudio/debugger/expressions-in-the-debugger</w:t>
        </w:r>
      </w:hyperlink>
      <w:r w:rsidRPr="1F5B09E4" w:rsidR="10A5A29A">
        <w:rPr>
          <w:lang w:val="sr-Cyrl-CS"/>
        </w:rPr>
        <w:t xml:space="preserve"> (29.08.2023)</w:t>
      </w:r>
    </w:p>
    <w:p w:rsidR="1EF84FE4" w:rsidP="1F5B09E4" w:rsidRDefault="1EF84FE4" w14:paraId="4A3ADB66" w14:textId="2BFC0A7C">
      <w:pPr>
        <w:pStyle w:val="Referenca"/>
        <w:spacing w:line="259" w:lineRule="auto"/>
        <w:rPr>
          <w:sz w:val="24"/>
          <w:szCs w:val="24"/>
          <w:lang w:val="sr-Cyrl-CS"/>
        </w:rPr>
      </w:pPr>
      <w:r w:rsidRPr="1B6E1456" w:rsidR="1EF84FE4">
        <w:rPr>
          <w:sz w:val="24"/>
          <w:szCs w:val="24"/>
          <w:lang w:val="sr-Cyrl-CS"/>
        </w:rPr>
        <w:t>Aggarwal</w:t>
      </w:r>
      <w:r w:rsidRPr="1B6E1456" w:rsidR="1EF84FE4">
        <w:rPr>
          <w:sz w:val="24"/>
          <w:szCs w:val="24"/>
          <w:lang w:val="sr-Cyrl-CS"/>
        </w:rPr>
        <w:t xml:space="preserve">, S.K., </w:t>
      </w:r>
      <w:r w:rsidRPr="1B6E1456" w:rsidR="1EF84FE4">
        <w:rPr>
          <w:sz w:val="24"/>
          <w:szCs w:val="24"/>
          <w:lang w:val="sr-Cyrl-CS"/>
        </w:rPr>
        <w:t>Kumar</w:t>
      </w:r>
      <w:r w:rsidRPr="1B6E1456" w:rsidR="1EF84FE4">
        <w:rPr>
          <w:sz w:val="24"/>
          <w:szCs w:val="24"/>
          <w:lang w:val="sr-Cyrl-CS"/>
        </w:rPr>
        <w:t>, M.S., „</w:t>
      </w:r>
      <w:r w:rsidRPr="1B6E1456" w:rsidR="1EF84FE4">
        <w:rPr>
          <w:i w:val="0"/>
          <w:iCs w:val="0"/>
          <w:sz w:val="24"/>
          <w:szCs w:val="24"/>
          <w:lang w:val="sr-Cyrl-CS"/>
        </w:rPr>
        <w:t>Debuggers</w:t>
      </w:r>
      <w:r w:rsidRPr="1B6E1456" w:rsidR="1EF84FE4">
        <w:rPr>
          <w:i w:val="0"/>
          <w:iCs w:val="0"/>
          <w:sz w:val="24"/>
          <w:szCs w:val="24"/>
          <w:lang w:val="sr-Cyrl-CS"/>
        </w:rPr>
        <w:t xml:space="preserve"> </w:t>
      </w:r>
      <w:r w:rsidRPr="1B6E1456" w:rsidR="1EF84FE4">
        <w:rPr>
          <w:i w:val="0"/>
          <w:iCs w:val="0"/>
          <w:sz w:val="24"/>
          <w:szCs w:val="24"/>
          <w:lang w:val="sr-Cyrl-CS"/>
        </w:rPr>
        <w:t>for</w:t>
      </w:r>
      <w:r w:rsidRPr="1B6E1456" w:rsidR="1EF84FE4">
        <w:rPr>
          <w:i w:val="0"/>
          <w:iCs w:val="0"/>
          <w:sz w:val="24"/>
          <w:szCs w:val="24"/>
          <w:lang w:val="sr-Cyrl-CS"/>
        </w:rPr>
        <w:t xml:space="preserve"> </w:t>
      </w:r>
      <w:r w:rsidRPr="1B6E1456" w:rsidR="1EF84FE4">
        <w:rPr>
          <w:i w:val="0"/>
          <w:iCs w:val="0"/>
          <w:sz w:val="24"/>
          <w:szCs w:val="24"/>
          <w:lang w:val="sr-Cyrl-CS"/>
        </w:rPr>
        <w:t>Programming</w:t>
      </w:r>
      <w:r w:rsidRPr="1B6E1456" w:rsidR="1EF84FE4">
        <w:rPr>
          <w:i w:val="0"/>
          <w:iCs w:val="0"/>
          <w:sz w:val="24"/>
          <w:szCs w:val="24"/>
          <w:lang w:val="sr-Cyrl-CS"/>
        </w:rPr>
        <w:t xml:space="preserve"> </w:t>
      </w:r>
      <w:r w:rsidRPr="1B6E1456" w:rsidR="1EF84FE4">
        <w:rPr>
          <w:i w:val="0"/>
          <w:iCs w:val="0"/>
          <w:sz w:val="24"/>
          <w:szCs w:val="24"/>
          <w:lang w:val="sr-Cyrl-CS"/>
        </w:rPr>
        <w:t>Languages</w:t>
      </w:r>
      <w:r w:rsidRPr="1B6E1456" w:rsidR="2E57004A">
        <w:rPr>
          <w:i w:val="0"/>
          <w:iCs w:val="0"/>
          <w:sz w:val="24"/>
          <w:szCs w:val="24"/>
          <w:lang w:val="sr-Cyrl-CS"/>
        </w:rPr>
        <w:t>,</w:t>
      </w:r>
      <w:r w:rsidRPr="1B6E1456" w:rsidR="1EF84FE4">
        <w:rPr>
          <w:sz w:val="24"/>
          <w:szCs w:val="24"/>
          <w:lang w:val="sr-Cyrl-CS"/>
        </w:rPr>
        <w:t>"</w:t>
      </w:r>
      <w:r w:rsidRPr="1B6E1456" w:rsidR="26A2E7C1">
        <w:rPr>
          <w:sz w:val="24"/>
          <w:szCs w:val="24"/>
          <w:lang w:val="sr-Cyrl-CS"/>
        </w:rPr>
        <w:t xml:space="preserve"> </w:t>
      </w:r>
      <w:r w:rsidRPr="1B6E1456" w:rsidR="26A2E7C1">
        <w:rPr>
          <w:i w:val="1"/>
          <w:iCs w:val="1"/>
          <w:sz w:val="24"/>
          <w:szCs w:val="24"/>
          <w:lang w:val="sr-Cyrl-CS"/>
        </w:rPr>
        <w:t>The</w:t>
      </w:r>
      <w:r w:rsidRPr="1B6E1456" w:rsidR="26A2E7C1">
        <w:rPr>
          <w:i w:val="1"/>
          <w:iCs w:val="1"/>
          <w:sz w:val="24"/>
          <w:szCs w:val="24"/>
          <w:lang w:val="sr-Cyrl-CS"/>
        </w:rPr>
        <w:t xml:space="preserve"> </w:t>
      </w:r>
      <w:r w:rsidRPr="1B6E1456" w:rsidR="26A2E7C1">
        <w:rPr>
          <w:i w:val="1"/>
          <w:iCs w:val="1"/>
          <w:sz w:val="24"/>
          <w:szCs w:val="24"/>
          <w:lang w:val="sr-Cyrl-CS"/>
        </w:rPr>
        <w:t>Compiler</w:t>
      </w:r>
      <w:r w:rsidRPr="1B6E1456" w:rsidR="26A2E7C1">
        <w:rPr>
          <w:i w:val="1"/>
          <w:iCs w:val="1"/>
          <w:sz w:val="24"/>
          <w:szCs w:val="24"/>
          <w:lang w:val="sr-Cyrl-CS"/>
        </w:rPr>
        <w:t xml:space="preserve"> </w:t>
      </w:r>
      <w:r w:rsidRPr="1B6E1456" w:rsidR="26A2E7C1">
        <w:rPr>
          <w:i w:val="1"/>
          <w:iCs w:val="1"/>
          <w:sz w:val="24"/>
          <w:szCs w:val="24"/>
          <w:lang w:val="sr-Cyrl-CS"/>
        </w:rPr>
        <w:t>Design</w:t>
      </w:r>
      <w:r w:rsidRPr="1B6E1456" w:rsidR="26A2E7C1">
        <w:rPr>
          <w:i w:val="1"/>
          <w:iCs w:val="1"/>
          <w:sz w:val="24"/>
          <w:szCs w:val="24"/>
          <w:lang w:val="sr-Cyrl-CS"/>
        </w:rPr>
        <w:t xml:space="preserve"> </w:t>
      </w:r>
      <w:r w:rsidRPr="1B6E1456" w:rsidR="26A2E7C1">
        <w:rPr>
          <w:i w:val="1"/>
          <w:iCs w:val="1"/>
          <w:sz w:val="24"/>
          <w:szCs w:val="24"/>
          <w:lang w:val="sr-Cyrl-CS"/>
        </w:rPr>
        <w:t>Handbook</w:t>
      </w:r>
      <w:r w:rsidRPr="1B6E1456" w:rsidR="26A2E7C1">
        <w:rPr>
          <w:sz w:val="24"/>
          <w:szCs w:val="24"/>
          <w:lang w:val="sr-Cyrl-CS"/>
        </w:rPr>
        <w:t xml:space="preserve">, </w:t>
      </w:r>
      <w:r w:rsidRPr="1B6E1456" w:rsidR="0FCFD017">
        <w:rPr>
          <w:sz w:val="24"/>
          <w:szCs w:val="24"/>
          <w:lang w:val="sr-Cyrl-CS"/>
        </w:rPr>
        <w:t>pp</w:t>
      </w:r>
      <w:r w:rsidRPr="1B6E1456" w:rsidR="0FCFD017">
        <w:rPr>
          <w:sz w:val="24"/>
          <w:szCs w:val="24"/>
          <w:lang w:val="sr-Cyrl-CS"/>
        </w:rPr>
        <w:t>. 295-32</w:t>
      </w:r>
      <w:r w:rsidRPr="1B6E1456" w:rsidR="0FCFD017">
        <w:rPr>
          <w:sz w:val="24"/>
          <w:szCs w:val="24"/>
          <w:lang w:val="sr-Cyrl-CS"/>
        </w:rPr>
        <w:t>7</w:t>
      </w:r>
      <w:r w:rsidRPr="1B6E1456" w:rsidR="324CA85D">
        <w:rPr>
          <w:sz w:val="24"/>
          <w:szCs w:val="24"/>
          <w:lang w:val="sr-Cyrl-CS"/>
        </w:rPr>
        <w:t>, 2002</w:t>
      </w:r>
      <w:r w:rsidRPr="1B6E1456" w:rsidR="4F219739">
        <w:rPr>
          <w:sz w:val="24"/>
          <w:szCs w:val="24"/>
          <w:lang w:val="sr-Cyrl-CS"/>
        </w:rPr>
        <w:t>.</w:t>
      </w:r>
    </w:p>
    <w:p w:rsidR="4F219739" w:rsidP="1B6E1456" w:rsidRDefault="4F219739" w14:paraId="0D067253" w14:textId="03BE365A">
      <w:pPr>
        <w:pStyle w:val="Referenca"/>
        <w:spacing w:line="259" w:lineRule="auto"/>
        <w:rPr>
          <w:sz w:val="24"/>
          <w:szCs w:val="24"/>
          <w:lang w:val="sr-Cyrl-CS"/>
        </w:rPr>
      </w:pPr>
      <w:r w:rsidRPr="1B6E1456" w:rsidR="4F219739">
        <w:rPr>
          <w:sz w:val="24"/>
          <w:szCs w:val="24"/>
          <w:lang w:val="sr-Cyrl-CS"/>
        </w:rPr>
        <w:t>Rosenberg</w:t>
      </w:r>
      <w:r w:rsidRPr="1B6E1456" w:rsidR="4F219739">
        <w:rPr>
          <w:sz w:val="24"/>
          <w:szCs w:val="24"/>
          <w:lang w:val="sr-Cyrl-CS"/>
        </w:rPr>
        <w:t xml:space="preserve">, J.B., </w:t>
      </w:r>
      <w:r w:rsidRPr="1B6E1456" w:rsidR="4F219739">
        <w:rPr>
          <w:i w:val="1"/>
          <w:iCs w:val="1"/>
          <w:sz w:val="24"/>
          <w:szCs w:val="24"/>
          <w:lang w:val="sr-Cyrl-CS"/>
        </w:rPr>
        <w:t>How</w:t>
      </w:r>
      <w:r w:rsidRPr="1B6E1456" w:rsidR="4F219739">
        <w:rPr>
          <w:i w:val="1"/>
          <w:iCs w:val="1"/>
          <w:sz w:val="24"/>
          <w:szCs w:val="24"/>
          <w:lang w:val="sr-Cyrl-CS"/>
        </w:rPr>
        <w:t xml:space="preserve"> </w:t>
      </w:r>
      <w:r w:rsidRPr="1B6E1456" w:rsidR="4F219739">
        <w:rPr>
          <w:i w:val="1"/>
          <w:iCs w:val="1"/>
          <w:sz w:val="24"/>
          <w:szCs w:val="24"/>
          <w:lang w:val="sr-Cyrl-CS"/>
        </w:rPr>
        <w:t>debuggers</w:t>
      </w:r>
      <w:r w:rsidRPr="1B6E1456" w:rsidR="4F219739">
        <w:rPr>
          <w:i w:val="1"/>
          <w:iCs w:val="1"/>
          <w:sz w:val="24"/>
          <w:szCs w:val="24"/>
          <w:lang w:val="sr-Cyrl-CS"/>
        </w:rPr>
        <w:t xml:space="preserve"> </w:t>
      </w:r>
      <w:r w:rsidRPr="1B6E1456" w:rsidR="4F219739">
        <w:rPr>
          <w:i w:val="1"/>
          <w:iCs w:val="1"/>
          <w:sz w:val="24"/>
          <w:szCs w:val="24"/>
          <w:lang w:val="sr-Cyrl-CS"/>
        </w:rPr>
        <w:t>work</w:t>
      </w:r>
      <w:r w:rsidRPr="1B6E1456" w:rsidR="4F219739">
        <w:rPr>
          <w:sz w:val="24"/>
          <w:szCs w:val="24"/>
          <w:lang w:val="sr-Cyrl-CS"/>
        </w:rPr>
        <w:t xml:space="preserve">, </w:t>
      </w:r>
      <w:r w:rsidRPr="1B6E1456" w:rsidR="4F219739">
        <w:rPr>
          <w:sz w:val="24"/>
          <w:szCs w:val="24"/>
          <w:lang w:val="sr-Cyrl-CS"/>
        </w:rPr>
        <w:t>Wiley</w:t>
      </w:r>
      <w:r w:rsidRPr="1B6E1456" w:rsidR="4F219739">
        <w:rPr>
          <w:sz w:val="24"/>
          <w:szCs w:val="24"/>
          <w:lang w:val="sr-Cyrl-CS"/>
        </w:rPr>
        <w:t>, 1996.</w:t>
      </w:r>
    </w:p>
    <w:p w:rsidRPr="0099197F" w:rsidR="23186732" w:rsidRDefault="23186732" w14:paraId="6537F28F" w14:textId="77777777">
      <w:pPr>
        <w:rPr>
          <w:lang w:val="sr-Cyrl-CS"/>
        </w:rPr>
      </w:pPr>
      <w:r w:rsidRPr="0099197F">
        <w:rPr>
          <w:lang w:val="sr-Cyrl-CS"/>
        </w:rPr>
        <w:br w:type="page"/>
      </w:r>
    </w:p>
    <w:p w:rsidRPr="006B315E" w:rsidR="00A65719" w:rsidP="00A65719" w:rsidRDefault="00A65719" w14:paraId="70BA28EA" w14:textId="77777777">
      <w:pPr>
        <w:pStyle w:val="SadrajLiteratura"/>
        <w:rPr>
          <w:lang w:val="sr-Cyrl-CS"/>
        </w:rPr>
      </w:pPr>
      <w:bookmarkStart w:name="_Toc144219745" w:id="94"/>
      <w:r w:rsidRPr="006B315E">
        <w:rPr>
          <w:lang w:val="sr-Cyrl-CS"/>
        </w:rPr>
        <w:lastRenderedPageBreak/>
        <w:t>Списак скраћеница</w:t>
      </w:r>
      <w:bookmarkEnd w:id="9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84"/>
        <w:gridCol w:w="8470"/>
      </w:tblGrid>
      <w:tr w:rsidRPr="0054505E" w:rsidR="00244875" w:rsidTr="23186732" w14:paraId="7C57CF68" w14:textId="77777777">
        <w:tc>
          <w:tcPr>
            <w:tcW w:w="1384" w:type="dxa"/>
            <w:vAlign w:val="center"/>
          </w:tcPr>
          <w:p w:rsidRPr="0054505E" w:rsidR="00244875" w:rsidP="0054505E" w:rsidRDefault="3D407505" w14:paraId="068B26B7" w14:textId="77777777">
            <w:pPr>
              <w:pStyle w:val="Osnovnitekst"/>
              <w:spacing w:after="0"/>
              <w:ind w:firstLine="0"/>
              <w:jc w:val="left"/>
              <w:rPr>
                <w:lang w:val="sr-Cyrl-CS"/>
              </w:rPr>
            </w:pPr>
            <w:r w:rsidRPr="23186732">
              <w:rPr>
                <w:lang w:val="sr-Cyrl-CS"/>
              </w:rPr>
              <w:t>JSON</w:t>
            </w:r>
          </w:p>
        </w:tc>
        <w:tc>
          <w:tcPr>
            <w:tcW w:w="8470" w:type="dxa"/>
            <w:vAlign w:val="center"/>
          </w:tcPr>
          <w:p w:rsidRPr="0054505E" w:rsidR="00244875" w:rsidP="23186732" w:rsidRDefault="3D407505" w14:paraId="6BB9EC99" w14:textId="77777777">
            <w:pPr>
              <w:pStyle w:val="Osnovnitekst"/>
              <w:spacing w:after="0"/>
              <w:ind w:firstLine="0"/>
              <w:jc w:val="left"/>
              <w:rPr>
                <w:i/>
                <w:iCs/>
                <w:lang w:val="sr-Cyrl-CS"/>
              </w:rPr>
            </w:pPr>
            <w:r w:rsidRPr="23186732">
              <w:rPr>
                <w:i/>
                <w:iCs/>
                <w:lang w:val="sr-Cyrl-CS"/>
              </w:rPr>
              <w:t>JavaScript Object Notation</w:t>
            </w:r>
          </w:p>
        </w:tc>
      </w:tr>
    </w:tbl>
    <w:p w:rsidRPr="006B315E" w:rsidR="00244875" w:rsidP="23186732" w:rsidRDefault="00244875" w14:paraId="6DFB9E20" w14:textId="77777777">
      <w:pPr>
        <w:pStyle w:val="Osnovnitekst"/>
        <w:ind w:firstLine="0"/>
      </w:pPr>
    </w:p>
    <w:p w:rsidRPr="006B315E" w:rsidR="00E71D6A" w:rsidP="00E71D6A" w:rsidRDefault="00E71D6A" w14:paraId="3DBDE1D8" w14:textId="77777777">
      <w:pPr>
        <w:pStyle w:val="SadrajLiteratura"/>
        <w:rPr>
          <w:lang w:val="sr-Cyrl-CS"/>
        </w:rPr>
      </w:pPr>
      <w:bookmarkStart w:name="_Toc144219746" w:id="95"/>
      <w:r w:rsidRPr="49DE556A">
        <w:rPr>
          <w:lang w:val="sr-Cyrl-CS"/>
        </w:rPr>
        <w:lastRenderedPageBreak/>
        <w:t>Списак слика</w:t>
      </w:r>
      <w:bookmarkEnd w:id="95"/>
    </w:p>
    <w:p w:rsidR="007E336E" w:rsidP="49DE556A" w:rsidRDefault="007E336E" w14:paraId="405FA45C" w14:textId="4B9424A7">
      <w:pPr>
        <w:pStyle w:val="TableofFigures"/>
        <w:tabs>
          <w:tab w:val="right" w:leader="dot" w:pos="9628"/>
        </w:tabs>
        <w:rPr>
          <w:rFonts w:asciiTheme="minorHAnsi" w:hAnsiTheme="minorHAnsi" w:eastAsiaTheme="minorEastAsia" w:cstheme="minorBidi"/>
          <w:noProof/>
          <w:sz w:val="22"/>
          <w:szCs w:val="22"/>
          <w:lang w:val="en-US" w:eastAsia="ja-JP"/>
        </w:rPr>
      </w:pPr>
      <w:r w:rsidRPr="49DE556A">
        <w:rPr>
          <w:lang w:val="sr-Cyrl-CS"/>
        </w:rPr>
        <w:fldChar w:fldCharType="begin"/>
      </w:r>
      <w:r w:rsidRPr="49DE556A">
        <w:rPr>
          <w:lang w:val="sr-Cyrl-CS"/>
        </w:rPr>
        <w:instrText xml:space="preserve"> TOC \f F \h \z \t "Oznaka slike" \c </w:instrText>
      </w:r>
      <w:r w:rsidRPr="49DE556A">
        <w:rPr>
          <w:lang w:val="sr-Cyrl-CS"/>
        </w:rPr>
        <w:fldChar w:fldCharType="separate"/>
      </w:r>
      <w:hyperlink w:anchor="_Toc144219754">
        <w:r w:rsidRPr="49DE556A" w:rsidR="00372C8D">
          <w:rPr>
            <w:rStyle w:val="Hyperlink"/>
            <w:noProof/>
            <w:lang w:val="sr-Cyrl-CS"/>
          </w:rPr>
          <w:t>Слика 3.1.1. Архитектура једног дебагера продукционих система.</w:t>
        </w:r>
        <w:r w:rsidRPr="49DE556A" w:rsidR="00372C8D">
          <w:rPr>
            <w:rStyle w:val="Hyperlink"/>
            <w:noProof/>
          </w:rPr>
          <w:t xml:space="preserve"> </w:t>
        </w:r>
        <w:r w:rsidRPr="49DE556A" w:rsidR="00372C8D">
          <w:rPr>
            <w:rStyle w:val="Hyperlink"/>
            <w:noProof/>
            <w:lang w:val="sr-Cyrl-CS"/>
          </w:rPr>
          <w:t>Легенда:</w:t>
        </w:r>
        <w:r w:rsidRPr="49DE556A" w:rsidR="00372C8D">
          <w:rPr>
            <w:rStyle w:val="Hyperlink"/>
            <w:noProof/>
          </w:rPr>
          <w:t xml:space="preserve"> </w:t>
        </w:r>
        <w:r w:rsidRPr="49DE556A" w:rsidR="00372C8D">
          <w:rPr>
            <w:rStyle w:val="Hyperlink"/>
            <w:noProof/>
            <w:lang w:val="sr-Cyrl-CS"/>
          </w:rPr>
          <w:t>жуто (светло сиво): чвор идејног система</w:t>
        </w:r>
        <w:r w:rsidRPr="49DE556A" w:rsidR="00372C8D">
          <w:rPr>
            <w:rStyle w:val="Hyperlink"/>
            <w:noProof/>
          </w:rPr>
          <w:t xml:space="preserve"> </w:t>
        </w:r>
        <w:r w:rsidRPr="49DE556A" w:rsidR="00372C8D">
          <w:rPr>
            <w:rStyle w:val="Hyperlink"/>
            <w:noProof/>
            <w:lang w:val="sr-Cyrl-CS"/>
          </w:rPr>
          <w:t>црвено (тамно сиво): софтверска компонента која није у склопу завршног рада</w:t>
        </w:r>
        <w:r w:rsidRPr="49DE556A" w:rsidR="00372C8D">
          <w:rPr>
            <w:rStyle w:val="Hyperlink"/>
            <w:noProof/>
          </w:rPr>
          <w:t xml:space="preserve"> </w:t>
        </w:r>
        <w:r w:rsidRPr="49DE556A" w:rsidR="00372C8D">
          <w:rPr>
            <w:rStyle w:val="Hyperlink"/>
            <w:noProof/>
            <w:lang w:val="sr-Cyrl-CS"/>
          </w:rPr>
          <w:t>зелено (средње сиво са црним текстом): софтверска компонента која јесте у склопу завршног рада</w:t>
        </w:r>
        <w:r w:rsidRPr="49DE556A" w:rsidR="00372C8D">
          <w:rPr>
            <w:rStyle w:val="Hyperlink"/>
            <w:noProof/>
          </w:rPr>
          <w:t xml:space="preserve"> </w:t>
        </w:r>
        <w:r w:rsidRPr="49DE556A" w:rsidR="00372C8D">
          <w:rPr>
            <w:rStyle w:val="Hyperlink"/>
            <w:noProof/>
            <w:lang w:val="sr-Cyrl-CS"/>
          </w:rPr>
          <w:t>плаво (средње сиво са белим текстом): софтверска компонента која није у склопу завршног рада али ће бити развијена ради тестирања</w:t>
        </w:r>
        <w:r>
          <w:tab/>
        </w:r>
        <w:r w:rsidRPr="49DE556A">
          <w:rPr>
            <w:noProof/>
          </w:rPr>
          <w:fldChar w:fldCharType="begin"/>
        </w:r>
        <w:r w:rsidRPr="49DE556A">
          <w:rPr>
            <w:noProof/>
          </w:rPr>
          <w:instrText xml:space="preserve"> PAGEREF _Toc144219754 \h </w:instrText>
        </w:r>
        <w:r w:rsidRPr="49DE556A">
          <w:rPr>
            <w:noProof/>
          </w:rPr>
        </w:r>
        <w:r w:rsidRPr="49DE556A">
          <w:rPr>
            <w:noProof/>
          </w:rPr>
          <w:fldChar w:fldCharType="separate"/>
        </w:r>
        <w:r w:rsidRPr="49DE556A" w:rsidR="00372C8D">
          <w:rPr>
            <w:noProof/>
          </w:rPr>
          <w:t>8</w:t>
        </w:r>
        <w:r w:rsidRPr="49DE556A">
          <w:rPr>
            <w:noProof/>
          </w:rPr>
          <w:fldChar w:fldCharType="end"/>
        </w:r>
      </w:hyperlink>
    </w:p>
    <w:p w:rsidR="00372C8D" w:rsidP="49DE556A" w:rsidRDefault="00E71D6A" w14:paraId="1607D124" w14:textId="686AE177">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55">
        <w:r w:rsidRPr="49DE556A" w:rsidR="00372C8D">
          <w:rPr>
            <w:rStyle w:val="Hyperlink"/>
            <w:noProof/>
            <w:lang w:val="sr-Cyrl-CS"/>
          </w:rPr>
          <w:t xml:space="preserve">Слика 3.2.2.1. Изглед развојног окружења </w:t>
        </w:r>
        <w:r w:rsidRPr="49DE556A" w:rsidR="00372C8D">
          <w:rPr>
            <w:rStyle w:val="Hyperlink"/>
            <w:i/>
            <w:iCs/>
            <w:noProof/>
            <w:lang w:val="sr-Cyrl-CS"/>
          </w:rPr>
          <w:t>Visual Studio Code</w:t>
        </w:r>
        <w:r w:rsidRPr="49DE556A" w:rsidR="00372C8D">
          <w:rPr>
            <w:rStyle w:val="Hyperlink"/>
            <w:noProof/>
            <w:lang w:val="sr-Cyrl-CS"/>
          </w:rPr>
          <w:t xml:space="preserve"> са проширењем за дебаговање продукционог кода.</w:t>
        </w:r>
        <w:r w:rsidR="00372C8D">
          <w:tab/>
        </w:r>
        <w:r w:rsidRPr="49DE556A" w:rsidR="00372C8D">
          <w:rPr>
            <w:noProof/>
          </w:rPr>
          <w:fldChar w:fldCharType="begin"/>
        </w:r>
        <w:r w:rsidRPr="49DE556A" w:rsidR="00372C8D">
          <w:rPr>
            <w:noProof/>
          </w:rPr>
          <w:instrText xml:space="preserve"> PAGEREF _Toc144219755 \h </w:instrText>
        </w:r>
        <w:r w:rsidRPr="49DE556A" w:rsidR="00372C8D">
          <w:rPr>
            <w:noProof/>
          </w:rPr>
        </w:r>
        <w:r w:rsidRPr="49DE556A" w:rsidR="00372C8D">
          <w:rPr>
            <w:noProof/>
          </w:rPr>
          <w:fldChar w:fldCharType="separate"/>
        </w:r>
        <w:r w:rsidRPr="49DE556A" w:rsidR="00372C8D">
          <w:rPr>
            <w:noProof/>
          </w:rPr>
          <w:t>10</w:t>
        </w:r>
        <w:r w:rsidRPr="49DE556A" w:rsidR="00372C8D">
          <w:rPr>
            <w:noProof/>
          </w:rPr>
          <w:fldChar w:fldCharType="end"/>
        </w:r>
      </w:hyperlink>
    </w:p>
    <w:p w:rsidR="00372C8D" w:rsidP="49DE556A" w:rsidRDefault="00E71D6A" w14:paraId="47DA856E" w14:textId="4272AE8F">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56">
        <w:r w:rsidRPr="49DE556A" w:rsidR="00372C8D">
          <w:rPr>
            <w:rStyle w:val="Hyperlink"/>
            <w:noProof/>
            <w:lang w:val="sr-Cyrl-CS"/>
          </w:rPr>
          <w:t xml:space="preserve">Слика 3.2.2.2. Леви панел проширења </w:t>
        </w:r>
        <w:r w:rsidRPr="49DE556A" w:rsidR="00372C8D">
          <w:rPr>
            <w:rStyle w:val="Hyperlink"/>
            <w:i/>
            <w:iCs/>
            <w:noProof/>
            <w:lang w:val="sr-Cyrl-CS"/>
          </w:rPr>
          <w:t>Visual Studio Code</w:t>
        </w:r>
        <w:r w:rsidRPr="49DE556A" w:rsidR="00372C8D">
          <w:rPr>
            <w:rStyle w:val="Hyperlink"/>
            <w:noProof/>
            <w:lang w:val="sr-Cyrl-CS"/>
          </w:rPr>
          <w:t xml:space="preserve"> за дебаговање продукционог кода.</w:t>
        </w:r>
        <w:r w:rsidR="00372C8D">
          <w:tab/>
        </w:r>
        <w:r w:rsidRPr="49DE556A" w:rsidR="00372C8D">
          <w:rPr>
            <w:noProof/>
          </w:rPr>
          <w:fldChar w:fldCharType="begin"/>
        </w:r>
        <w:r w:rsidRPr="49DE556A" w:rsidR="00372C8D">
          <w:rPr>
            <w:noProof/>
          </w:rPr>
          <w:instrText xml:space="preserve"> PAGEREF _Toc144219756 \h </w:instrText>
        </w:r>
        <w:r w:rsidRPr="49DE556A" w:rsidR="00372C8D">
          <w:rPr>
            <w:noProof/>
          </w:rPr>
        </w:r>
        <w:r w:rsidRPr="49DE556A" w:rsidR="00372C8D">
          <w:rPr>
            <w:noProof/>
          </w:rPr>
          <w:fldChar w:fldCharType="separate"/>
        </w:r>
        <w:r w:rsidRPr="49DE556A" w:rsidR="00372C8D">
          <w:rPr>
            <w:noProof/>
          </w:rPr>
          <w:t>11</w:t>
        </w:r>
        <w:r w:rsidRPr="49DE556A" w:rsidR="00372C8D">
          <w:rPr>
            <w:noProof/>
          </w:rPr>
          <w:fldChar w:fldCharType="end"/>
        </w:r>
      </w:hyperlink>
    </w:p>
    <w:p w:rsidR="00372C8D" w:rsidP="49DE556A" w:rsidRDefault="00E71D6A" w14:paraId="1C684023" w14:textId="56BF6113">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57">
        <w:r w:rsidRPr="49DE556A" w:rsidR="00372C8D">
          <w:rPr>
            <w:rStyle w:val="Hyperlink"/>
            <w:noProof/>
            <w:lang w:val="sr-Cyrl-CS"/>
          </w:rPr>
          <w:t xml:space="preserve">Слика 3.2.2.3. Приказ менија за додавање/уклањање тачке бележења у проширењу за </w:t>
        </w:r>
        <w:r w:rsidRPr="49DE556A" w:rsidR="00372C8D">
          <w:rPr>
            <w:rStyle w:val="Hyperlink"/>
            <w:i/>
            <w:iCs/>
            <w:noProof/>
            <w:lang w:val="sr-Cyrl-CS"/>
          </w:rPr>
          <w:t>Visual Studio Code</w:t>
        </w:r>
        <w:r w:rsidRPr="49DE556A" w:rsidR="00372C8D">
          <w:rPr>
            <w:rStyle w:val="Hyperlink"/>
            <w:noProof/>
            <w:lang w:val="sr-Cyrl-CS"/>
          </w:rPr>
          <w:t>.</w:t>
        </w:r>
        <w:r w:rsidR="00372C8D">
          <w:tab/>
        </w:r>
        <w:r w:rsidRPr="49DE556A" w:rsidR="00372C8D">
          <w:rPr>
            <w:noProof/>
          </w:rPr>
          <w:fldChar w:fldCharType="begin"/>
        </w:r>
        <w:r w:rsidRPr="49DE556A" w:rsidR="00372C8D">
          <w:rPr>
            <w:noProof/>
          </w:rPr>
          <w:instrText xml:space="preserve"> PAGEREF _Toc144219757 \h </w:instrText>
        </w:r>
        <w:r w:rsidRPr="49DE556A" w:rsidR="00372C8D">
          <w:rPr>
            <w:noProof/>
          </w:rPr>
        </w:r>
        <w:r w:rsidRPr="49DE556A" w:rsidR="00372C8D">
          <w:rPr>
            <w:noProof/>
          </w:rPr>
          <w:fldChar w:fldCharType="separate"/>
        </w:r>
        <w:r w:rsidRPr="49DE556A" w:rsidR="00372C8D">
          <w:rPr>
            <w:noProof/>
          </w:rPr>
          <w:t>12</w:t>
        </w:r>
        <w:r w:rsidRPr="49DE556A" w:rsidR="00372C8D">
          <w:rPr>
            <w:noProof/>
          </w:rPr>
          <w:fldChar w:fldCharType="end"/>
        </w:r>
      </w:hyperlink>
    </w:p>
    <w:p w:rsidR="00372C8D" w:rsidP="49DE556A" w:rsidRDefault="00E71D6A" w14:paraId="4C9BE34A" w14:textId="2CCEF311">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58">
        <w:r w:rsidRPr="49DE556A" w:rsidR="00372C8D">
          <w:rPr>
            <w:rStyle w:val="Hyperlink"/>
            <w:noProof/>
            <w:lang w:val="sr-Cyrl-CS"/>
          </w:rPr>
          <w:t xml:space="preserve">Слика 3.2.2.4. Додавање тачке бележења у проширењу за </w:t>
        </w:r>
        <w:r w:rsidRPr="49DE556A" w:rsidR="00372C8D">
          <w:rPr>
            <w:rStyle w:val="Hyperlink"/>
            <w:i/>
            <w:iCs/>
            <w:noProof/>
            <w:lang w:val="sr-Cyrl-CS"/>
          </w:rPr>
          <w:t>Visual Studio Code</w:t>
        </w:r>
        <w:r w:rsidRPr="49DE556A" w:rsidR="00372C8D">
          <w:rPr>
            <w:rStyle w:val="Hyperlink"/>
            <w:noProof/>
            <w:lang w:val="sr-Cyrl-CS"/>
          </w:rPr>
          <w:t>. Унос услова бележења (горе) и израза за израчунавање у току бележења (доле).</w:t>
        </w:r>
        <w:r w:rsidR="00372C8D">
          <w:tab/>
        </w:r>
        <w:r w:rsidRPr="49DE556A" w:rsidR="00372C8D">
          <w:rPr>
            <w:noProof/>
          </w:rPr>
          <w:fldChar w:fldCharType="begin"/>
        </w:r>
        <w:r w:rsidRPr="49DE556A" w:rsidR="00372C8D">
          <w:rPr>
            <w:noProof/>
          </w:rPr>
          <w:instrText xml:space="preserve"> PAGEREF _Toc144219758 \h </w:instrText>
        </w:r>
        <w:r w:rsidRPr="49DE556A" w:rsidR="00372C8D">
          <w:rPr>
            <w:noProof/>
          </w:rPr>
        </w:r>
        <w:r w:rsidRPr="49DE556A" w:rsidR="00372C8D">
          <w:rPr>
            <w:noProof/>
          </w:rPr>
          <w:fldChar w:fldCharType="separate"/>
        </w:r>
        <w:r w:rsidRPr="49DE556A" w:rsidR="00372C8D">
          <w:rPr>
            <w:noProof/>
          </w:rPr>
          <w:t>12</w:t>
        </w:r>
        <w:r w:rsidRPr="49DE556A" w:rsidR="00372C8D">
          <w:rPr>
            <w:noProof/>
          </w:rPr>
          <w:fldChar w:fldCharType="end"/>
        </w:r>
      </w:hyperlink>
    </w:p>
    <w:p w:rsidR="00372C8D" w:rsidP="49DE556A" w:rsidRDefault="00E71D6A" w14:paraId="21F3E202" w14:textId="700F57F3">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59">
        <w:r w:rsidRPr="49DE556A" w:rsidR="00372C8D">
          <w:rPr>
            <w:rStyle w:val="Hyperlink"/>
            <w:noProof/>
            <w:lang w:val="sr-Cyrl-CS"/>
          </w:rPr>
          <w:t xml:space="preserve">Слика 3.2.2.5. Процедура повезивања на сервер за дебаговање продукционог сервиса кроз проширење за </w:t>
        </w:r>
        <w:r w:rsidRPr="49DE556A" w:rsidR="00372C8D">
          <w:rPr>
            <w:rStyle w:val="Hyperlink"/>
            <w:i/>
            <w:iCs/>
            <w:noProof/>
            <w:lang w:val="sr-Cyrl-CS"/>
          </w:rPr>
          <w:t>Visual Studio Code</w:t>
        </w:r>
        <w:r w:rsidRPr="49DE556A" w:rsidR="00372C8D">
          <w:rPr>
            <w:rStyle w:val="Hyperlink"/>
            <w:noProof/>
            <w:lang w:val="sr-Cyrl-CS"/>
          </w:rPr>
          <w:t>. Бирање опције за повезивање (горе), уношење адресе сервера (средина) и уношење лозинке за повезивање (доле).</w:t>
        </w:r>
        <w:r w:rsidR="00372C8D">
          <w:tab/>
        </w:r>
        <w:r w:rsidRPr="49DE556A" w:rsidR="00372C8D">
          <w:rPr>
            <w:noProof/>
          </w:rPr>
          <w:fldChar w:fldCharType="begin"/>
        </w:r>
        <w:r w:rsidRPr="49DE556A" w:rsidR="00372C8D">
          <w:rPr>
            <w:noProof/>
          </w:rPr>
          <w:instrText xml:space="preserve"> PAGEREF _Toc144219759 \h </w:instrText>
        </w:r>
        <w:r w:rsidRPr="49DE556A" w:rsidR="00372C8D">
          <w:rPr>
            <w:noProof/>
          </w:rPr>
        </w:r>
        <w:r w:rsidRPr="49DE556A" w:rsidR="00372C8D">
          <w:rPr>
            <w:noProof/>
          </w:rPr>
          <w:fldChar w:fldCharType="separate"/>
        </w:r>
        <w:r w:rsidRPr="49DE556A" w:rsidR="00372C8D">
          <w:rPr>
            <w:noProof/>
          </w:rPr>
          <w:t>13</w:t>
        </w:r>
        <w:r w:rsidRPr="49DE556A" w:rsidR="00372C8D">
          <w:rPr>
            <w:noProof/>
          </w:rPr>
          <w:fldChar w:fldCharType="end"/>
        </w:r>
      </w:hyperlink>
    </w:p>
    <w:p w:rsidRPr="006B315E" w:rsidR="002F29E2" w:rsidP="002F29E2" w:rsidRDefault="007E336E" w14:paraId="70DF9E56" w14:textId="157B1FDB">
      <w:pPr>
        <w:pStyle w:val="Osnovnitekst"/>
        <w:rPr>
          <w:lang w:val="sr-Cyrl-CS"/>
        </w:rPr>
      </w:pPr>
      <w:r w:rsidRPr="49DE556A">
        <w:rPr>
          <w:lang w:val="sr-Cyrl-CS"/>
        </w:rPr>
        <w:fldChar w:fldCharType="end"/>
      </w:r>
    </w:p>
    <w:p w:rsidRPr="006B315E" w:rsidR="00E71D6A" w:rsidP="00E71D6A" w:rsidRDefault="00E71D6A" w14:paraId="71B21194" w14:textId="77777777">
      <w:pPr>
        <w:pStyle w:val="SadrajLiteratura"/>
        <w:rPr>
          <w:lang w:val="sr-Cyrl-CS"/>
        </w:rPr>
      </w:pPr>
      <w:bookmarkStart w:name="_Toc144219747" w:id="96"/>
      <w:r w:rsidRPr="49DE556A">
        <w:rPr>
          <w:lang w:val="sr-Cyrl-CS"/>
        </w:rPr>
        <w:lastRenderedPageBreak/>
        <w:t>Списак табела</w:t>
      </w:r>
      <w:bookmarkEnd w:id="96"/>
    </w:p>
    <w:p w:rsidR="007E336E" w:rsidP="49DE556A" w:rsidRDefault="007E336E" w14:paraId="7D794E64" w14:textId="21795B02">
      <w:pPr>
        <w:pStyle w:val="TableofFigures"/>
        <w:tabs>
          <w:tab w:val="right" w:leader="dot" w:pos="9628"/>
        </w:tabs>
        <w:rPr>
          <w:rFonts w:asciiTheme="minorHAnsi" w:hAnsiTheme="minorHAnsi" w:eastAsiaTheme="minorEastAsia" w:cstheme="minorBidi"/>
          <w:noProof/>
          <w:sz w:val="22"/>
          <w:szCs w:val="22"/>
          <w:lang w:val="en-US" w:eastAsia="ja-JP"/>
        </w:rPr>
      </w:pPr>
      <w:r w:rsidRPr="4A5F024E">
        <w:rPr>
          <w:lang w:val="sr-Cyrl-CS"/>
        </w:rPr>
        <w:fldChar w:fldCharType="begin"/>
      </w:r>
      <w:r w:rsidRPr="49DE556A">
        <w:rPr>
          <w:lang w:val="sr-Cyrl-CS"/>
        </w:rPr>
        <w:instrText xml:space="preserve"> TOC \h \z \t "Oznaka tabele" \c </w:instrText>
      </w:r>
      <w:r w:rsidRPr="4A5F024E">
        <w:rPr>
          <w:lang w:val="sr-Cyrl-CS"/>
        </w:rPr>
        <w:fldChar w:fldCharType="separate"/>
      </w:r>
      <w:hyperlink w:anchor="_Toc144219766">
        <w:r w:rsidRPr="49DE556A" w:rsidR="00372C8D">
          <w:rPr>
            <w:rStyle w:val="Hyperlink"/>
            <w:noProof/>
            <w:lang w:val="sr-Cyrl-CS"/>
          </w:rPr>
          <w:t>Табела 2.1. Преглед карактеристика постојећих дебагера као и дебагера имплементираног у овом раду.</w:t>
        </w:r>
        <w:r>
          <w:tab/>
        </w:r>
        <w:r w:rsidRPr="49DE556A">
          <w:rPr>
            <w:noProof/>
          </w:rPr>
          <w:fldChar w:fldCharType="begin"/>
        </w:r>
        <w:r w:rsidRPr="49DE556A">
          <w:rPr>
            <w:noProof/>
          </w:rPr>
          <w:instrText xml:space="preserve"> PAGEREF _Toc144219766 \h </w:instrText>
        </w:r>
        <w:r w:rsidRPr="49DE556A">
          <w:rPr>
            <w:noProof/>
          </w:rPr>
        </w:r>
        <w:r w:rsidRPr="49DE556A">
          <w:rPr>
            <w:noProof/>
          </w:rPr>
          <w:fldChar w:fldCharType="separate"/>
        </w:r>
        <w:r w:rsidRPr="49DE556A" w:rsidR="00372C8D">
          <w:rPr>
            <w:noProof/>
          </w:rPr>
          <w:t>5</w:t>
        </w:r>
        <w:r w:rsidRPr="49DE556A">
          <w:rPr>
            <w:noProof/>
          </w:rPr>
          <w:fldChar w:fldCharType="end"/>
        </w:r>
      </w:hyperlink>
    </w:p>
    <w:p w:rsidR="00372C8D" w:rsidP="49DE556A" w:rsidRDefault="00E71D6A" w14:paraId="52664FD2" w14:textId="3037EC40">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67">
        <w:r w:rsidRPr="49DE556A" w:rsidR="00372C8D">
          <w:rPr>
            <w:rStyle w:val="Hyperlink"/>
            <w:noProof/>
            <w:lang w:val="sr-Cyrl-CS"/>
          </w:rPr>
          <w:t xml:space="preserve">Табела 5.1.1. Изворни код функције која обрађује захтеве на </w:t>
        </w:r>
        <w:r w:rsidRPr="49DE556A" w:rsidR="00372C8D">
          <w:rPr>
            <w:rStyle w:val="Hyperlink"/>
            <w:i/>
            <w:iCs/>
            <w:noProof/>
            <w:lang w:val="sr-Cyrl-CS"/>
          </w:rPr>
          <w:t>POST /order</w:t>
        </w:r>
        <w:r w:rsidRPr="49DE556A" w:rsidR="00372C8D">
          <w:rPr>
            <w:rStyle w:val="Hyperlink"/>
            <w:noProof/>
            <w:lang w:val="sr-Cyrl-CS"/>
          </w:rPr>
          <w:t xml:space="preserve"> приступној тачки.</w:t>
        </w:r>
        <w:r w:rsidR="00372C8D">
          <w:tab/>
        </w:r>
        <w:r w:rsidRPr="49DE556A" w:rsidR="00372C8D">
          <w:rPr>
            <w:noProof/>
          </w:rPr>
          <w:fldChar w:fldCharType="begin"/>
        </w:r>
        <w:r w:rsidRPr="49DE556A" w:rsidR="00372C8D">
          <w:rPr>
            <w:noProof/>
          </w:rPr>
          <w:instrText xml:space="preserve"> PAGEREF _Toc144219767 \h </w:instrText>
        </w:r>
        <w:r w:rsidRPr="49DE556A" w:rsidR="00372C8D">
          <w:rPr>
            <w:noProof/>
          </w:rPr>
        </w:r>
        <w:r w:rsidRPr="49DE556A" w:rsidR="00372C8D">
          <w:rPr>
            <w:noProof/>
          </w:rPr>
          <w:fldChar w:fldCharType="separate"/>
        </w:r>
        <w:r w:rsidRPr="49DE556A" w:rsidR="00372C8D">
          <w:rPr>
            <w:noProof/>
          </w:rPr>
          <w:t>22</w:t>
        </w:r>
        <w:r w:rsidRPr="49DE556A" w:rsidR="00372C8D">
          <w:rPr>
            <w:noProof/>
          </w:rPr>
          <w:fldChar w:fldCharType="end"/>
        </w:r>
      </w:hyperlink>
    </w:p>
    <w:p w:rsidR="00372C8D" w:rsidP="49DE556A" w:rsidRDefault="00E71D6A" w14:paraId="668AA1F1" w14:textId="1579EB9B">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68">
        <w:r w:rsidRPr="49DE556A" w:rsidR="00372C8D">
          <w:rPr>
            <w:rStyle w:val="Hyperlink"/>
            <w:noProof/>
            <w:lang w:val="sr-Cyrl-CS"/>
          </w:rPr>
          <w:t xml:space="preserve">Табела 5.1.2. Дисасемблирани код функције која обрађује захтеве на </w:t>
        </w:r>
        <w:r w:rsidRPr="49DE556A" w:rsidR="00372C8D">
          <w:rPr>
            <w:rStyle w:val="Hyperlink"/>
            <w:i/>
            <w:iCs/>
            <w:noProof/>
            <w:lang w:val="sr-Cyrl-CS"/>
          </w:rPr>
          <w:t>POST /order</w:t>
        </w:r>
        <w:r w:rsidRPr="49DE556A" w:rsidR="00372C8D">
          <w:rPr>
            <w:rStyle w:val="Hyperlink"/>
            <w:noProof/>
            <w:lang w:val="sr-Cyrl-CS"/>
          </w:rPr>
          <w:t xml:space="preserve"> приступној тачки.</w:t>
        </w:r>
        <w:r w:rsidR="00372C8D">
          <w:tab/>
        </w:r>
        <w:r w:rsidRPr="49DE556A" w:rsidR="00372C8D">
          <w:rPr>
            <w:noProof/>
          </w:rPr>
          <w:fldChar w:fldCharType="begin"/>
        </w:r>
        <w:r w:rsidRPr="49DE556A" w:rsidR="00372C8D">
          <w:rPr>
            <w:noProof/>
          </w:rPr>
          <w:instrText xml:space="preserve"> PAGEREF _Toc144219768 \h </w:instrText>
        </w:r>
        <w:r w:rsidRPr="49DE556A" w:rsidR="00372C8D">
          <w:rPr>
            <w:noProof/>
          </w:rPr>
        </w:r>
        <w:r w:rsidRPr="49DE556A" w:rsidR="00372C8D">
          <w:rPr>
            <w:noProof/>
          </w:rPr>
          <w:fldChar w:fldCharType="separate"/>
        </w:r>
        <w:r w:rsidRPr="49DE556A" w:rsidR="00372C8D">
          <w:rPr>
            <w:noProof/>
          </w:rPr>
          <w:t>22</w:t>
        </w:r>
        <w:r w:rsidRPr="49DE556A" w:rsidR="00372C8D">
          <w:rPr>
            <w:noProof/>
          </w:rPr>
          <w:fldChar w:fldCharType="end"/>
        </w:r>
      </w:hyperlink>
    </w:p>
    <w:p w:rsidR="00372C8D" w:rsidP="49DE556A" w:rsidRDefault="00E71D6A" w14:paraId="0EC85F2C" w14:textId="7E980F6A">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69">
        <w:r w:rsidRPr="49DE556A" w:rsidR="00372C8D">
          <w:rPr>
            <w:rStyle w:val="Hyperlink"/>
            <w:noProof/>
            <w:lang w:val="sr-Cyrl-CS"/>
          </w:rPr>
          <w:t xml:space="preserve">Табела 5.1.3. Дисасемблирани код функције која обрађује захтеве на </w:t>
        </w:r>
        <w:r w:rsidRPr="49DE556A" w:rsidR="00372C8D">
          <w:rPr>
            <w:rStyle w:val="Hyperlink"/>
            <w:i/>
            <w:iCs/>
            <w:noProof/>
            <w:lang w:val="sr-Cyrl-CS"/>
          </w:rPr>
          <w:t>POST /order</w:t>
        </w:r>
        <w:r w:rsidRPr="49DE556A" w:rsidR="00372C8D">
          <w:rPr>
            <w:rStyle w:val="Hyperlink"/>
            <w:noProof/>
            <w:lang w:val="sr-Cyrl-CS"/>
          </w:rPr>
          <w:t xml:space="preserve"> приступној тачки након додавања једне тачке бележења.</w:t>
        </w:r>
        <w:r w:rsidR="00372C8D">
          <w:tab/>
        </w:r>
        <w:r w:rsidRPr="49DE556A" w:rsidR="00372C8D">
          <w:rPr>
            <w:noProof/>
          </w:rPr>
          <w:fldChar w:fldCharType="begin"/>
        </w:r>
        <w:r w:rsidRPr="49DE556A" w:rsidR="00372C8D">
          <w:rPr>
            <w:noProof/>
          </w:rPr>
          <w:instrText xml:space="preserve"> PAGEREF _Toc144219769 \h </w:instrText>
        </w:r>
        <w:r w:rsidRPr="49DE556A" w:rsidR="00372C8D">
          <w:rPr>
            <w:noProof/>
          </w:rPr>
        </w:r>
        <w:r w:rsidRPr="49DE556A" w:rsidR="00372C8D">
          <w:rPr>
            <w:noProof/>
          </w:rPr>
          <w:fldChar w:fldCharType="separate"/>
        </w:r>
        <w:r w:rsidRPr="49DE556A" w:rsidR="00372C8D">
          <w:rPr>
            <w:noProof/>
          </w:rPr>
          <w:t>23</w:t>
        </w:r>
        <w:r w:rsidRPr="49DE556A" w:rsidR="00372C8D">
          <w:rPr>
            <w:noProof/>
          </w:rPr>
          <w:fldChar w:fldCharType="end"/>
        </w:r>
      </w:hyperlink>
    </w:p>
    <w:p w:rsidR="00372C8D" w:rsidP="49DE556A" w:rsidRDefault="00E71D6A" w14:paraId="701C0598" w14:textId="2B2D020B">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70">
        <w:r w:rsidRPr="49DE556A" w:rsidR="00372C8D">
          <w:rPr>
            <w:rStyle w:val="Hyperlink"/>
            <w:noProof/>
            <w:lang w:val="sr-Cyrl-CS"/>
          </w:rPr>
          <w:t xml:space="preserve">Табела 5.1.4. Дисасемблирани код функције која обрађује захтеве на </w:t>
        </w:r>
        <w:r w:rsidRPr="49DE556A" w:rsidR="00372C8D">
          <w:rPr>
            <w:rStyle w:val="Hyperlink"/>
            <w:i/>
            <w:iCs/>
            <w:noProof/>
            <w:lang w:val="sr-Cyrl-CS"/>
          </w:rPr>
          <w:t>POST /order</w:t>
        </w:r>
        <w:r w:rsidRPr="49DE556A" w:rsidR="00372C8D">
          <w:rPr>
            <w:rStyle w:val="Hyperlink"/>
            <w:noProof/>
            <w:lang w:val="sr-Cyrl-CS"/>
          </w:rPr>
          <w:t xml:space="preserve"> приступној тачки након додавања пет тачки бележења.</w:t>
        </w:r>
        <w:r w:rsidR="00372C8D">
          <w:tab/>
        </w:r>
        <w:r w:rsidRPr="49DE556A" w:rsidR="00372C8D">
          <w:rPr>
            <w:noProof/>
          </w:rPr>
          <w:fldChar w:fldCharType="begin"/>
        </w:r>
        <w:r w:rsidRPr="49DE556A" w:rsidR="00372C8D">
          <w:rPr>
            <w:noProof/>
          </w:rPr>
          <w:instrText xml:space="preserve"> PAGEREF _Toc144219770 \h </w:instrText>
        </w:r>
        <w:r w:rsidRPr="49DE556A" w:rsidR="00372C8D">
          <w:rPr>
            <w:noProof/>
          </w:rPr>
        </w:r>
        <w:r w:rsidRPr="49DE556A" w:rsidR="00372C8D">
          <w:rPr>
            <w:noProof/>
          </w:rPr>
          <w:fldChar w:fldCharType="separate"/>
        </w:r>
        <w:r w:rsidRPr="49DE556A" w:rsidR="00372C8D">
          <w:rPr>
            <w:noProof/>
          </w:rPr>
          <w:t>24</w:t>
        </w:r>
        <w:r w:rsidRPr="49DE556A" w:rsidR="00372C8D">
          <w:rPr>
            <w:noProof/>
          </w:rPr>
          <w:fldChar w:fldCharType="end"/>
        </w:r>
      </w:hyperlink>
    </w:p>
    <w:p w:rsidR="00372C8D" w:rsidP="49DE556A" w:rsidRDefault="00E71D6A" w14:paraId="2BD27466" w14:textId="2C2508DD">
      <w:pPr>
        <w:pStyle w:val="TableofFigures"/>
        <w:tabs>
          <w:tab w:val="right" w:leader="dot" w:pos="9628"/>
        </w:tabs>
        <w:rPr>
          <w:rFonts w:asciiTheme="minorHAnsi" w:hAnsiTheme="minorHAnsi" w:eastAsiaTheme="minorEastAsia" w:cstheme="minorBidi"/>
          <w:noProof/>
          <w:sz w:val="22"/>
          <w:szCs w:val="22"/>
          <w:lang w:val="en-US" w:eastAsia="ja-JP"/>
        </w:rPr>
      </w:pPr>
      <w:hyperlink w:anchor="_Toc144219771">
        <w:r w:rsidRPr="49DE556A" w:rsidR="00372C8D">
          <w:rPr>
            <w:rStyle w:val="Hyperlink"/>
            <w:noProof/>
            <w:lang w:val="sr-Cyrl-CS"/>
          </w:rPr>
          <w:t>Табела 5.2.1. Резултати тестирања перформанси изражени у просечном броју опслужених захтева у секунди.</w:t>
        </w:r>
        <w:r w:rsidR="00372C8D">
          <w:tab/>
        </w:r>
        <w:r w:rsidRPr="49DE556A" w:rsidR="00372C8D">
          <w:rPr>
            <w:noProof/>
          </w:rPr>
          <w:fldChar w:fldCharType="begin"/>
        </w:r>
        <w:r w:rsidRPr="49DE556A" w:rsidR="00372C8D">
          <w:rPr>
            <w:noProof/>
          </w:rPr>
          <w:instrText xml:space="preserve"> PAGEREF _Toc144219771 \h </w:instrText>
        </w:r>
        <w:r w:rsidRPr="49DE556A" w:rsidR="00372C8D">
          <w:rPr>
            <w:noProof/>
          </w:rPr>
        </w:r>
        <w:r w:rsidRPr="49DE556A" w:rsidR="00372C8D">
          <w:rPr>
            <w:noProof/>
          </w:rPr>
          <w:fldChar w:fldCharType="separate"/>
        </w:r>
        <w:r w:rsidRPr="49DE556A" w:rsidR="00372C8D">
          <w:rPr>
            <w:noProof/>
          </w:rPr>
          <w:t>24</w:t>
        </w:r>
        <w:r w:rsidRPr="49DE556A" w:rsidR="00372C8D">
          <w:rPr>
            <w:noProof/>
          </w:rPr>
          <w:fldChar w:fldCharType="end"/>
        </w:r>
      </w:hyperlink>
    </w:p>
    <w:p w:rsidRPr="006B315E" w:rsidR="00FE2134" w:rsidP="00C86CDB" w:rsidRDefault="007E336E" w14:paraId="44E871BC" w14:textId="6552AEBA">
      <w:pPr>
        <w:pStyle w:val="Osnovnitekst"/>
        <w:rPr>
          <w:lang w:val="sr-Cyrl-CS"/>
        </w:rPr>
      </w:pPr>
      <w:r w:rsidRPr="4A5F024E">
        <w:rPr>
          <w:lang w:val="sr-Cyrl-CS"/>
        </w:rPr>
        <w:fldChar w:fldCharType="end"/>
      </w:r>
      <w:bookmarkStart w:name="_Toc254342932" w:id="97"/>
      <w:bookmarkStart w:name="_Toc254342938" w:id="98"/>
      <w:bookmarkStart w:name="_Toc254342939" w:id="99"/>
      <w:bookmarkEnd w:id="97"/>
      <w:bookmarkEnd w:id="98"/>
      <w:bookmarkEnd w:id="99"/>
    </w:p>
    <w:sectPr w:rsidRPr="006B315E" w:rsidR="00FE2134" w:rsidSect="001551E5">
      <w:headerReference w:type="default" r:id="rId72"/>
      <w:footerReference w:type="default" r:id="rId73"/>
      <w:headerReference w:type="first" r:id="rId74"/>
      <w:footerReference w:type="first" r:id="rId75"/>
      <w:type w:val="continuous"/>
      <w:pgSz w:w="11906" w:h="16838" w:orient="portrait" w:code="9"/>
      <w:pgMar w:top="1701" w:right="1134" w:bottom="1701"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Z" w:author="Zaharije" w:date="2023-08-27T21:17:00Z" w:id="3">
    <w:p w:rsidRPr="001B5884" w:rsidR="001B5884" w:rsidRDefault="001B5884" w14:paraId="6D683A4F" w14:textId="77777777">
      <w:pPr>
        <w:pStyle w:val="CommentText"/>
      </w:pPr>
      <w:r>
        <w:rPr>
          <w:rStyle w:val="CommentReference"/>
        </w:rPr>
        <w:annotationRef/>
      </w:r>
      <w:r>
        <w:t xml:space="preserve">У </w:t>
      </w:r>
      <w:proofErr w:type="spellStart"/>
      <w:r>
        <w:t>реду</w:t>
      </w:r>
      <w:proofErr w:type="spellEnd"/>
      <w:r>
        <w:t xml:space="preserve"> </w:t>
      </w:r>
      <w:proofErr w:type="spellStart"/>
      <w:r>
        <w:t>је</w:t>
      </w:r>
      <w:proofErr w:type="spellEnd"/>
      <w:r>
        <w:t xml:space="preserve"> </w:t>
      </w:r>
      <w:proofErr w:type="spellStart"/>
      <w:r>
        <w:t>термин</w:t>
      </w:r>
      <w:proofErr w:type="spellEnd"/>
      <w:r>
        <w:t xml:space="preserve">, </w:t>
      </w:r>
      <w:proofErr w:type="spellStart"/>
      <w:r>
        <w:t>мада</w:t>
      </w:r>
      <w:proofErr w:type="spellEnd"/>
      <w:r>
        <w:t xml:space="preserve"> </w:t>
      </w:r>
      <w:proofErr w:type="spellStart"/>
      <w:r>
        <w:t>би</w:t>
      </w:r>
      <w:proofErr w:type="spellEnd"/>
      <w:r>
        <w:t xml:space="preserve"> </w:t>
      </w:r>
      <w:proofErr w:type="spellStart"/>
      <w:r>
        <w:t>било</w:t>
      </w:r>
      <w:proofErr w:type="spellEnd"/>
      <w:r>
        <w:t xml:space="preserve"> </w:t>
      </w:r>
      <w:proofErr w:type="spellStart"/>
      <w:r>
        <w:t>лепше</w:t>
      </w:r>
      <w:proofErr w:type="spellEnd"/>
      <w:r>
        <w:t xml:space="preserve"> </w:t>
      </w:r>
      <w:proofErr w:type="spellStart"/>
      <w:r>
        <w:t>да</w:t>
      </w:r>
      <w:proofErr w:type="spellEnd"/>
      <w:r>
        <w:t xml:space="preserve"> </w:t>
      </w:r>
      <w:proofErr w:type="spellStart"/>
      <w:r>
        <w:t>имамо</w:t>
      </w:r>
      <w:proofErr w:type="spellEnd"/>
      <w:r>
        <w:t xml:space="preserve"> </w:t>
      </w:r>
      <w:proofErr w:type="spellStart"/>
      <w:r>
        <w:t>неку</w:t>
      </w:r>
      <w:proofErr w:type="spellEnd"/>
      <w:r>
        <w:t xml:space="preserve"> </w:t>
      </w:r>
      <w:proofErr w:type="spellStart"/>
      <w:r>
        <w:t>нашу</w:t>
      </w:r>
      <w:proofErr w:type="spellEnd"/>
      <w:r>
        <w:t xml:space="preserve"> </w:t>
      </w:r>
      <w:proofErr w:type="spellStart"/>
      <w:r>
        <w:t>реч</w:t>
      </w:r>
      <w:proofErr w:type="spellEnd"/>
      <w:r>
        <w:t xml:space="preserve"> </w:t>
      </w:r>
      <w:proofErr w:type="spellStart"/>
      <w:r>
        <w:t>која</w:t>
      </w:r>
      <w:proofErr w:type="spellEnd"/>
      <w:r>
        <w:t xml:space="preserve"> </w:t>
      </w:r>
      <w:proofErr w:type="spellStart"/>
      <w:r>
        <w:t>би</w:t>
      </w:r>
      <w:proofErr w:type="spellEnd"/>
      <w:r>
        <w:t xml:space="preserve"> </w:t>
      </w:r>
      <w:proofErr w:type="spellStart"/>
      <w:r>
        <w:t>описала</w:t>
      </w:r>
      <w:proofErr w:type="spellEnd"/>
      <w:r>
        <w:t xml:space="preserve"> </w:t>
      </w:r>
      <w:proofErr w:type="spellStart"/>
      <w:r>
        <w:t>ово</w:t>
      </w:r>
      <w:proofErr w:type="spellEnd"/>
      <w:r>
        <w:t xml:space="preserve">. </w:t>
      </w:r>
      <w:proofErr w:type="spellStart"/>
      <w:r>
        <w:t>Могуће</w:t>
      </w:r>
      <w:proofErr w:type="spellEnd"/>
      <w:r>
        <w:t xml:space="preserve"> </w:t>
      </w:r>
      <w:proofErr w:type="spellStart"/>
      <w:r>
        <w:t>је</w:t>
      </w:r>
      <w:proofErr w:type="spellEnd"/>
      <w:r>
        <w:t xml:space="preserve"> </w:t>
      </w:r>
      <w:proofErr w:type="spellStart"/>
      <w:r>
        <w:t>користити</w:t>
      </w:r>
      <w:proofErr w:type="spellEnd"/>
      <w:r>
        <w:t xml:space="preserve"> </w:t>
      </w:r>
      <w:proofErr w:type="spellStart"/>
      <w:r>
        <w:t>термин</w:t>
      </w:r>
      <w:proofErr w:type="spellEnd"/>
      <w:r>
        <w:t xml:space="preserve"> </w:t>
      </w:r>
      <w:proofErr w:type="spellStart"/>
      <w:r>
        <w:t>програм</w:t>
      </w:r>
      <w:proofErr w:type="spellEnd"/>
      <w:r>
        <w:t xml:space="preserve"> </w:t>
      </w:r>
      <w:proofErr w:type="spellStart"/>
      <w:r>
        <w:t>или</w:t>
      </w:r>
      <w:proofErr w:type="spellEnd"/>
      <w:r>
        <w:t xml:space="preserve"> </w:t>
      </w:r>
      <w:proofErr w:type="spellStart"/>
      <w:r>
        <w:t>алат</w:t>
      </w:r>
      <w:proofErr w:type="spellEnd"/>
      <w:r>
        <w:t xml:space="preserve"> </w:t>
      </w:r>
      <w:proofErr w:type="spellStart"/>
      <w:r>
        <w:t>за</w:t>
      </w:r>
      <w:proofErr w:type="spellEnd"/>
      <w:r>
        <w:t xml:space="preserve"> </w:t>
      </w:r>
      <w:proofErr w:type="spellStart"/>
      <w:r>
        <w:t>тражење</w:t>
      </w:r>
      <w:proofErr w:type="spellEnd"/>
      <w:r>
        <w:t xml:space="preserve"> </w:t>
      </w:r>
      <w:proofErr w:type="spellStart"/>
      <w:r>
        <w:t>грешака</w:t>
      </w:r>
      <w:proofErr w:type="spellEnd"/>
      <w:r>
        <w:t xml:space="preserve">. </w:t>
      </w:r>
      <w:proofErr w:type="spellStart"/>
      <w:r>
        <w:t>Ако</w:t>
      </w:r>
      <w:proofErr w:type="spellEnd"/>
      <w:r>
        <w:t xml:space="preserve"> </w:t>
      </w:r>
      <w:proofErr w:type="spellStart"/>
      <w:r>
        <w:t>можете</w:t>
      </w:r>
      <w:proofErr w:type="spellEnd"/>
      <w:r>
        <w:t xml:space="preserve"> </w:t>
      </w:r>
      <w:proofErr w:type="spellStart"/>
      <w:r>
        <w:t>померите</w:t>
      </w:r>
      <w:proofErr w:type="spellEnd"/>
      <w:r>
        <w:t xml:space="preserve"> </w:t>
      </w:r>
      <w:proofErr w:type="spellStart"/>
      <w:r>
        <w:t>мало</w:t>
      </w:r>
      <w:proofErr w:type="spellEnd"/>
      <w:r>
        <w:t xml:space="preserve"> </w:t>
      </w:r>
      <w:proofErr w:type="spellStart"/>
      <w:r>
        <w:t>прво</w:t>
      </w:r>
      <w:proofErr w:type="spellEnd"/>
      <w:r>
        <w:t xml:space="preserve"> </w:t>
      </w:r>
      <w:proofErr w:type="spellStart"/>
      <w:r>
        <w:t>коришћење</w:t>
      </w:r>
      <w:proofErr w:type="spellEnd"/>
      <w:r>
        <w:t xml:space="preserve"> </w:t>
      </w:r>
      <w:proofErr w:type="spellStart"/>
      <w:r>
        <w:t>овог</w:t>
      </w:r>
      <w:proofErr w:type="spellEnd"/>
      <w:r>
        <w:t xml:space="preserve"> </w:t>
      </w:r>
      <w:proofErr w:type="spellStart"/>
      <w:r>
        <w:t>термина</w:t>
      </w:r>
      <w:proofErr w:type="spellEnd"/>
      <w:r>
        <w:t xml:space="preserve"> </w:t>
      </w:r>
      <w:proofErr w:type="spellStart"/>
      <w:r>
        <w:t>да</w:t>
      </w:r>
      <w:proofErr w:type="spellEnd"/>
      <w:r>
        <w:t xml:space="preserve"> </w:t>
      </w:r>
      <w:proofErr w:type="spellStart"/>
      <w:r>
        <w:t>не</w:t>
      </w:r>
      <w:proofErr w:type="spellEnd"/>
      <w:r>
        <w:t xml:space="preserve"> </w:t>
      </w:r>
      <w:proofErr w:type="spellStart"/>
      <w:r>
        <w:t>буде</w:t>
      </w:r>
      <w:proofErr w:type="spellEnd"/>
      <w:r>
        <w:t xml:space="preserve"> </w:t>
      </w:r>
      <w:proofErr w:type="spellStart"/>
      <w:r>
        <w:t>баш</w:t>
      </w:r>
      <w:proofErr w:type="spellEnd"/>
      <w:r>
        <w:t xml:space="preserve"> </w:t>
      </w:r>
      <w:proofErr w:type="spellStart"/>
      <w:r>
        <w:t>прва</w:t>
      </w:r>
      <w:proofErr w:type="spellEnd"/>
      <w:r>
        <w:t xml:space="preserve"> </w:t>
      </w:r>
      <w:proofErr w:type="spellStart"/>
      <w:r>
        <w:t>реч</w:t>
      </w:r>
      <w:proofErr w:type="spellEnd"/>
      <w:r>
        <w:t xml:space="preserve"> у </w:t>
      </w:r>
      <w:proofErr w:type="spellStart"/>
      <w:r>
        <w:t>тексту</w:t>
      </w:r>
      <w:proofErr w:type="spellEnd"/>
      <w:r>
        <w:t>.</w:t>
      </w:r>
      <w:r>
        <w:rPr>
          <w:rStyle w:val="CommentReference"/>
        </w:rPr>
        <w:annotationRef/>
      </w:r>
    </w:p>
  </w:comment>
  <w:comment w:initials="Z" w:author="Zaharije" w:date="2023-08-27T21:18:00Z" w:id="5">
    <w:p w:rsidRPr="001B5884" w:rsidR="001B5884" w:rsidRDefault="001B5884" w14:paraId="59F690F4" w14:textId="77777777">
      <w:pPr>
        <w:pStyle w:val="CommentText"/>
      </w:pPr>
      <w:r>
        <w:rPr>
          <w:rStyle w:val="CommentReference"/>
        </w:rPr>
        <w:annotationRef/>
      </w:r>
      <w:proofErr w:type="spellStart"/>
      <w:r>
        <w:t>Ово</w:t>
      </w:r>
      <w:proofErr w:type="spellEnd"/>
      <w:r>
        <w:t xml:space="preserve"> </w:t>
      </w:r>
      <w:proofErr w:type="spellStart"/>
      <w:r>
        <w:t>је</w:t>
      </w:r>
      <w:proofErr w:type="spellEnd"/>
      <w:r>
        <w:t xml:space="preserve"> </w:t>
      </w:r>
      <w:proofErr w:type="spellStart"/>
      <w:r>
        <w:t>званично</w:t>
      </w:r>
      <w:proofErr w:type="spellEnd"/>
      <w:r>
        <w:t xml:space="preserve"> </w:t>
      </w:r>
      <w:proofErr w:type="spellStart"/>
      <w:r>
        <w:t>завршни</w:t>
      </w:r>
      <w:proofErr w:type="spellEnd"/>
      <w:r>
        <w:t xml:space="preserve"> </w:t>
      </w:r>
      <w:proofErr w:type="spellStart"/>
      <w:r>
        <w:t>рад</w:t>
      </w:r>
      <w:proofErr w:type="spellEnd"/>
      <w:r>
        <w:t>.</w:t>
      </w:r>
      <w:r>
        <w:rPr>
          <w:rStyle w:val="CommentReference"/>
        </w:rPr>
        <w:annotationRef/>
      </w:r>
    </w:p>
  </w:comment>
  <w:comment w:initials="Z" w:author="Zaharije" w:date="2023-08-27T21:22:00Z" w:id="8">
    <w:p w:rsidRPr="00D97865" w:rsidR="00D97865" w:rsidRDefault="00D97865" w14:paraId="0FFF3878" w14:textId="77777777">
      <w:pPr>
        <w:pStyle w:val="CommentText"/>
      </w:pPr>
      <w:r>
        <w:rPr>
          <w:rStyle w:val="CommentReference"/>
        </w:rPr>
        <w:annotationRef/>
      </w:r>
      <w:proofErr w:type="spellStart"/>
      <w:r>
        <w:t>Ако</w:t>
      </w:r>
      <w:proofErr w:type="spellEnd"/>
      <w:r>
        <w:t xml:space="preserve"> </w:t>
      </w:r>
      <w:proofErr w:type="spellStart"/>
      <w:r>
        <w:t>можете</w:t>
      </w:r>
      <w:proofErr w:type="spellEnd"/>
      <w:r>
        <w:t xml:space="preserve"> </w:t>
      </w:r>
      <w:proofErr w:type="spellStart"/>
      <w:r>
        <w:t>наћи</w:t>
      </w:r>
      <w:proofErr w:type="spellEnd"/>
      <w:r>
        <w:t xml:space="preserve"> </w:t>
      </w:r>
      <w:proofErr w:type="spellStart"/>
      <w:r>
        <w:t>референцу</w:t>
      </w:r>
      <w:proofErr w:type="spellEnd"/>
      <w:r>
        <w:t xml:space="preserve"> </w:t>
      </w:r>
      <w:proofErr w:type="spellStart"/>
      <w:r>
        <w:t>било</w:t>
      </w:r>
      <w:proofErr w:type="spellEnd"/>
      <w:r>
        <w:t xml:space="preserve"> </w:t>
      </w:r>
      <w:proofErr w:type="spellStart"/>
      <w:r>
        <w:t>би</w:t>
      </w:r>
      <w:proofErr w:type="spellEnd"/>
      <w:r>
        <w:t xml:space="preserve"> </w:t>
      </w:r>
      <w:proofErr w:type="spellStart"/>
      <w:r>
        <w:t>лепо</w:t>
      </w:r>
      <w:proofErr w:type="spellEnd"/>
      <w:r>
        <w:t xml:space="preserve">, </w:t>
      </w:r>
      <w:proofErr w:type="spellStart"/>
      <w:r>
        <w:t>али</w:t>
      </w:r>
      <w:proofErr w:type="spellEnd"/>
      <w:r>
        <w:t xml:space="preserve"> </w:t>
      </w:r>
      <w:proofErr w:type="spellStart"/>
      <w:r>
        <w:t>би</w:t>
      </w:r>
      <w:proofErr w:type="spellEnd"/>
      <w:r>
        <w:t xml:space="preserve"> </w:t>
      </w:r>
      <w:proofErr w:type="spellStart"/>
      <w:r>
        <w:t>било</w:t>
      </w:r>
      <w:proofErr w:type="spellEnd"/>
      <w:r>
        <w:t xml:space="preserve"> </w:t>
      </w:r>
      <w:proofErr w:type="spellStart"/>
      <w:r>
        <w:t>довољно</w:t>
      </w:r>
      <w:proofErr w:type="spellEnd"/>
      <w:r>
        <w:t xml:space="preserve"> </w:t>
      </w:r>
      <w:proofErr w:type="spellStart"/>
      <w:r>
        <w:t>да</w:t>
      </w:r>
      <w:proofErr w:type="spellEnd"/>
      <w:r>
        <w:t xml:space="preserve"> </w:t>
      </w:r>
      <w:proofErr w:type="spellStart"/>
      <w:r>
        <w:t>попишете</w:t>
      </w:r>
      <w:proofErr w:type="spellEnd"/>
      <w:r>
        <w:t xml:space="preserve"> </w:t>
      </w:r>
      <w:proofErr w:type="spellStart"/>
      <w:r>
        <w:t>изворе</w:t>
      </w:r>
      <w:proofErr w:type="spellEnd"/>
      <w:r>
        <w:t xml:space="preserve"> </w:t>
      </w:r>
      <w:proofErr w:type="spellStart"/>
      <w:r>
        <w:t>одакле</w:t>
      </w:r>
      <w:proofErr w:type="spellEnd"/>
      <w:r>
        <w:t xml:space="preserve"> </w:t>
      </w:r>
      <w:proofErr w:type="spellStart"/>
      <w:r>
        <w:t>сте</w:t>
      </w:r>
      <w:proofErr w:type="spellEnd"/>
      <w:r>
        <w:t xml:space="preserve"> </w:t>
      </w:r>
      <w:proofErr w:type="spellStart"/>
      <w:r>
        <w:t>све</w:t>
      </w:r>
      <w:proofErr w:type="spellEnd"/>
      <w:r>
        <w:t xml:space="preserve"> </w:t>
      </w:r>
      <w:proofErr w:type="spellStart"/>
      <w:r>
        <w:t>ово</w:t>
      </w:r>
      <w:proofErr w:type="spellEnd"/>
      <w:r>
        <w:t xml:space="preserve"> </w:t>
      </w:r>
      <w:proofErr w:type="spellStart"/>
      <w:r>
        <w:t>пронашли</w:t>
      </w:r>
      <w:proofErr w:type="spellEnd"/>
      <w:r>
        <w:t>.</w:t>
      </w:r>
      <w:r>
        <w:rPr>
          <w:rStyle w:val="CommentReference"/>
        </w:rPr>
        <w:annotationRef/>
      </w:r>
    </w:p>
  </w:comment>
  <w:comment w:initials="Z" w:author="Zaharije" w:date="2023-08-27T21:24:00Z" w:id="35">
    <w:p w:rsidRPr="00D97865" w:rsidR="00D97865" w:rsidRDefault="00D97865" w14:paraId="0BBD94C6" w14:textId="77777777">
      <w:pPr>
        <w:pStyle w:val="CommentText"/>
      </w:pPr>
      <w:r>
        <w:rPr>
          <w:rStyle w:val="CommentReference"/>
        </w:rPr>
        <w:annotationRef/>
      </w:r>
      <w:proofErr w:type="spellStart"/>
      <w:r>
        <w:t>Било</w:t>
      </w:r>
      <w:proofErr w:type="spellEnd"/>
      <w:r>
        <w:t xml:space="preserve"> </w:t>
      </w:r>
      <w:proofErr w:type="spellStart"/>
      <w:r>
        <w:t>би</w:t>
      </w:r>
      <w:proofErr w:type="spellEnd"/>
      <w:r>
        <w:t xml:space="preserve"> </w:t>
      </w:r>
      <w:proofErr w:type="spellStart"/>
      <w:r>
        <w:t>лепо</w:t>
      </w:r>
      <w:proofErr w:type="spellEnd"/>
      <w:r>
        <w:t xml:space="preserve"> </w:t>
      </w:r>
      <w:proofErr w:type="spellStart"/>
      <w:r>
        <w:t>након</w:t>
      </w:r>
      <w:proofErr w:type="spellEnd"/>
      <w:r>
        <w:t xml:space="preserve"> </w:t>
      </w:r>
      <w:proofErr w:type="spellStart"/>
      <w:r>
        <w:t>табеле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стави</w:t>
      </w:r>
      <w:proofErr w:type="spellEnd"/>
      <w:r>
        <w:t xml:space="preserve"> и </w:t>
      </w:r>
      <w:proofErr w:type="spellStart"/>
      <w:r>
        <w:t>неки</w:t>
      </w:r>
      <w:proofErr w:type="spellEnd"/>
      <w:r>
        <w:t xml:space="preserve"> </w:t>
      </w:r>
      <w:proofErr w:type="spellStart"/>
      <w:r>
        <w:t>опис</w:t>
      </w:r>
      <w:proofErr w:type="spellEnd"/>
      <w:r>
        <w:t xml:space="preserve"> </w:t>
      </w:r>
      <w:proofErr w:type="spellStart"/>
      <w:r>
        <w:t>који</w:t>
      </w:r>
      <w:proofErr w:type="spellEnd"/>
      <w:r>
        <w:t xml:space="preserve"> </w:t>
      </w:r>
      <w:proofErr w:type="spellStart"/>
      <w:r>
        <w:t>би</w:t>
      </w:r>
      <w:proofErr w:type="spellEnd"/>
      <w:r>
        <w:t xml:space="preserve"> </w:t>
      </w:r>
      <w:proofErr w:type="spellStart"/>
      <w:r>
        <w:t>тексупално</w:t>
      </w:r>
      <w:proofErr w:type="spellEnd"/>
      <w:r>
        <w:t xml:space="preserve"> </w:t>
      </w:r>
      <w:proofErr w:type="spellStart"/>
      <w:r>
        <w:t>описао</w:t>
      </w:r>
      <w:proofErr w:type="spellEnd"/>
      <w:r>
        <w:t xml:space="preserve"> </w:t>
      </w:r>
      <w:proofErr w:type="spellStart"/>
      <w:r>
        <w:t>постојећа</w:t>
      </w:r>
      <w:proofErr w:type="spellEnd"/>
      <w:r>
        <w:t xml:space="preserve"> </w:t>
      </w:r>
      <w:proofErr w:type="spellStart"/>
      <w:r>
        <w:t>решења</w:t>
      </w:r>
      <w:proofErr w:type="spellEnd"/>
      <w:r>
        <w:t xml:space="preserve"> и </w:t>
      </w:r>
      <w:proofErr w:type="spellStart"/>
      <w:r>
        <w:t>обухватио</w:t>
      </w:r>
      <w:proofErr w:type="spellEnd"/>
      <w:r>
        <w:t xml:space="preserve"> </w:t>
      </w:r>
      <w:proofErr w:type="spellStart"/>
      <w:r>
        <w:t>још</w:t>
      </w:r>
      <w:proofErr w:type="spellEnd"/>
      <w:r>
        <w:t xml:space="preserve"> </w:t>
      </w:r>
      <w:proofErr w:type="spellStart"/>
      <w:r>
        <w:t>нешто</w:t>
      </w:r>
      <w:proofErr w:type="spellEnd"/>
      <w:r>
        <w:t xml:space="preserve"> </w:t>
      </w:r>
      <w:proofErr w:type="spellStart"/>
      <w:r>
        <w:t>од</w:t>
      </w:r>
      <w:proofErr w:type="spellEnd"/>
      <w:r>
        <w:t xml:space="preserve"> </w:t>
      </w:r>
      <w:proofErr w:type="spellStart"/>
      <w:r>
        <w:t>података</w:t>
      </w:r>
      <w:proofErr w:type="spellEnd"/>
      <w:r>
        <w:t xml:space="preserve"> </w:t>
      </w:r>
      <w:proofErr w:type="spellStart"/>
      <w:r>
        <w:t>што</w:t>
      </w:r>
      <w:proofErr w:type="spellEnd"/>
      <w:r>
        <w:t xml:space="preserve"> </w:t>
      </w:r>
      <w:proofErr w:type="spellStart"/>
      <w:r>
        <w:t>није</w:t>
      </w:r>
      <w:proofErr w:type="spellEnd"/>
      <w:r>
        <w:t xml:space="preserve"> </w:t>
      </w:r>
      <w:proofErr w:type="spellStart"/>
      <w:r>
        <w:t>наведено</w:t>
      </w:r>
      <w:proofErr w:type="spellEnd"/>
      <w:r>
        <w:t xml:space="preserve"> у </w:t>
      </w:r>
      <w:proofErr w:type="spellStart"/>
      <w:r>
        <w:t>табели</w:t>
      </w:r>
      <w:proofErr w:type="spellEnd"/>
      <w:r>
        <w:t>.</w:t>
      </w:r>
    </w:p>
  </w:comment>
  <w:comment w:initials="ЛС" w:author="Лука Симић" w:date="2023-08-29T14:42:00Z" w:id="36">
    <w:p w:rsidR="68367F5C" w:rsidRDefault="68367F5C" w14:paraId="4C77BA26" w14:textId="090302FB">
      <w:pPr>
        <w:pStyle w:val="CommentText"/>
      </w:pPr>
      <w:r>
        <w:t xml:space="preserve">Da li </w:t>
      </w:r>
      <w:proofErr w:type="spellStart"/>
      <w:r>
        <w:t>ste</w:t>
      </w:r>
      <w:proofErr w:type="spellEnd"/>
      <w:r>
        <w:t xml:space="preserve"> </w:t>
      </w:r>
      <w:proofErr w:type="spellStart"/>
      <w:r>
        <w:t>mislili</w:t>
      </w:r>
      <w:proofErr w:type="spellEnd"/>
      <w:r>
        <w:t xml:space="preserve"> </w:t>
      </w:r>
      <w:proofErr w:type="spellStart"/>
      <w:r>
        <w:t>na</w:t>
      </w:r>
      <w:proofErr w:type="spellEnd"/>
      <w:r>
        <w:t xml:space="preserve"> </w:t>
      </w:r>
      <w:proofErr w:type="spellStart"/>
      <w:r>
        <w:t>ovaj</w:t>
      </w:r>
      <w:proofErr w:type="spellEnd"/>
      <w:r>
        <w:t xml:space="preserve"> tip </w:t>
      </w:r>
      <w:proofErr w:type="spellStart"/>
      <w:r>
        <w:t>pasusa</w:t>
      </w:r>
      <w:proofErr w:type="spellEnd"/>
      <w:r>
        <w:t xml:space="preserve"> koji </w:t>
      </w:r>
      <w:proofErr w:type="spellStart"/>
      <w:r>
        <w:t>sam</w:t>
      </w:r>
      <w:proofErr w:type="spellEnd"/>
      <w:r>
        <w:t xml:space="preserve"> sad </w:t>
      </w:r>
      <w:proofErr w:type="spellStart"/>
      <w:r>
        <w:t>dodao</w:t>
      </w:r>
      <w:proofErr w:type="spellEnd"/>
      <w:r>
        <w:t>?</w:t>
      </w:r>
      <w:r>
        <w:rPr>
          <w:rStyle w:val="CommentReference"/>
        </w:rPr>
        <w:annotationRef/>
      </w:r>
    </w:p>
  </w:comment>
  <w:comment w:initials="Z" w:author="Zaharije" w:date="2023-08-27T21:27:00Z" w:id="40">
    <w:p w:rsidRPr="00252849" w:rsidR="00252849" w:rsidRDefault="00252849" w14:paraId="6ED05FEF" w14:textId="77777777">
      <w:pPr>
        <w:pStyle w:val="CommentText"/>
      </w:pPr>
      <w:r>
        <w:rPr>
          <w:rStyle w:val="CommentReference"/>
        </w:rPr>
        <w:annotationRef/>
      </w:r>
      <w:proofErr w:type="spellStart"/>
      <w:r>
        <w:t>Понекада</w:t>
      </w:r>
      <w:proofErr w:type="spellEnd"/>
      <w:r>
        <w:t xml:space="preserve"> </w:t>
      </w:r>
      <w:proofErr w:type="spellStart"/>
      <w:r>
        <w:t>се</w:t>
      </w:r>
      <w:proofErr w:type="spellEnd"/>
      <w:r>
        <w:t xml:space="preserve"> </w:t>
      </w:r>
      <w:proofErr w:type="spellStart"/>
      <w:r>
        <w:t>користи</w:t>
      </w:r>
      <w:proofErr w:type="spellEnd"/>
      <w:r>
        <w:t xml:space="preserve"> и </w:t>
      </w:r>
      <w:proofErr w:type="spellStart"/>
      <w:r>
        <w:t>првевод</w:t>
      </w:r>
      <w:proofErr w:type="spellEnd"/>
      <w:r>
        <w:t xml:space="preserve"> </w:t>
      </w:r>
      <w:r>
        <w:rPr>
          <w:rStyle w:val="rynqvb"/>
          <w:lang w:val="sr-Latn-CS"/>
        </w:rPr>
        <w:t>распоређивање оптерећења</w:t>
      </w:r>
      <w:r>
        <w:rPr>
          <w:rStyle w:val="rynqvb"/>
        </w:rPr>
        <w:t>.</w:t>
      </w:r>
      <w:r>
        <w:rPr>
          <w:rStyle w:val="CommentReference"/>
        </w:rPr>
        <w:annotationRef/>
      </w:r>
    </w:p>
  </w:comment>
  <w:comment w:initials="Z" w:author="Zaharije" w:date="2023-08-27T21:27:00Z" w:id="41">
    <w:p w:rsidRPr="00252849" w:rsidR="00252849" w:rsidRDefault="00252849" w14:paraId="3403D852" w14:textId="77777777">
      <w:pPr>
        <w:pStyle w:val="CommentText"/>
      </w:pPr>
      <w:r>
        <w:rPr>
          <w:rStyle w:val="CommentReference"/>
        </w:rPr>
        <w:annotationRef/>
      </w:r>
      <w:proofErr w:type="spellStart"/>
      <w:r>
        <w:t>Не</w:t>
      </w:r>
      <w:proofErr w:type="spellEnd"/>
      <w:r>
        <w:t xml:space="preserve"> </w:t>
      </w:r>
      <w:proofErr w:type="spellStart"/>
      <w:r>
        <w:t>морате</w:t>
      </w:r>
      <w:proofErr w:type="spellEnd"/>
      <w:r>
        <w:t xml:space="preserve"> </w:t>
      </w:r>
      <w:proofErr w:type="spellStart"/>
      <w:r>
        <w:t>стављати</w:t>
      </w:r>
      <w:proofErr w:type="spellEnd"/>
      <w:r>
        <w:t xml:space="preserve"> </w:t>
      </w:r>
      <w:proofErr w:type="spellStart"/>
      <w:r>
        <w:t>читаво</w:t>
      </w:r>
      <w:proofErr w:type="spellEnd"/>
      <w:r>
        <w:t xml:space="preserve"> </w:t>
      </w:r>
      <w:proofErr w:type="spellStart"/>
      <w:r>
        <w:t>поглавње</w:t>
      </w:r>
      <w:proofErr w:type="spellEnd"/>
      <w:r>
        <w:t xml:space="preserve">, </w:t>
      </w:r>
      <w:proofErr w:type="spellStart"/>
      <w:r>
        <w:t>али</w:t>
      </w:r>
      <w:proofErr w:type="spellEnd"/>
      <w:r>
        <w:t xml:space="preserve"> </w:t>
      </w:r>
      <w:proofErr w:type="spellStart"/>
      <w:r>
        <w:t>би</w:t>
      </w:r>
      <w:proofErr w:type="spellEnd"/>
      <w:r>
        <w:t xml:space="preserve"> </w:t>
      </w:r>
      <w:proofErr w:type="spellStart"/>
      <w:r>
        <w:t>требало</w:t>
      </w:r>
      <w:proofErr w:type="spellEnd"/>
      <w:r>
        <w:t xml:space="preserve"> </w:t>
      </w:r>
      <w:proofErr w:type="spellStart"/>
      <w:r>
        <w:t>тачно</w:t>
      </w:r>
      <w:proofErr w:type="spellEnd"/>
      <w:r>
        <w:t xml:space="preserve"> </w:t>
      </w:r>
      <w:proofErr w:type="spellStart"/>
      <w:r>
        <w:t>нагластити</w:t>
      </w:r>
      <w:proofErr w:type="spellEnd"/>
      <w:r>
        <w:t xml:space="preserve"> </w:t>
      </w:r>
      <w:proofErr w:type="spellStart"/>
      <w:r>
        <w:t>која</w:t>
      </w:r>
      <w:proofErr w:type="spellEnd"/>
      <w:r>
        <w:t xml:space="preserve"> </w:t>
      </w:r>
      <w:proofErr w:type="spellStart"/>
      <w:r>
        <w:t>верзија</w:t>
      </w:r>
      <w:proofErr w:type="spellEnd"/>
      <w:r>
        <w:t xml:space="preserve"> </w:t>
      </w:r>
      <w:proofErr w:type="spellStart"/>
      <w:r>
        <w:t>овог</w:t>
      </w:r>
      <w:proofErr w:type="spellEnd"/>
      <w:r>
        <w:t xml:space="preserve"> </w:t>
      </w:r>
      <w:proofErr w:type="spellStart"/>
      <w:r>
        <w:t>окрижења</w:t>
      </w:r>
      <w:proofErr w:type="spellEnd"/>
      <w:r>
        <w:t xml:space="preserve"> </w:t>
      </w:r>
      <w:proofErr w:type="spellStart"/>
      <w:r>
        <w:t>је</w:t>
      </w:r>
      <w:proofErr w:type="spellEnd"/>
      <w:r>
        <w:t xml:space="preserve"> </w:t>
      </w:r>
      <w:proofErr w:type="spellStart"/>
      <w:r>
        <w:t>коришћена</w:t>
      </w:r>
      <w:proofErr w:type="spellEnd"/>
      <w:r>
        <w:t>.</w:t>
      </w:r>
      <w:r>
        <w:rPr>
          <w:rStyle w:val="CommentReference"/>
        </w:rPr>
        <w:annotationRef/>
      </w:r>
    </w:p>
  </w:comment>
  <w:comment w:initials="Z" w:author="Zaharije" w:date="2023-08-27T21:28:00Z" w:id="42">
    <w:p w:rsidRPr="00252849" w:rsidR="00252849" w:rsidRDefault="00252849" w14:paraId="7D284A24" w14:textId="77777777">
      <w:pPr>
        <w:pStyle w:val="CommentText"/>
      </w:pPr>
      <w:r>
        <w:rPr>
          <w:rStyle w:val="CommentReference"/>
        </w:rPr>
        <w:annotationRef/>
      </w:r>
      <w:proofErr w:type="spellStart"/>
      <w:r>
        <w:t>Можете</w:t>
      </w:r>
      <w:proofErr w:type="spellEnd"/>
      <w:r>
        <w:t xml:space="preserve"> </w:t>
      </w:r>
      <w:proofErr w:type="spellStart"/>
      <w:r>
        <w:t>ставити</w:t>
      </w:r>
      <w:proofErr w:type="spellEnd"/>
      <w:r>
        <w:t xml:space="preserve"> </w:t>
      </w:r>
      <w:proofErr w:type="spellStart"/>
      <w:r>
        <w:t>проширење</w:t>
      </w:r>
      <w:proofErr w:type="spellEnd"/>
      <w:r>
        <w:t xml:space="preserve"> </w:t>
      </w:r>
      <w:proofErr w:type="spellStart"/>
      <w:r>
        <w:t>као</w:t>
      </w:r>
      <w:proofErr w:type="spellEnd"/>
      <w:r>
        <w:t xml:space="preserve"> </w:t>
      </w:r>
      <w:proofErr w:type="spellStart"/>
      <w:r>
        <w:t>термина</w:t>
      </w:r>
      <w:proofErr w:type="spellEnd"/>
      <w:r>
        <w:t>.</w:t>
      </w:r>
      <w:r>
        <w:rPr>
          <w:rStyle w:val="CommentReference"/>
        </w:rPr>
        <w:annotationRef/>
      </w:r>
    </w:p>
  </w:comment>
  <w:comment w:initials="Za" w:author="Zaharije" w:date="2023-08-27T21:30:00Z" w:id="43">
    <w:p w:rsidR="79DE6522" w:rsidP="79DE6522" w:rsidRDefault="79DE6522" w14:paraId="608FAEE6" w14:textId="77777777">
      <w:pPr>
        <w:pStyle w:val="CommentText"/>
      </w:pPr>
      <w:proofErr w:type="spellStart"/>
      <w:r>
        <w:t>Можда</w:t>
      </w:r>
      <w:proofErr w:type="spellEnd"/>
      <w:r>
        <w:t xml:space="preserve"> </w:t>
      </w:r>
      <w:proofErr w:type="spellStart"/>
      <w:r>
        <w:t>би</w:t>
      </w:r>
      <w:proofErr w:type="spellEnd"/>
      <w:r>
        <w:t xml:space="preserve"> </w:t>
      </w:r>
      <w:proofErr w:type="spellStart"/>
      <w:r>
        <w:t>биле</w:t>
      </w:r>
      <w:proofErr w:type="spellEnd"/>
      <w:r>
        <w:t xml:space="preserve"> </w:t>
      </w:r>
      <w:proofErr w:type="spellStart"/>
      <w:r>
        <w:t>лепо</w:t>
      </w:r>
      <w:proofErr w:type="spellEnd"/>
      <w:r>
        <w:t xml:space="preserve"> </w:t>
      </w:r>
      <w:proofErr w:type="spellStart"/>
      <w:r>
        <w:t>да</w:t>
      </w:r>
      <w:proofErr w:type="spellEnd"/>
      <w:r>
        <w:t xml:space="preserve"> </w:t>
      </w:r>
      <w:proofErr w:type="spellStart"/>
      <w:r>
        <w:t>се</w:t>
      </w:r>
      <w:proofErr w:type="spellEnd"/>
      <w:r>
        <w:t xml:space="preserve"> у </w:t>
      </w:r>
      <w:proofErr w:type="spellStart"/>
      <w:r>
        <w:t>уводу</w:t>
      </w:r>
      <w:proofErr w:type="spellEnd"/>
      <w:r>
        <w:t xml:space="preserve"> </w:t>
      </w:r>
      <w:proofErr w:type="spellStart"/>
      <w:r>
        <w:t>напомене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реализује</w:t>
      </w:r>
      <w:proofErr w:type="spellEnd"/>
      <w:r>
        <w:t xml:space="preserve"> </w:t>
      </w:r>
      <w:proofErr w:type="spellStart"/>
      <w:r>
        <w:t>подршка</w:t>
      </w:r>
      <w:proofErr w:type="spellEnd"/>
      <w:r>
        <w:t xml:space="preserve"> </w:t>
      </w:r>
      <w:proofErr w:type="spellStart"/>
      <w:r>
        <w:t>за</w:t>
      </w:r>
      <w:proofErr w:type="spellEnd"/>
      <w:r>
        <w:t xml:space="preserve"> </w:t>
      </w:r>
      <w:proofErr w:type="spellStart"/>
      <w:r>
        <w:t>овај</w:t>
      </w:r>
      <w:proofErr w:type="spellEnd"/>
      <w:r>
        <w:t xml:space="preserve"> </w:t>
      </w:r>
      <w:proofErr w:type="spellStart"/>
      <w:r>
        <w:t>програмски</w:t>
      </w:r>
      <w:proofErr w:type="spellEnd"/>
      <w:r>
        <w:t xml:space="preserve"> </w:t>
      </w:r>
      <w:proofErr w:type="spellStart"/>
      <w:r>
        <w:t>језик</w:t>
      </w:r>
      <w:proofErr w:type="spellEnd"/>
      <w:r>
        <w:t>.</w:t>
      </w:r>
      <w:r>
        <w:rPr>
          <w:rStyle w:val="CommentReference"/>
        </w:rPr>
        <w:annotationRef/>
      </w:r>
    </w:p>
  </w:comment>
  <w:comment w:initials="Z" w:author="Zaharije" w:date="2023-08-27T21:36:00Z" w:id="64">
    <w:p w:rsidRPr="00CA6E49" w:rsidR="00CA6E49" w:rsidRDefault="00CA6E49" w14:paraId="0E0FC5FD" w14:textId="77777777">
      <w:pPr>
        <w:pStyle w:val="CommentText"/>
      </w:pPr>
      <w:r>
        <w:rPr>
          <w:rStyle w:val="CommentReference"/>
        </w:rPr>
        <w:annotationRef/>
      </w:r>
      <w:proofErr w:type="spellStart"/>
      <w:r>
        <w:t>Ако</w:t>
      </w:r>
      <w:proofErr w:type="spellEnd"/>
      <w:r>
        <w:t xml:space="preserve"> </w:t>
      </w:r>
      <w:proofErr w:type="spellStart"/>
      <w:r>
        <w:t>би</w:t>
      </w:r>
      <w:proofErr w:type="spellEnd"/>
      <w:r>
        <w:t xml:space="preserve"> </w:t>
      </w:r>
      <w:proofErr w:type="spellStart"/>
      <w:r>
        <w:t>то</w:t>
      </w:r>
      <w:proofErr w:type="spellEnd"/>
      <w:r>
        <w:t xml:space="preserve"> </w:t>
      </w:r>
      <w:proofErr w:type="spellStart"/>
      <w:r>
        <w:t>било</w:t>
      </w:r>
      <w:proofErr w:type="spellEnd"/>
      <w:r>
        <w:t xml:space="preserve"> </w:t>
      </w:r>
      <w:proofErr w:type="spellStart"/>
      <w:r>
        <w:t>од</w:t>
      </w:r>
      <w:proofErr w:type="spellEnd"/>
      <w:r>
        <w:t xml:space="preserve"> </w:t>
      </w:r>
      <w:proofErr w:type="spellStart"/>
      <w:r>
        <w:t>значаја</w:t>
      </w:r>
      <w:proofErr w:type="spellEnd"/>
      <w:r>
        <w:t xml:space="preserve"> </w:t>
      </w:r>
      <w:proofErr w:type="spellStart"/>
      <w:r>
        <w:t>некоме</w:t>
      </w:r>
      <w:proofErr w:type="spellEnd"/>
      <w:r>
        <w:t xml:space="preserve"> </w:t>
      </w:r>
      <w:proofErr w:type="spellStart"/>
      <w:r>
        <w:t>ко</w:t>
      </w:r>
      <w:proofErr w:type="spellEnd"/>
      <w:r>
        <w:t xml:space="preserve"> </w:t>
      </w:r>
      <w:proofErr w:type="spellStart"/>
      <w:r>
        <w:t>би</w:t>
      </w:r>
      <w:proofErr w:type="spellEnd"/>
      <w:r>
        <w:t xml:space="preserve"> </w:t>
      </w:r>
      <w:proofErr w:type="spellStart"/>
      <w:r>
        <w:t>желео</w:t>
      </w:r>
      <w:proofErr w:type="spellEnd"/>
      <w:r>
        <w:t xml:space="preserve"> </w:t>
      </w:r>
      <w:proofErr w:type="spellStart"/>
      <w:r>
        <w:t>да</w:t>
      </w:r>
      <w:proofErr w:type="spellEnd"/>
      <w:r>
        <w:t xml:space="preserve"> </w:t>
      </w:r>
      <w:proofErr w:type="spellStart"/>
      <w:r>
        <w:t>поново</w:t>
      </w:r>
      <w:proofErr w:type="spellEnd"/>
      <w:r>
        <w:t xml:space="preserve"> </w:t>
      </w:r>
      <w:proofErr w:type="spellStart"/>
      <w:r>
        <w:t>овај</w:t>
      </w:r>
      <w:proofErr w:type="spellEnd"/>
      <w:r>
        <w:t xml:space="preserve"> </w:t>
      </w:r>
      <w:proofErr w:type="spellStart"/>
      <w:r>
        <w:t>поступак</w:t>
      </w:r>
      <w:proofErr w:type="spellEnd"/>
      <w:r>
        <w:t xml:space="preserve"> </w:t>
      </w:r>
      <w:proofErr w:type="spellStart"/>
      <w:r>
        <w:t>или</w:t>
      </w:r>
      <w:proofErr w:type="spellEnd"/>
      <w:r>
        <w:t xml:space="preserve"> </w:t>
      </w:r>
      <w:proofErr w:type="spellStart"/>
      <w:r>
        <w:t>да</w:t>
      </w:r>
      <w:proofErr w:type="spellEnd"/>
      <w:r>
        <w:t xml:space="preserve"> </w:t>
      </w:r>
      <w:proofErr w:type="spellStart"/>
      <w:r>
        <w:t>уради</w:t>
      </w:r>
      <w:proofErr w:type="spellEnd"/>
      <w:r>
        <w:t xml:space="preserve"> </w:t>
      </w:r>
      <w:proofErr w:type="spellStart"/>
      <w:r>
        <w:t>сличну</w:t>
      </w:r>
      <w:proofErr w:type="spellEnd"/>
      <w:r>
        <w:t xml:space="preserve"> </w:t>
      </w:r>
      <w:proofErr w:type="spellStart"/>
      <w:r>
        <w:t>ствар</w:t>
      </w:r>
      <w:proofErr w:type="spellEnd"/>
      <w:r>
        <w:t xml:space="preserve"> </w:t>
      </w:r>
      <w:proofErr w:type="spellStart"/>
      <w:r>
        <w:t>било</w:t>
      </w:r>
      <w:proofErr w:type="spellEnd"/>
      <w:r>
        <w:t xml:space="preserve"> </w:t>
      </w:r>
      <w:proofErr w:type="spellStart"/>
      <w:r>
        <w:t>би</w:t>
      </w:r>
      <w:proofErr w:type="spellEnd"/>
      <w:r>
        <w:t xml:space="preserve"> </w:t>
      </w:r>
      <w:proofErr w:type="spellStart"/>
      <w:r>
        <w:t>лепо</w:t>
      </w:r>
      <w:proofErr w:type="spellEnd"/>
      <w:r>
        <w:t xml:space="preserve"> и о </w:t>
      </w:r>
      <w:proofErr w:type="spellStart"/>
      <w:r>
        <w:t>томе</w:t>
      </w:r>
      <w:proofErr w:type="spellEnd"/>
      <w:r>
        <w:t xml:space="preserve"> </w:t>
      </w:r>
      <w:proofErr w:type="spellStart"/>
      <w:r>
        <w:t>писати</w:t>
      </w:r>
      <w:proofErr w:type="spellEnd"/>
      <w:r>
        <w:t>.</w:t>
      </w:r>
      <w:r>
        <w:rPr>
          <w:rStyle w:val="CommentReference"/>
        </w:rPr>
        <w:annotationRef/>
      </w:r>
    </w:p>
  </w:comment>
  <w:comment w:initials="Z" w:author="Zaharije" w:date="2023-08-27T21:37:00Z" w:id="69">
    <w:p w:rsidRPr="00CA6E49" w:rsidR="00CA6E49" w:rsidRDefault="00CA6E49" w14:paraId="7AED34A7" w14:textId="77777777">
      <w:pPr>
        <w:pStyle w:val="CommentText"/>
      </w:pPr>
      <w:r>
        <w:rPr>
          <w:rStyle w:val="CommentReference"/>
        </w:rPr>
        <w:annotationRef/>
      </w:r>
      <w:proofErr w:type="spellStart"/>
      <w:r>
        <w:t>На</w:t>
      </w:r>
      <w:proofErr w:type="spellEnd"/>
      <w:r>
        <w:t xml:space="preserve"> </w:t>
      </w:r>
      <w:proofErr w:type="spellStart"/>
      <w:r>
        <w:t>крају</w:t>
      </w:r>
      <w:proofErr w:type="spellEnd"/>
      <w:r>
        <w:t xml:space="preserve"> </w:t>
      </w:r>
      <w:proofErr w:type="spellStart"/>
      <w:r>
        <w:t>овог</w:t>
      </w:r>
      <w:proofErr w:type="spellEnd"/>
      <w:r>
        <w:t xml:space="preserve"> </w:t>
      </w:r>
      <w:proofErr w:type="spellStart"/>
      <w:r>
        <w:t>описа</w:t>
      </w:r>
      <w:proofErr w:type="spellEnd"/>
      <w:r>
        <w:t xml:space="preserve"> </w:t>
      </w:r>
      <w:proofErr w:type="spellStart"/>
      <w:r>
        <w:t>можете</w:t>
      </w:r>
      <w:proofErr w:type="spellEnd"/>
      <w:r>
        <w:t xml:space="preserve"> </w:t>
      </w:r>
      <w:proofErr w:type="spellStart"/>
      <w:r>
        <w:t>ставити</w:t>
      </w:r>
      <w:proofErr w:type="spellEnd"/>
      <w:r>
        <w:t xml:space="preserve"> </w:t>
      </w:r>
      <w:proofErr w:type="spellStart"/>
      <w:r>
        <w:t>да</w:t>
      </w:r>
      <w:proofErr w:type="spellEnd"/>
      <w:r>
        <w:t xml:space="preserve"> </w:t>
      </w:r>
      <w:proofErr w:type="spellStart"/>
      <w:r>
        <w:t>то</w:t>
      </w:r>
      <w:proofErr w:type="spellEnd"/>
      <w:r>
        <w:t xml:space="preserve"> </w:t>
      </w:r>
      <w:proofErr w:type="spellStart"/>
      <w:r>
        <w:t>није</w:t>
      </w:r>
      <w:proofErr w:type="spellEnd"/>
      <w:r>
        <w:t xml:space="preserve"> </w:t>
      </w:r>
      <w:proofErr w:type="spellStart"/>
      <w:r>
        <w:t>начин</w:t>
      </w:r>
      <w:proofErr w:type="spellEnd"/>
      <w:r>
        <w:t xml:space="preserve"> </w:t>
      </w:r>
      <w:proofErr w:type="spellStart"/>
      <w:r>
        <w:t>којие</w:t>
      </w:r>
      <w:proofErr w:type="spellEnd"/>
      <w:r>
        <w:t xml:space="preserve"> </w:t>
      </w:r>
      <w:proofErr w:type="spellStart"/>
      <w:r>
        <w:t>је</w:t>
      </w:r>
      <w:proofErr w:type="spellEnd"/>
      <w:r>
        <w:t xml:space="preserve"> </w:t>
      </w:r>
      <w:proofErr w:type="spellStart"/>
      <w:r>
        <w:t>направљен</w:t>
      </w:r>
      <w:proofErr w:type="spellEnd"/>
      <w:r>
        <w:t xml:space="preserve"> у </w:t>
      </w:r>
      <w:proofErr w:type="spellStart"/>
      <w:r>
        <w:t>датом</w:t>
      </w:r>
      <w:proofErr w:type="spellEnd"/>
      <w:r>
        <w:t xml:space="preserve"> </w:t>
      </w:r>
      <w:proofErr w:type="spellStart"/>
      <w:r>
        <w:t>решењу</w:t>
      </w:r>
      <w:proofErr w:type="spellEnd"/>
      <w:r>
        <w:t>.</w:t>
      </w:r>
      <w:r>
        <w:rPr>
          <w:rStyle w:val="CommentReference"/>
        </w:rPr>
        <w:annotationRef/>
      </w:r>
    </w:p>
  </w:comment>
  <w:comment w:initials="Z" w:author="Zaharije" w:date="2023-08-27T21:38:00Z" w:id="72">
    <w:p w:rsidRPr="00CA6E49" w:rsidR="00CA6E49" w:rsidRDefault="00CA6E49" w14:paraId="5156A57F" w14:textId="77777777">
      <w:pPr>
        <w:pStyle w:val="CommentText"/>
      </w:pPr>
      <w:r>
        <w:rPr>
          <w:rStyle w:val="CommentReference"/>
        </w:rPr>
        <w:annotationRef/>
      </w:r>
      <w:proofErr w:type="spellStart"/>
      <w:r>
        <w:t>Овде</w:t>
      </w:r>
      <w:proofErr w:type="spellEnd"/>
      <w:r>
        <w:t xml:space="preserve"> </w:t>
      </w:r>
      <w:proofErr w:type="spellStart"/>
      <w:r>
        <w:t>би</w:t>
      </w:r>
      <w:proofErr w:type="spellEnd"/>
      <w:r>
        <w:t xml:space="preserve"> </w:t>
      </w:r>
      <w:proofErr w:type="spellStart"/>
      <w:r>
        <w:t>такође</w:t>
      </w:r>
      <w:proofErr w:type="spellEnd"/>
      <w:r>
        <w:t xml:space="preserve"> </w:t>
      </w:r>
      <w:proofErr w:type="spellStart"/>
      <w:r>
        <w:t>требало</w:t>
      </w:r>
      <w:proofErr w:type="spellEnd"/>
      <w:r>
        <w:t xml:space="preserve"> </w:t>
      </w:r>
      <w:proofErr w:type="spellStart"/>
      <w:r>
        <w:t>додати</w:t>
      </w:r>
      <w:proofErr w:type="spellEnd"/>
      <w:r>
        <w:t xml:space="preserve"> </w:t>
      </w:r>
      <w:proofErr w:type="spellStart"/>
      <w:r>
        <w:t>уводни</w:t>
      </w:r>
      <w:proofErr w:type="spellEnd"/>
      <w:r>
        <w:t xml:space="preserve"> </w:t>
      </w:r>
      <w:proofErr w:type="spellStart"/>
      <w:r>
        <w:t>пасусу</w:t>
      </w:r>
      <w:proofErr w:type="spellEnd"/>
      <w:r>
        <w:t xml:space="preserve"> </w:t>
      </w:r>
      <w:proofErr w:type="spellStart"/>
      <w:r>
        <w:t>који</w:t>
      </w:r>
      <w:proofErr w:type="spellEnd"/>
      <w:r>
        <w:t xml:space="preserve"> </w:t>
      </w:r>
      <w:proofErr w:type="spellStart"/>
      <w:r>
        <w:t>описује</w:t>
      </w:r>
      <w:proofErr w:type="spellEnd"/>
      <w:r>
        <w:t xml:space="preserve"> </w:t>
      </w:r>
      <w:proofErr w:type="spellStart"/>
      <w:r>
        <w:t>струкуру</w:t>
      </w:r>
      <w:proofErr w:type="spellEnd"/>
      <w:r>
        <w:t xml:space="preserve"> </w:t>
      </w:r>
      <w:proofErr w:type="spellStart"/>
      <w:r>
        <w:t>дате</w:t>
      </w:r>
      <w:proofErr w:type="spellEnd"/>
      <w:r>
        <w:t xml:space="preserve"> </w:t>
      </w:r>
      <w:proofErr w:type="spellStart"/>
      <w:r>
        <w:t>главе</w:t>
      </w:r>
      <w:proofErr w:type="spellEnd"/>
      <w:r>
        <w:t>.</w:t>
      </w:r>
      <w:r>
        <w:rPr>
          <w:rStyle w:val="CommentReference"/>
        </w:rPr>
        <w:annotationRef/>
      </w:r>
    </w:p>
  </w:comment>
  <w:comment w:initials="Z" w:author="Zaharije" w:date="2023-08-27T21:41:00Z" w:id="81">
    <w:p w:rsidRPr="00CA6E49" w:rsidR="00CA6E49" w:rsidRDefault="00CA6E49" w14:paraId="59A4C08B" w14:textId="77777777">
      <w:pPr>
        <w:pStyle w:val="CommentText"/>
      </w:pPr>
      <w:r>
        <w:rPr>
          <w:rStyle w:val="CommentReference"/>
        </w:rPr>
        <w:annotationRef/>
      </w:r>
      <w:proofErr w:type="spellStart"/>
      <w:r>
        <w:t>Овај</w:t>
      </w:r>
      <w:proofErr w:type="spellEnd"/>
      <w:r>
        <w:t xml:space="preserve"> </w:t>
      </w:r>
      <w:proofErr w:type="spellStart"/>
      <w:r>
        <w:t>пасусу</w:t>
      </w:r>
      <w:proofErr w:type="spellEnd"/>
      <w:r>
        <w:t xml:space="preserve"> </w:t>
      </w:r>
      <w:proofErr w:type="spellStart"/>
      <w:r>
        <w:t>би</w:t>
      </w:r>
      <w:proofErr w:type="spellEnd"/>
      <w:r>
        <w:t xml:space="preserve"> </w:t>
      </w:r>
      <w:proofErr w:type="spellStart"/>
      <w:r>
        <w:t>требало</w:t>
      </w:r>
      <w:proofErr w:type="spellEnd"/>
      <w:r>
        <w:t xml:space="preserve"> </w:t>
      </w:r>
      <w:proofErr w:type="spellStart"/>
      <w:r>
        <w:t>додатно</w:t>
      </w:r>
      <w:proofErr w:type="spellEnd"/>
      <w:r>
        <w:t xml:space="preserve"> </w:t>
      </w:r>
      <w:proofErr w:type="spellStart"/>
      <w:r>
        <w:t>проширти</w:t>
      </w:r>
      <w:proofErr w:type="spellEnd"/>
      <w:r>
        <w:t xml:space="preserve"> </w:t>
      </w:r>
      <w:proofErr w:type="spellStart"/>
      <w:r>
        <w:t>тако</w:t>
      </w:r>
      <w:proofErr w:type="spellEnd"/>
      <w:r>
        <w:t xml:space="preserve"> </w:t>
      </w:r>
      <w:proofErr w:type="spellStart"/>
      <w:r>
        <w:t>да</w:t>
      </w:r>
      <w:proofErr w:type="spellEnd"/>
      <w:r>
        <w:t xml:space="preserve"> </w:t>
      </w:r>
      <w:proofErr w:type="spellStart"/>
      <w:r>
        <w:t>да</w:t>
      </w:r>
      <w:proofErr w:type="spellEnd"/>
      <w:r>
        <w:t xml:space="preserve"> </w:t>
      </w:r>
      <w:proofErr w:type="spellStart"/>
      <w:r>
        <w:t>критички</w:t>
      </w:r>
      <w:proofErr w:type="spellEnd"/>
      <w:r>
        <w:t xml:space="preserve"> </w:t>
      </w:r>
      <w:proofErr w:type="spellStart"/>
      <w:r>
        <w:t>осврт</w:t>
      </w:r>
      <w:proofErr w:type="spellEnd"/>
      <w:r>
        <w:t xml:space="preserve"> </w:t>
      </w:r>
      <w:proofErr w:type="spellStart"/>
      <w:r>
        <w:t>на</w:t>
      </w:r>
      <w:proofErr w:type="spellEnd"/>
      <w:r>
        <w:t xml:space="preserve"> </w:t>
      </w:r>
      <w:proofErr w:type="spellStart"/>
      <w:r>
        <w:t>оно</w:t>
      </w:r>
      <w:proofErr w:type="spellEnd"/>
      <w:r>
        <w:t xml:space="preserve"> </w:t>
      </w:r>
      <w:proofErr w:type="spellStart"/>
      <w:r>
        <w:t>шта</w:t>
      </w:r>
      <w:proofErr w:type="spellEnd"/>
      <w:r>
        <w:t xml:space="preserve"> </w:t>
      </w:r>
      <w:proofErr w:type="spellStart"/>
      <w:r>
        <w:t>је</w:t>
      </w:r>
      <w:proofErr w:type="spellEnd"/>
      <w:r>
        <w:t xml:space="preserve"> </w:t>
      </w:r>
      <w:proofErr w:type="spellStart"/>
      <w:r>
        <w:t>урађено</w:t>
      </w:r>
      <w:proofErr w:type="spellEnd"/>
      <w:r>
        <w:t xml:space="preserve">. </w:t>
      </w:r>
      <w:proofErr w:type="spellStart"/>
      <w:r>
        <w:t>Описати</w:t>
      </w:r>
      <w:proofErr w:type="spellEnd"/>
      <w:r>
        <w:t xml:space="preserve"> </w:t>
      </w:r>
      <w:proofErr w:type="spellStart"/>
      <w:r>
        <w:t>да</w:t>
      </w:r>
      <w:proofErr w:type="spellEnd"/>
      <w:r>
        <w:t xml:space="preserve"> </w:t>
      </w:r>
      <w:proofErr w:type="spellStart"/>
      <w:r>
        <w:t>ли</w:t>
      </w:r>
      <w:proofErr w:type="spellEnd"/>
      <w:r>
        <w:t xml:space="preserve"> </w:t>
      </w:r>
      <w:proofErr w:type="spellStart"/>
      <w:r>
        <w:t>је</w:t>
      </w:r>
      <w:proofErr w:type="spellEnd"/>
      <w:r>
        <w:t xml:space="preserve"> </w:t>
      </w:r>
      <w:proofErr w:type="spellStart"/>
      <w:r>
        <w:t>морало</w:t>
      </w:r>
      <w:proofErr w:type="spellEnd"/>
      <w:r>
        <w:t xml:space="preserve"> </w:t>
      </w:r>
      <w:proofErr w:type="spellStart"/>
      <w:r>
        <w:t>тако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уради</w:t>
      </w:r>
      <w:proofErr w:type="spellEnd"/>
      <w:r>
        <w:t xml:space="preserve"> </w:t>
      </w:r>
      <w:proofErr w:type="spellStart"/>
      <w:r>
        <w:t>или</w:t>
      </w:r>
      <w:proofErr w:type="spellEnd"/>
      <w:r>
        <w:t xml:space="preserve"> </w:t>
      </w:r>
      <w:proofErr w:type="spellStart"/>
      <w:r>
        <w:t>је</w:t>
      </w:r>
      <w:proofErr w:type="spellEnd"/>
      <w:r>
        <w:t xml:space="preserve"> </w:t>
      </w:r>
      <w:proofErr w:type="spellStart"/>
      <w:r>
        <w:t>можда</w:t>
      </w:r>
      <w:proofErr w:type="spellEnd"/>
      <w:r>
        <w:t xml:space="preserve"> </w:t>
      </w:r>
      <w:proofErr w:type="spellStart"/>
      <w:r>
        <w:t>боље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нешто</w:t>
      </w:r>
      <w:proofErr w:type="spellEnd"/>
      <w:r>
        <w:t xml:space="preserve"> </w:t>
      </w:r>
      <w:proofErr w:type="spellStart"/>
      <w:r>
        <w:t>радило</w:t>
      </w:r>
      <w:proofErr w:type="spellEnd"/>
      <w:r>
        <w:t xml:space="preserve"> </w:t>
      </w:r>
      <w:proofErr w:type="spellStart"/>
      <w:r>
        <w:t>другачије</w:t>
      </w:r>
      <w:proofErr w:type="spellEnd"/>
      <w:r>
        <w:t xml:space="preserve">. </w:t>
      </w:r>
      <w:proofErr w:type="spellStart"/>
      <w:r>
        <w:t>Назналити</w:t>
      </w:r>
      <w:proofErr w:type="spellEnd"/>
      <w:r>
        <w:t xml:space="preserve"> и </w:t>
      </w:r>
      <w:proofErr w:type="spellStart"/>
      <w:r>
        <w:t>који</w:t>
      </w:r>
      <w:proofErr w:type="spellEnd"/>
      <w:r>
        <w:t xml:space="preserve"> </w:t>
      </w:r>
      <w:proofErr w:type="spellStart"/>
      <w:r>
        <w:t>су</w:t>
      </w:r>
      <w:proofErr w:type="spellEnd"/>
      <w:r>
        <w:t xml:space="preserve"> </w:t>
      </w:r>
      <w:proofErr w:type="spellStart"/>
      <w:r>
        <w:t>резултати</w:t>
      </w:r>
      <w:proofErr w:type="spellEnd"/>
      <w:r>
        <w:t xml:space="preserve"> </w:t>
      </w:r>
      <w:proofErr w:type="spellStart"/>
      <w:r>
        <w:t>добијени</w:t>
      </w:r>
      <w:proofErr w:type="spellEnd"/>
      <w:r>
        <w:t xml:space="preserve"> </w:t>
      </w:r>
      <w:proofErr w:type="spellStart"/>
      <w:r>
        <w:t>пошто</w:t>
      </w:r>
      <w:proofErr w:type="spellEnd"/>
      <w:r>
        <w:t xml:space="preserve"> </w:t>
      </w:r>
      <w:proofErr w:type="spellStart"/>
      <w:r>
        <w:t>овде</w:t>
      </w:r>
      <w:proofErr w:type="spellEnd"/>
      <w:r>
        <w:t xml:space="preserve"> </w:t>
      </w:r>
      <w:proofErr w:type="spellStart"/>
      <w:r>
        <w:t>има</w:t>
      </w:r>
      <w:proofErr w:type="spellEnd"/>
      <w:r>
        <w:t xml:space="preserve"> </w:t>
      </w:r>
      <w:proofErr w:type="spellStart"/>
      <w:r>
        <w:t>мерења</w:t>
      </w:r>
      <w:proofErr w:type="spellEnd"/>
      <w:r>
        <w:t xml:space="preserve"> и </w:t>
      </w:r>
      <w:proofErr w:type="spellStart"/>
      <w:r>
        <w:t>те</w:t>
      </w:r>
      <w:proofErr w:type="spellEnd"/>
      <w:r>
        <w:t xml:space="preserve"> </w:t>
      </w:r>
      <w:proofErr w:type="spellStart"/>
      <w:r>
        <w:t>нумеричке</w:t>
      </w:r>
      <w:proofErr w:type="spellEnd"/>
      <w:r>
        <w:t xml:space="preserve"> </w:t>
      </w:r>
      <w:proofErr w:type="spellStart"/>
      <w:r>
        <w:t>резултате</w:t>
      </w:r>
      <w:proofErr w:type="spellEnd"/>
      <w:r>
        <w:t xml:space="preserve"> </w:t>
      </w:r>
      <w:proofErr w:type="spellStart"/>
      <w:r>
        <w:t>перформансе</w:t>
      </w:r>
      <w:proofErr w:type="spellEnd"/>
      <w:r>
        <w:t xml:space="preserve"> </w:t>
      </w:r>
      <w:proofErr w:type="spellStart"/>
      <w:r>
        <w:t>би</w:t>
      </w:r>
      <w:proofErr w:type="spellEnd"/>
      <w:r>
        <w:t xml:space="preserve"> </w:t>
      </w:r>
      <w:proofErr w:type="spellStart"/>
      <w:r>
        <w:t>требало</w:t>
      </w:r>
      <w:proofErr w:type="spellEnd"/>
      <w:r>
        <w:t xml:space="preserve"> </w:t>
      </w:r>
      <w:proofErr w:type="spellStart"/>
      <w:r>
        <w:t>споменути</w:t>
      </w:r>
      <w:proofErr w:type="spellEnd"/>
      <w:r>
        <w:t>.</w:t>
      </w:r>
    </w:p>
  </w:comment>
  <w:comment w:initials="ЛС" w:author="Лука Симић" w:date="2023-08-29T16:10:00Z" w:id="82">
    <w:p w:rsidR="79DE6522" w:rsidRDefault="79DE6522" w14:paraId="7DA4F914" w14:textId="75C32C77">
      <w:pPr>
        <w:pStyle w:val="CommentText"/>
      </w:pPr>
      <w:r>
        <w:t xml:space="preserve">Da li je </w:t>
      </w:r>
      <w:proofErr w:type="spellStart"/>
      <w:r>
        <w:t>ovakav</w:t>
      </w:r>
      <w:proofErr w:type="spellEnd"/>
      <w:r>
        <w:t xml:space="preserve"> </w:t>
      </w:r>
      <w:proofErr w:type="spellStart"/>
      <w:r>
        <w:t>dodatak</w:t>
      </w:r>
      <w:proofErr w:type="spellEnd"/>
      <w:r>
        <w:t xml:space="preserve"> </w:t>
      </w:r>
      <w:proofErr w:type="spellStart"/>
      <w:r>
        <w:t>zadovoljavajući</w:t>
      </w:r>
      <w:proofErr w:type="spellEnd"/>
      <w:r>
        <w:t xml:space="preserve">, </w:t>
      </w:r>
      <w:proofErr w:type="spellStart"/>
      <w:r>
        <w:t>ili</w:t>
      </w:r>
      <w:proofErr w:type="spellEnd"/>
      <w:r>
        <w:t xml:space="preserve"> </w:t>
      </w:r>
      <w:proofErr w:type="spellStart"/>
      <w:r>
        <w:t>treba</w:t>
      </w:r>
      <w:proofErr w:type="spellEnd"/>
      <w:r>
        <w:t xml:space="preserve"> </w:t>
      </w:r>
      <w:proofErr w:type="spellStart"/>
      <w:r>
        <w:t>na</w:t>
      </w:r>
      <w:proofErr w:type="spellEnd"/>
      <w:r>
        <w:t xml:space="preserve"> </w:t>
      </w:r>
      <w:proofErr w:type="spellStart"/>
      <w:r>
        <w:t>još</w:t>
      </w:r>
      <w:proofErr w:type="spellEnd"/>
      <w:r>
        <w:t xml:space="preserve"> </w:t>
      </w:r>
      <w:proofErr w:type="spellStart"/>
      <w:r>
        <w:t>nešto</w:t>
      </w:r>
      <w:proofErr w:type="spellEnd"/>
      <w:r>
        <w:t xml:space="preserve"> da se </w:t>
      </w:r>
      <w:proofErr w:type="spellStart"/>
      <w:r>
        <w:t>osvrnem</w:t>
      </w:r>
      <w:proofErr w:type="spellEnd"/>
      <w:r>
        <w:t>?</w:t>
      </w:r>
      <w:r>
        <w:rPr>
          <w:rStyle w:val="CommentReference"/>
        </w:rPr>
        <w:annotationRef/>
      </w:r>
    </w:p>
  </w:comment>
  <w:comment w:initials="Z" w:author="Zaharije" w:date="2023-08-27T21:42:00Z" w:id="83">
    <w:p w:rsidRPr="00CA6E49" w:rsidR="00CA6E49" w:rsidRDefault="00CA6E49" w14:paraId="70E88D14" w14:textId="77777777">
      <w:pPr>
        <w:pStyle w:val="CommentText"/>
      </w:pPr>
      <w:r>
        <w:rPr>
          <w:rStyle w:val="CommentReference"/>
        </w:rPr>
        <w:annotationRef/>
      </w:r>
      <w:proofErr w:type="spellStart"/>
      <w:r>
        <w:t>Можда</w:t>
      </w:r>
      <w:proofErr w:type="spellEnd"/>
      <w:r>
        <w:t xml:space="preserve"> </w:t>
      </w:r>
      <w:proofErr w:type="spellStart"/>
      <w:r>
        <w:t>описати</w:t>
      </w:r>
      <w:proofErr w:type="spellEnd"/>
      <w:r>
        <w:t xml:space="preserve"> </w:t>
      </w:r>
      <w:proofErr w:type="spellStart"/>
      <w:r>
        <w:t>шта</w:t>
      </w:r>
      <w:proofErr w:type="spellEnd"/>
      <w:r>
        <w:t xml:space="preserve"> </w:t>
      </w:r>
      <w:proofErr w:type="spellStart"/>
      <w:r>
        <w:t>су</w:t>
      </w:r>
      <w:proofErr w:type="spellEnd"/>
      <w:r>
        <w:t xml:space="preserve"> </w:t>
      </w:r>
      <w:proofErr w:type="spellStart"/>
      <w:r>
        <w:t>све</w:t>
      </w:r>
      <w:proofErr w:type="spellEnd"/>
      <w:r>
        <w:t xml:space="preserve"> </w:t>
      </w:r>
      <w:proofErr w:type="spellStart"/>
      <w:r>
        <w:t>недоумице</w:t>
      </w:r>
      <w:proofErr w:type="spellEnd"/>
      <w:r>
        <w:t xml:space="preserve"> </w:t>
      </w:r>
      <w:proofErr w:type="spellStart"/>
      <w:r>
        <w:t>јер</w:t>
      </w:r>
      <w:proofErr w:type="spellEnd"/>
      <w:r>
        <w:t xml:space="preserve"> </w:t>
      </w:r>
      <w:proofErr w:type="spellStart"/>
      <w:r>
        <w:t>се</w:t>
      </w:r>
      <w:proofErr w:type="spellEnd"/>
      <w:r>
        <w:t xml:space="preserve"> </w:t>
      </w:r>
      <w:proofErr w:type="spellStart"/>
      <w:r>
        <w:t>термин</w:t>
      </w:r>
      <w:proofErr w:type="spellEnd"/>
      <w:r>
        <w:t xml:space="preserve"> </w:t>
      </w:r>
      <w:proofErr w:type="spellStart"/>
      <w:r>
        <w:t>овде</w:t>
      </w:r>
      <w:proofErr w:type="spellEnd"/>
      <w:r>
        <w:t xml:space="preserve"> </w:t>
      </w:r>
      <w:proofErr w:type="spellStart"/>
      <w:r>
        <w:t>први</w:t>
      </w:r>
      <w:proofErr w:type="spellEnd"/>
      <w:r>
        <w:t xml:space="preserve"> </w:t>
      </w:r>
      <w:proofErr w:type="spellStart"/>
      <w:r>
        <w:t>пут</w:t>
      </w:r>
      <w:proofErr w:type="spellEnd"/>
      <w:r>
        <w:t xml:space="preserve"> </w:t>
      </w:r>
      <w:proofErr w:type="spellStart"/>
      <w:r>
        <w:t>јавља</w:t>
      </w:r>
      <w:proofErr w:type="spellEnd"/>
      <w:r>
        <w:t>.</w:t>
      </w:r>
      <w:r>
        <w:rPr>
          <w:rStyle w:val="CommentReference"/>
        </w:rPr>
        <w:annotationRef/>
      </w:r>
    </w:p>
  </w:comment>
  <w:comment w:initials="Z" w:author="Zaharije" w:date="2023-08-27T21:44:00Z" w:id="87">
    <w:p w:rsidRPr="00CA6E49" w:rsidR="00CA6E49" w:rsidRDefault="00CA6E49" w14:paraId="21D23ACE" w14:textId="77777777">
      <w:pPr>
        <w:pStyle w:val="CommentText"/>
      </w:pPr>
      <w:r>
        <w:rPr>
          <w:rStyle w:val="CommentReference"/>
        </w:rPr>
        <w:annotationRef/>
      </w:r>
      <w:proofErr w:type="spellStart"/>
      <w:r>
        <w:t>Ког</w:t>
      </w:r>
      <w:proofErr w:type="spellEnd"/>
      <w:r>
        <w:t xml:space="preserve"> </w:t>
      </w:r>
      <w:proofErr w:type="spellStart"/>
      <w:r>
        <w:t>референци</w:t>
      </w:r>
      <w:proofErr w:type="spellEnd"/>
      <w:r>
        <w:t xml:space="preserve"> </w:t>
      </w:r>
      <w:proofErr w:type="spellStart"/>
      <w:r>
        <w:t>које</w:t>
      </w:r>
      <w:proofErr w:type="spellEnd"/>
      <w:r>
        <w:t xml:space="preserve"> </w:t>
      </w:r>
      <w:proofErr w:type="spellStart"/>
      <w:r>
        <w:t>се</w:t>
      </w:r>
      <w:proofErr w:type="spellEnd"/>
      <w:r>
        <w:t xml:space="preserve"> </w:t>
      </w:r>
      <w:proofErr w:type="spellStart"/>
      <w:r>
        <w:t>односе</w:t>
      </w:r>
      <w:proofErr w:type="spellEnd"/>
      <w:r>
        <w:t xml:space="preserve"> </w:t>
      </w:r>
      <w:proofErr w:type="spellStart"/>
      <w:r>
        <w:t>на</w:t>
      </w:r>
      <w:proofErr w:type="spellEnd"/>
      <w:r>
        <w:t xml:space="preserve"> </w:t>
      </w:r>
      <w:proofErr w:type="spellStart"/>
      <w:r>
        <w:t>интернет</w:t>
      </w:r>
      <w:proofErr w:type="spellEnd"/>
      <w:r>
        <w:t xml:space="preserve"> </w:t>
      </w:r>
      <w:proofErr w:type="spellStart"/>
      <w:r>
        <w:t>странице</w:t>
      </w:r>
      <w:proofErr w:type="spellEnd"/>
      <w:r>
        <w:t xml:space="preserve"> </w:t>
      </w:r>
      <w:proofErr w:type="spellStart"/>
      <w:r>
        <w:t>би</w:t>
      </w:r>
      <w:proofErr w:type="spellEnd"/>
      <w:r>
        <w:t xml:space="preserve"> </w:t>
      </w:r>
      <w:proofErr w:type="spellStart"/>
      <w:r>
        <w:t>такође</w:t>
      </w:r>
      <w:proofErr w:type="spellEnd"/>
      <w:r>
        <w:t xml:space="preserve"> </w:t>
      </w:r>
      <w:proofErr w:type="spellStart"/>
      <w:r>
        <w:t>било</w:t>
      </w:r>
      <w:proofErr w:type="spellEnd"/>
      <w:r>
        <w:t xml:space="preserve"> </w:t>
      </w:r>
      <w:proofErr w:type="spellStart"/>
      <w:r>
        <w:t>добро</w:t>
      </w:r>
      <w:proofErr w:type="spellEnd"/>
      <w:r>
        <w:t xml:space="preserve"> </w:t>
      </w:r>
      <w:proofErr w:type="spellStart"/>
      <w:r>
        <w:t>пратити</w:t>
      </w:r>
      <w:proofErr w:type="spellEnd"/>
      <w:r>
        <w:t xml:space="preserve"> </w:t>
      </w:r>
      <w:proofErr w:type="spellStart"/>
      <w:r>
        <w:t>исту</w:t>
      </w:r>
      <w:proofErr w:type="spellEnd"/>
      <w:r>
        <w:t xml:space="preserve"> </w:t>
      </w:r>
      <w:proofErr w:type="spellStart"/>
      <w:r>
        <w:t>структуру</w:t>
      </w:r>
      <w:proofErr w:type="spellEnd"/>
      <w:r>
        <w:t xml:space="preserve"> </w:t>
      </w:r>
      <w:proofErr w:type="spellStart"/>
      <w:r>
        <w:t>као</w:t>
      </w:r>
      <w:proofErr w:type="spellEnd"/>
      <w:r>
        <w:t xml:space="preserve"> и </w:t>
      </w:r>
      <w:proofErr w:type="spellStart"/>
      <w:r>
        <w:t>код</w:t>
      </w:r>
      <w:proofErr w:type="spellEnd"/>
      <w:r>
        <w:t xml:space="preserve"> </w:t>
      </w:r>
      <w:proofErr w:type="spellStart"/>
      <w:r>
        <w:t>радова</w:t>
      </w:r>
      <w:proofErr w:type="spellEnd"/>
      <w:r>
        <w:t xml:space="preserve"> и </w:t>
      </w:r>
      <w:proofErr w:type="spellStart"/>
      <w:r>
        <w:t>књига</w:t>
      </w:r>
      <w:proofErr w:type="spellEnd"/>
      <w:r>
        <w:t xml:space="preserve">. </w:t>
      </w:r>
      <w:proofErr w:type="spellStart"/>
      <w:r>
        <w:t>То</w:t>
      </w:r>
      <w:proofErr w:type="spellEnd"/>
      <w:r>
        <w:t xml:space="preserve"> </w:t>
      </w:r>
      <w:proofErr w:type="spellStart"/>
      <w:r>
        <w:t>је</w:t>
      </w:r>
      <w:proofErr w:type="spellEnd"/>
      <w:r>
        <w:t xml:space="preserve">: </w:t>
      </w:r>
      <w:proofErr w:type="spellStart"/>
      <w:r>
        <w:t>Ко</w:t>
      </w:r>
      <w:proofErr w:type="spellEnd"/>
      <w:r>
        <w:t xml:space="preserve">, </w:t>
      </w:r>
      <w:proofErr w:type="spellStart"/>
      <w:r>
        <w:t>Шта</w:t>
      </w:r>
      <w:proofErr w:type="spellEnd"/>
      <w:r>
        <w:t xml:space="preserve">, </w:t>
      </w:r>
      <w:proofErr w:type="spellStart"/>
      <w:r>
        <w:t>Где</w:t>
      </w:r>
      <w:proofErr w:type="spellEnd"/>
      <w:r>
        <w:t xml:space="preserve"> и </w:t>
      </w:r>
      <w:proofErr w:type="spellStart"/>
      <w:r>
        <w:t>Када</w:t>
      </w:r>
      <w:proofErr w:type="spellEnd"/>
      <w:r>
        <w:t xml:space="preserve">. </w:t>
      </w:r>
      <w:proofErr w:type="spellStart"/>
      <w:r>
        <w:t>Недостаје</w:t>
      </w:r>
      <w:proofErr w:type="spellEnd"/>
      <w:r>
        <w:t xml:space="preserve"> </w:t>
      </w:r>
      <w:proofErr w:type="spellStart"/>
      <w:r>
        <w:t>ово</w:t>
      </w:r>
      <w:proofErr w:type="spellEnd"/>
      <w:r>
        <w:t xml:space="preserve"> </w:t>
      </w:r>
      <w:proofErr w:type="spellStart"/>
      <w:r>
        <w:t>Ко</w:t>
      </w:r>
      <w:proofErr w:type="spellEnd"/>
      <w:r>
        <w:t xml:space="preserve">. </w:t>
      </w:r>
      <w:proofErr w:type="spellStart"/>
      <w:r>
        <w:t>Ко</w:t>
      </w:r>
      <w:proofErr w:type="spellEnd"/>
      <w:r>
        <w:t xml:space="preserve"> </w:t>
      </w:r>
      <w:proofErr w:type="spellStart"/>
      <w:r>
        <w:t>је</w:t>
      </w:r>
      <w:proofErr w:type="spellEnd"/>
      <w:r>
        <w:t xml:space="preserve"> </w:t>
      </w:r>
      <w:proofErr w:type="spellStart"/>
      <w:r>
        <w:t>аутор</w:t>
      </w:r>
      <w:proofErr w:type="spellEnd"/>
      <w:r>
        <w:t xml:space="preserve"> </w:t>
      </w:r>
      <w:proofErr w:type="spellStart"/>
      <w:r>
        <w:t>тог</w:t>
      </w:r>
      <w:proofErr w:type="spellEnd"/>
      <w:r>
        <w:t xml:space="preserve"> </w:t>
      </w:r>
      <w:proofErr w:type="spellStart"/>
      <w:r>
        <w:t>што</w:t>
      </w:r>
      <w:proofErr w:type="spellEnd"/>
      <w:r>
        <w:t xml:space="preserve"> </w:t>
      </w:r>
      <w:proofErr w:type="spellStart"/>
      <w:r>
        <w:t>је</w:t>
      </w:r>
      <w:proofErr w:type="spellEnd"/>
      <w:r>
        <w:t xml:space="preserve"> </w:t>
      </w:r>
      <w:proofErr w:type="spellStart"/>
      <w:r>
        <w:t>представљено</w:t>
      </w:r>
      <w:proofErr w:type="spellEnd"/>
      <w:r>
        <w:t xml:space="preserve"> </w:t>
      </w:r>
      <w:proofErr w:type="spellStart"/>
      <w:r>
        <w:t>на</w:t>
      </w:r>
      <w:proofErr w:type="spellEnd"/>
      <w:r>
        <w:t xml:space="preserve"> </w:t>
      </w:r>
      <w:proofErr w:type="spellStart"/>
      <w:r>
        <w:t>страници</w:t>
      </w:r>
      <w:proofErr w:type="spellEnd"/>
      <w:r>
        <w:t xml:space="preserve">. </w:t>
      </w:r>
      <w:proofErr w:type="spellStart"/>
      <w:r>
        <w:t>Ово</w:t>
      </w:r>
      <w:proofErr w:type="spellEnd"/>
      <w:r>
        <w:t xml:space="preserve"> </w:t>
      </w:r>
      <w:proofErr w:type="spellStart"/>
      <w:r>
        <w:t>може</w:t>
      </w:r>
      <w:proofErr w:type="spellEnd"/>
      <w:r>
        <w:t xml:space="preserve"> </w:t>
      </w:r>
      <w:proofErr w:type="spellStart"/>
      <w:r>
        <w:t>бити</w:t>
      </w:r>
      <w:proofErr w:type="spellEnd"/>
      <w:r>
        <w:t xml:space="preserve"> </w:t>
      </w:r>
      <w:proofErr w:type="spellStart"/>
      <w:r>
        <w:t>било</w:t>
      </w:r>
      <w:proofErr w:type="spellEnd"/>
      <w:r>
        <w:t xml:space="preserve"> </w:t>
      </w:r>
      <w:proofErr w:type="spellStart"/>
      <w:r>
        <w:t>поједина</w:t>
      </w:r>
      <w:proofErr w:type="spellEnd"/>
      <w:r>
        <w:t xml:space="preserve">, </w:t>
      </w:r>
      <w:proofErr w:type="spellStart"/>
      <w:r>
        <w:t>било</w:t>
      </w:r>
      <w:proofErr w:type="spellEnd"/>
      <w:r>
        <w:t xml:space="preserve"> </w:t>
      </w:r>
      <w:proofErr w:type="spellStart"/>
      <w:r>
        <w:t>организација</w:t>
      </w:r>
      <w:proofErr w:type="spellEnd"/>
      <w:r>
        <w:t>.</w:t>
      </w:r>
    </w:p>
  </w:comment>
  <w:comment w:initials="ЛС" w:author="Лука Симић" w:date="2023-08-29T16:21:00Z" w:id="88">
    <w:p w:rsidR="79DE6522" w:rsidRDefault="79DE6522" w14:paraId="6661D993" w14:textId="5AAEF62E">
      <w:pPr>
        <w:pStyle w:val="CommentText"/>
      </w:pPr>
      <w:r>
        <w:t xml:space="preserve">Koliko </w:t>
      </w:r>
      <w:proofErr w:type="spellStart"/>
      <w:r>
        <w:t>sam</w:t>
      </w:r>
      <w:proofErr w:type="spellEnd"/>
      <w:r>
        <w:t xml:space="preserve"> video, u </w:t>
      </w:r>
      <w:proofErr w:type="spellStart"/>
      <w:r>
        <w:t>datom</w:t>
      </w:r>
      <w:proofErr w:type="spellEnd"/>
      <w:r>
        <w:t xml:space="preserve"> </w:t>
      </w:r>
      <w:proofErr w:type="spellStart"/>
      <w:r>
        <w:t>šablonu</w:t>
      </w:r>
      <w:proofErr w:type="spellEnd"/>
      <w:r>
        <w:t xml:space="preserve"> </w:t>
      </w:r>
      <w:proofErr w:type="spellStart"/>
      <w:r>
        <w:t>postoji</w:t>
      </w:r>
      <w:proofErr w:type="spellEnd"/>
      <w:r>
        <w:t xml:space="preserve"> </w:t>
      </w:r>
      <w:proofErr w:type="spellStart"/>
      <w:r>
        <w:t>ovaj</w:t>
      </w:r>
      <w:proofErr w:type="spellEnd"/>
      <w:r>
        <w:t xml:space="preserve"> format </w:t>
      </w:r>
      <w:proofErr w:type="spellStart"/>
      <w:r>
        <w:t>referenci</w:t>
      </w:r>
      <w:proofErr w:type="spellEnd"/>
      <w:r>
        <w:t xml:space="preserve"> </w:t>
      </w:r>
      <w:proofErr w:type="spellStart"/>
      <w:r>
        <w:t>kada</w:t>
      </w:r>
      <w:proofErr w:type="spellEnd"/>
      <w:r>
        <w:t xml:space="preserve"> </w:t>
      </w:r>
      <w:proofErr w:type="spellStart"/>
      <w:r>
        <w:t>autor</w:t>
      </w:r>
      <w:proofErr w:type="spellEnd"/>
      <w:r>
        <w:t xml:space="preserve"> </w:t>
      </w:r>
      <w:proofErr w:type="spellStart"/>
      <w:r>
        <w:t>stranice</w:t>
      </w:r>
      <w:proofErr w:type="spellEnd"/>
      <w:r>
        <w:t xml:space="preserve"> </w:t>
      </w:r>
      <w:proofErr w:type="spellStart"/>
      <w:r>
        <w:t>nije</w:t>
      </w:r>
      <w:proofErr w:type="spellEnd"/>
      <w:r>
        <w:t xml:space="preserve"> </w:t>
      </w:r>
      <w:proofErr w:type="spellStart"/>
      <w:r>
        <w:t>poznat</w:t>
      </w:r>
      <w:proofErr w:type="spellEnd"/>
      <w:r>
        <w:t xml:space="preserve"> (</w:t>
      </w:r>
      <w:proofErr w:type="spellStart"/>
      <w:r>
        <w:t>Naslov</w:t>
      </w:r>
      <w:proofErr w:type="spellEnd"/>
      <w:r>
        <w:t xml:space="preserve"> [Online]. Available: link (datum </w:t>
      </w:r>
      <w:proofErr w:type="spellStart"/>
      <w:r>
        <w:t>pristupa</w:t>
      </w:r>
      <w:proofErr w:type="spellEnd"/>
      <w:r>
        <w:t xml:space="preserve">)). Za </w:t>
      </w:r>
      <w:proofErr w:type="spellStart"/>
      <w:r>
        <w:t>sve</w:t>
      </w:r>
      <w:proofErr w:type="spellEnd"/>
      <w:r>
        <w:t xml:space="preserve"> reference </w:t>
      </w:r>
      <w:proofErr w:type="spellStart"/>
      <w:r>
        <w:t>čiji</w:t>
      </w:r>
      <w:proofErr w:type="spellEnd"/>
      <w:r>
        <w:t xml:space="preserve"> </w:t>
      </w:r>
      <w:proofErr w:type="spellStart"/>
      <w:r>
        <w:t>su</w:t>
      </w:r>
      <w:proofErr w:type="spellEnd"/>
      <w:r>
        <w:t xml:space="preserve"> </w:t>
      </w:r>
      <w:proofErr w:type="spellStart"/>
      <w:r>
        <w:t>autori</w:t>
      </w:r>
      <w:proofErr w:type="spellEnd"/>
      <w:r>
        <w:t xml:space="preserve"> </w:t>
      </w:r>
      <w:proofErr w:type="spellStart"/>
      <w:r>
        <w:t>eksplicitno</w:t>
      </w:r>
      <w:proofErr w:type="spellEnd"/>
      <w:r>
        <w:t xml:space="preserve"> </w:t>
      </w:r>
      <w:proofErr w:type="spellStart"/>
      <w:r>
        <w:t>navedeni</w:t>
      </w:r>
      <w:proofErr w:type="spellEnd"/>
      <w:r>
        <w:t xml:space="preserve"> </w:t>
      </w:r>
      <w:proofErr w:type="spellStart"/>
      <w:r>
        <w:t>na</w:t>
      </w:r>
      <w:proofErr w:type="spellEnd"/>
      <w:r>
        <w:t xml:space="preserve"> </w:t>
      </w:r>
      <w:proofErr w:type="spellStart"/>
      <w:r>
        <w:t>stranicama</w:t>
      </w:r>
      <w:proofErr w:type="spellEnd"/>
      <w:r>
        <w:t xml:space="preserve"> do </w:t>
      </w:r>
      <w:proofErr w:type="spellStart"/>
      <w:r>
        <w:t>kojih</w:t>
      </w:r>
      <w:proofErr w:type="spellEnd"/>
      <w:r>
        <w:t xml:space="preserve"> se </w:t>
      </w:r>
      <w:proofErr w:type="spellStart"/>
      <w:r>
        <w:t>linkuje</w:t>
      </w:r>
      <w:proofErr w:type="spellEnd"/>
      <w:r>
        <w:t xml:space="preserve"> </w:t>
      </w:r>
      <w:proofErr w:type="spellStart"/>
      <w:r>
        <w:t>sam</w:t>
      </w:r>
      <w:proofErr w:type="spellEnd"/>
      <w:r>
        <w:t xml:space="preserve"> </w:t>
      </w:r>
      <w:proofErr w:type="spellStart"/>
      <w:r>
        <w:t>koristio</w:t>
      </w:r>
      <w:proofErr w:type="spellEnd"/>
      <w:r>
        <w:t xml:space="preserve"> </w:t>
      </w:r>
      <w:proofErr w:type="spellStart"/>
      <w:r>
        <w:t>drugi</w:t>
      </w:r>
      <w:proofErr w:type="spellEnd"/>
      <w:r>
        <w:t xml:space="preserve"> format (</w:t>
      </w:r>
      <w:proofErr w:type="spellStart"/>
      <w:r>
        <w:t>Autori</w:t>
      </w:r>
      <w:proofErr w:type="spellEnd"/>
      <w:r>
        <w:t>, "</w:t>
      </w:r>
      <w:proofErr w:type="spellStart"/>
      <w:r>
        <w:t>Naslov</w:t>
      </w:r>
      <w:proofErr w:type="spellEnd"/>
      <w:r>
        <w:t xml:space="preserve">," Sajt, datum (link, datum </w:t>
      </w:r>
      <w:proofErr w:type="spellStart"/>
      <w:r>
        <w:t>pristupa</w:t>
      </w:r>
      <w:proofErr w:type="spellEnd"/>
      <w:r>
        <w:t xml:space="preserve">)). Da li je </w:t>
      </w:r>
      <w:proofErr w:type="spellStart"/>
      <w:r>
        <w:t>neophodno</w:t>
      </w:r>
      <w:proofErr w:type="spellEnd"/>
      <w:r>
        <w:t xml:space="preserve"> da </w:t>
      </w:r>
      <w:proofErr w:type="spellStart"/>
      <w:r>
        <w:t>ovaj</w:t>
      </w:r>
      <w:proofErr w:type="spellEnd"/>
      <w:r>
        <w:t xml:space="preserve"> format </w:t>
      </w:r>
      <w:proofErr w:type="spellStart"/>
      <w:r>
        <w:t>koristim</w:t>
      </w:r>
      <w:proofErr w:type="spellEnd"/>
      <w:r>
        <w:t xml:space="preserve"> </w:t>
      </w:r>
      <w:proofErr w:type="spellStart"/>
      <w:r>
        <w:t>i</w:t>
      </w:r>
      <w:proofErr w:type="spellEnd"/>
      <w:r>
        <w:t xml:space="preserve"> u </w:t>
      </w:r>
      <w:proofErr w:type="spellStart"/>
      <w:r>
        <w:t>referencama</w:t>
      </w:r>
      <w:proofErr w:type="spellEnd"/>
      <w:r>
        <w:t xml:space="preserve"> </w:t>
      </w:r>
      <w:proofErr w:type="spellStart"/>
      <w:r>
        <w:t>na</w:t>
      </w:r>
      <w:proofErr w:type="spellEnd"/>
      <w:r>
        <w:t xml:space="preserve"> </w:t>
      </w:r>
      <w:proofErr w:type="spellStart"/>
      <w:r>
        <w:t>stranice</w:t>
      </w:r>
      <w:proofErr w:type="spellEnd"/>
      <w:r>
        <w:t xml:space="preserve"> </w:t>
      </w:r>
      <w:proofErr w:type="spellStart"/>
      <w:r>
        <w:t>čiji</w:t>
      </w:r>
      <w:proofErr w:type="spellEnd"/>
      <w:r>
        <w:t xml:space="preserve"> </w:t>
      </w:r>
      <w:proofErr w:type="spellStart"/>
      <w:r>
        <w:t>autori</w:t>
      </w:r>
      <w:proofErr w:type="spellEnd"/>
      <w:r>
        <w:t xml:space="preserve"> </w:t>
      </w:r>
      <w:proofErr w:type="spellStart"/>
      <w:r>
        <w:t>nisu</w:t>
      </w:r>
      <w:proofErr w:type="spellEnd"/>
      <w:r>
        <w:t xml:space="preserve"> </w:t>
      </w:r>
      <w:proofErr w:type="spellStart"/>
      <w:r>
        <w:t>eksplicitno</w:t>
      </w:r>
      <w:proofErr w:type="spellEnd"/>
      <w:r>
        <w:t xml:space="preserve"> </w:t>
      </w:r>
      <w:proofErr w:type="spellStart"/>
      <w:r>
        <w:t>navedeni</w:t>
      </w:r>
      <w:proofErr w:type="spellEnd"/>
      <w:r>
        <w:t xml:space="preserve">? U tom </w:t>
      </w:r>
      <w:proofErr w:type="spellStart"/>
      <w:r>
        <w:t>slučaju</w:t>
      </w:r>
      <w:proofErr w:type="spellEnd"/>
      <w:r>
        <w:t xml:space="preserve">, </w:t>
      </w:r>
      <w:proofErr w:type="spellStart"/>
      <w:r>
        <w:t>koga</w:t>
      </w:r>
      <w:proofErr w:type="spellEnd"/>
      <w:r>
        <w:t xml:space="preserve"> </w:t>
      </w:r>
      <w:proofErr w:type="spellStart"/>
      <w:r>
        <w:t>koristim</w:t>
      </w:r>
      <w:proofErr w:type="spellEnd"/>
      <w:r>
        <w:t xml:space="preserve"> </w:t>
      </w:r>
      <w:proofErr w:type="spellStart"/>
      <w:r>
        <w:t>kao</w:t>
      </w:r>
      <w:proofErr w:type="spellEnd"/>
      <w:r>
        <w:t xml:space="preserve"> </w:t>
      </w:r>
      <w:proofErr w:type="spellStart"/>
      <w:r>
        <w:t>autora</w:t>
      </w:r>
      <w:proofErr w:type="spellEnd"/>
      <w:r>
        <w:t>?</w:t>
      </w:r>
      <w:r>
        <w:rPr>
          <w:rStyle w:val="CommentReference"/>
        </w:rPr>
        <w:annotationRef/>
      </w:r>
    </w:p>
  </w:comment>
  <w:comment w:initials="UR" w:author="Uros Radenkovic" w:date="2023-08-30T23:59:53" w:id="1305644317">
    <w:p w:rsidR="60D38D0C" w:rsidRDefault="60D38D0C" w14:paraId="122719AC" w14:textId="0FD55530">
      <w:pPr>
        <w:pStyle w:val="CommentText"/>
      </w:pPr>
      <w:r w:rsidR="60D38D0C">
        <w:rPr/>
        <w:t xml:space="preserve">Овде додати реченицу у којој се каже да је развијено проширење за развојно окружење </w:t>
      </w:r>
      <w:r w:rsidRPr="60D38D0C" w:rsidR="60D38D0C">
        <w:rPr>
          <w:i w:val="1"/>
          <w:iCs w:val="1"/>
        </w:rPr>
        <w:t xml:space="preserve">Visual Studio Code </w:t>
      </w:r>
      <w:r w:rsidR="60D38D0C">
        <w:rPr/>
        <w:t>како би се користио дебагер из IDEa.</w:t>
      </w:r>
      <w:r>
        <w:rPr>
          <w:rStyle w:val="CommentReference"/>
        </w:rPr>
        <w:annotationRef/>
      </w:r>
    </w:p>
  </w:comment>
  <w:comment w:initials="UR" w:author="Uros Radenkovic" w:date="2023-08-31T00:08:03" w:id="1280795954">
    <w:p w:rsidR="60D38D0C" w:rsidRDefault="60D38D0C" w14:paraId="5FEF3BB8" w14:textId="516C1B0A">
      <w:pPr>
        <w:pStyle w:val="CommentText"/>
      </w:pPr>
      <w:r w:rsidR="60D38D0C">
        <w:rPr/>
        <w:t xml:space="preserve">Прелистао сам рад који је веома интересантан. На јасан и писмен начин је представљено шта је урађено. Оставио сам пар коментара у документу. </w:t>
      </w:r>
      <w:r>
        <w:rPr>
          <w:rStyle w:val="CommentReference"/>
        </w:rPr>
        <w:annotationRef/>
      </w:r>
    </w:p>
    <w:p w:rsidR="60D38D0C" w:rsidRDefault="60D38D0C" w14:paraId="567E12DB" w14:textId="23E3CE07">
      <w:pPr>
        <w:pStyle w:val="CommentText"/>
      </w:pPr>
    </w:p>
    <w:p w:rsidR="60D38D0C" w:rsidRDefault="60D38D0C" w14:paraId="14D3AA3B" w14:textId="11401EC8">
      <w:pPr>
        <w:pStyle w:val="CommentText"/>
      </w:pPr>
      <w:r w:rsidR="60D38D0C">
        <w:rPr/>
        <w:t>Овде бих додао само још да рад има много референци, али су све интернет странице па би било лепо негде у уводу додати коју референцу на неколико научних радова из области дебаговања.</w:t>
      </w:r>
    </w:p>
    <w:p w:rsidR="60D38D0C" w:rsidRDefault="60D38D0C" w14:paraId="25866FCF" w14:textId="27E62C2B">
      <w:pPr>
        <w:pStyle w:val="CommentText"/>
      </w:pPr>
    </w:p>
    <w:p w:rsidR="60D38D0C" w:rsidRDefault="60D38D0C" w14:paraId="2F18F31C" w14:textId="4DF516F7">
      <w:pPr>
        <w:pStyle w:val="CommentText"/>
      </w:pPr>
      <w:r w:rsidR="60D38D0C">
        <w:rPr/>
        <w:t>Такође, у раду се користи реч "развијач", претпостављам да је то од енг. речи developer. Мени лично некако није природно да је на нашем језику користимо у том значењу :) Размислите да можда у раду користите "програмер" или "софтверски инжењер".</w:t>
      </w:r>
    </w:p>
  </w:comment>
  <w:comment w:initials="UR" w:author="Uros Radenkovic" w:date="2023-08-31T00:09:45" w:id="1950345539">
    <w:p w:rsidR="60D38D0C" w:rsidRDefault="60D38D0C" w14:paraId="79426056" w14:textId="6E5F2862">
      <w:pPr>
        <w:pStyle w:val="CommentText"/>
      </w:pPr>
      <w:r w:rsidR="60D38D0C">
        <w:rPr/>
        <w:t>Код мене се називи у заглављу табеле преламају у два реда, па то у финалној верзији стедити, може се ставити да се текст исписује вертикално.</w:t>
      </w:r>
      <w:r>
        <w:rPr>
          <w:rStyle w:val="CommentReference"/>
        </w:rPr>
        <w:annotationRef/>
      </w:r>
    </w:p>
  </w:comment>
  <w:comment w:initials="ЛС" w:author="Лука Симић" w:date="2023-08-31T14:39:45" w:id="163361060">
    <w:p w:rsidR="1B6E1456" w:rsidRDefault="1B6E1456" w14:paraId="3A22B0BB" w14:textId="537D110F">
      <w:pPr>
        <w:pStyle w:val="CommentText"/>
      </w:pPr>
      <w:r w:rsidR="1B6E1456">
        <w:rPr/>
        <w:t>Dodao sam sve reference do knjiga o debagovanju, da li je to dovoljno? Takođe, zamenio sam termin "razvijač" sa "programer" sad.</w:t>
      </w:r>
      <w:r>
        <w:rPr>
          <w:rStyle w:val="CommentReference"/>
        </w:rPr>
        <w:annotationRef/>
      </w:r>
    </w:p>
  </w:comment>
  <w:comment w:initials="ЛС" w:author="Лука Симић" w:date="2023-08-31T14:40:00" w:id="735469186">
    <w:p w:rsidR="1B6E1456" w:rsidRDefault="1B6E1456" w14:paraId="50E3A344" w14:textId="4D979089">
      <w:pPr>
        <w:pStyle w:val="CommentText"/>
      </w:pPr>
      <w:r w:rsidR="1B6E1456">
        <w:rPr/>
        <w:t>Dodato u prethodnu rečenicu.</w:t>
      </w:r>
      <w:r>
        <w:rPr>
          <w:rStyle w:val="CommentReference"/>
        </w:rPr>
        <w:annotationRef/>
      </w:r>
    </w:p>
  </w:comment>
  <w:comment w:initials="ЛС" w:author="Лука Симић" w:date="2023-08-31T14:41:45" w:id="2135347673">
    <w:p w:rsidR="1B6E1456" w:rsidRDefault="1B6E1456" w14:paraId="53357A6B" w14:textId="01454998">
      <w:pPr>
        <w:pStyle w:val="CommentText"/>
      </w:pPr>
      <w:r w:rsidR="1B6E1456">
        <w:rPr/>
        <w:t>Sad sam uklonio neki višak razmaka koji je došao iz šablona, i smanjio sa font sa 10 na 9 pa se zaglavlja manje prelamaju i prelamaju se na smislenijim mestima.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D683A4F"/>
  <w15:commentEx w15:done="0" w15:paraId="59F690F4"/>
  <w15:commentEx w15:done="0" w15:paraId="0FFF3878"/>
  <w15:commentEx w15:done="0" w15:paraId="0BBD94C6"/>
  <w15:commentEx w15:done="0" w15:paraId="4C77BA26" w15:paraIdParent="0BBD94C6"/>
  <w15:commentEx w15:done="0" w15:paraId="6ED05FEF"/>
  <w15:commentEx w15:done="0" w15:paraId="3403D852"/>
  <w15:commentEx w15:done="0" w15:paraId="7D284A24"/>
  <w15:commentEx w15:done="0" w15:paraId="608FAEE6"/>
  <w15:commentEx w15:done="0" w15:paraId="0E0FC5FD"/>
  <w15:commentEx w15:done="0" w15:paraId="7AED34A7"/>
  <w15:commentEx w15:done="0" w15:paraId="5156A57F"/>
  <w15:commentEx w15:done="0" w15:paraId="59A4C08B"/>
  <w15:commentEx w15:done="0" w15:paraId="7DA4F914" w15:paraIdParent="59A4C08B"/>
  <w15:commentEx w15:done="0" w15:paraId="70E88D14"/>
  <w15:commentEx w15:done="0" w15:paraId="21D23ACE"/>
  <w15:commentEx w15:done="0" w15:paraId="6661D993" w15:paraIdParent="21D23ACE"/>
  <w15:commentEx w15:done="0" w15:paraId="122719AC"/>
  <w15:commentEx w15:done="0" w15:paraId="2F18F31C"/>
  <w15:commentEx w15:done="0" w15:paraId="79426056"/>
  <w15:commentEx w15:done="0" w15:paraId="3A22B0BB" w15:paraIdParent="2F18F31C"/>
  <w15:commentEx w15:done="0" w15:paraId="50E3A344" w15:paraIdParent="122719AC"/>
  <w15:commentEx w15:done="0" w15:paraId="53357A6B" w15:paraIdParent="7942605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4E3361" w16cex:dateUtc="2023-08-29T12:42:00Z"/>
  <w16cex:commentExtensible w16cex:durableId="33DB638D" w16cex:dateUtc="2023-08-29T14:10:00Z"/>
  <w16cex:commentExtensible w16cex:durableId="2BEFBFF6" w16cex:dateUtc="2023-08-29T14:21:00Z"/>
  <w16cex:commentExtensible w16cex:durableId="0A53CAB0" w16cex:dateUtc="2023-08-30T21:59:53.388Z"/>
  <w16cex:commentExtensible w16cex:durableId="6EF7F57F" w16cex:dateUtc="2023-08-30T22:08:03.93Z"/>
  <w16cex:commentExtensible w16cex:durableId="262EDF7C" w16cex:dateUtc="2023-08-30T22:09:45.573Z"/>
  <w16cex:commentExtensible w16cex:durableId="6E3FE755" w16cex:dateUtc="2023-08-31T12:39:45.991Z"/>
  <w16cex:commentExtensible w16cex:durableId="59229F21" w16cex:dateUtc="2023-08-31T12:40:00.982Z"/>
  <w16cex:commentExtensible w16cex:durableId="19EECDEC" w16cex:dateUtc="2023-08-31T12:41:45.88Z"/>
</w16cex:commentsExtensible>
</file>

<file path=word/commentsIds.xml><?xml version="1.0" encoding="utf-8"?>
<w16cid:commentsIds xmlns:mc="http://schemas.openxmlformats.org/markup-compatibility/2006" xmlns:w16cid="http://schemas.microsoft.com/office/word/2016/wordml/cid" mc:Ignorable="w16cid">
  <w16cid:commentId w16cid:paraId="6D683A4F" w16cid:durableId="77434774"/>
  <w16cid:commentId w16cid:paraId="59F690F4" w16cid:durableId="2F67FA61"/>
  <w16cid:commentId w16cid:paraId="0FFF3878" w16cid:durableId="1C777A64"/>
  <w16cid:commentId w16cid:paraId="0BBD94C6" w16cid:durableId="7D2F0420"/>
  <w16cid:commentId w16cid:paraId="4C77BA26" w16cid:durableId="384E3361"/>
  <w16cid:commentId w16cid:paraId="6ED05FEF" w16cid:durableId="11E72D4E"/>
  <w16cid:commentId w16cid:paraId="3403D852" w16cid:durableId="6ADA1D3D"/>
  <w16cid:commentId w16cid:paraId="7D284A24" w16cid:durableId="71DF5A6C"/>
  <w16cid:commentId w16cid:paraId="608FAEE6" w16cid:durableId="2C9AF86E"/>
  <w16cid:commentId w16cid:paraId="0E0FC5FD" w16cid:durableId="744F687D"/>
  <w16cid:commentId w16cid:paraId="7AED34A7" w16cid:durableId="5235B34F"/>
  <w16cid:commentId w16cid:paraId="5156A57F" w16cid:durableId="0E395F96"/>
  <w16cid:commentId w16cid:paraId="59A4C08B" w16cid:durableId="1184907E"/>
  <w16cid:commentId w16cid:paraId="7DA4F914" w16cid:durableId="33DB638D"/>
  <w16cid:commentId w16cid:paraId="70E88D14" w16cid:durableId="44DECCE3"/>
  <w16cid:commentId w16cid:paraId="21D23ACE" w16cid:durableId="76EE456D"/>
  <w16cid:commentId w16cid:paraId="6661D993" w16cid:durableId="2BEFBFF6"/>
  <w16cid:commentId w16cid:paraId="122719AC" w16cid:durableId="0A53CAB0"/>
  <w16cid:commentId w16cid:paraId="2F18F31C" w16cid:durableId="6EF7F57F"/>
  <w16cid:commentId w16cid:paraId="79426056" w16cid:durableId="262EDF7C"/>
  <w16cid:commentId w16cid:paraId="3A22B0BB" w16cid:durableId="6E3FE755"/>
  <w16cid:commentId w16cid:paraId="50E3A344" w16cid:durableId="59229F21"/>
  <w16cid:commentId w16cid:paraId="53357A6B" w16cid:durableId="19EEC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72D1" w:rsidRDefault="00D272D1" w14:paraId="637805D2" w14:textId="77777777">
      <w:r>
        <w:separator/>
      </w:r>
    </w:p>
  </w:endnote>
  <w:endnote w:type="continuationSeparator" w:id="0">
    <w:p w:rsidR="00D272D1" w:rsidRDefault="00D272D1" w14:paraId="463F29E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E4D" w:rsidP="00207E96" w:rsidRDefault="007E336E" w14:paraId="53928121" w14:textId="77777777">
    <w:pPr>
      <w:pStyle w:val="Footer"/>
      <w:framePr w:wrap="around" w:hAnchor="margin" w:vAnchor="text" w:xAlign="right" w:y="1"/>
      <w:rPr>
        <w:rStyle w:val="PageNumber"/>
      </w:rPr>
    </w:pPr>
    <w:r>
      <w:rPr>
        <w:rStyle w:val="PageNumber"/>
      </w:rPr>
      <w:fldChar w:fldCharType="begin"/>
    </w:r>
    <w:r w:rsidR="00C73E4D">
      <w:rPr>
        <w:rStyle w:val="PageNumber"/>
      </w:rPr>
      <w:instrText xml:space="preserve">PAGE  </w:instrText>
    </w:r>
    <w:r>
      <w:rPr>
        <w:rStyle w:val="PageNumber"/>
      </w:rPr>
      <w:fldChar w:fldCharType="end"/>
    </w:r>
  </w:p>
  <w:p w:rsidR="00C73E4D" w:rsidP="00847C33" w:rsidRDefault="00C73E4D" w14:paraId="5630AD6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3E4D" w:rsidP="00207E96" w:rsidRDefault="007E336E" w14:paraId="28F4D5D3" w14:textId="77777777">
    <w:pPr>
      <w:pStyle w:val="Footer"/>
      <w:framePr w:wrap="around" w:hAnchor="margin" w:vAnchor="text" w:xAlign="right" w:y="1"/>
      <w:rPr>
        <w:rStyle w:val="PageNumber"/>
      </w:rPr>
    </w:pPr>
    <w:r>
      <w:rPr>
        <w:rStyle w:val="PageNumber"/>
      </w:rPr>
      <w:fldChar w:fldCharType="begin"/>
    </w:r>
    <w:r w:rsidR="00C73E4D">
      <w:rPr>
        <w:rStyle w:val="PageNumber"/>
      </w:rPr>
      <w:instrText xml:space="preserve">PAGE  </w:instrText>
    </w:r>
    <w:r>
      <w:rPr>
        <w:rStyle w:val="PageNumber"/>
      </w:rPr>
      <w:fldChar w:fldCharType="separate"/>
    </w:r>
    <w:r w:rsidR="00DF1302">
      <w:rPr>
        <w:rStyle w:val="PageNumber"/>
        <w:noProof/>
      </w:rPr>
      <w:t>2</w:t>
    </w:r>
    <w:r>
      <w:rPr>
        <w:rStyle w:val="PageNumber"/>
      </w:rPr>
      <w:fldChar w:fldCharType="end"/>
    </w:r>
  </w:p>
  <w:p w:rsidR="00C73E4D" w:rsidP="00847C33" w:rsidRDefault="00C73E4D" w14:paraId="3B7B4B86"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P="00207E96" w:rsidRDefault="007E336E" w14:paraId="6F8CBDC3" w14:textId="77777777">
    <w:pPr>
      <w:pStyle w:val="Footer"/>
      <w:framePr w:wrap="around" w:hAnchor="margin" w:vAnchor="text"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252849">
      <w:rPr>
        <w:rStyle w:val="PageNumber"/>
        <w:noProof/>
      </w:rPr>
      <w:t>i</w:t>
    </w:r>
    <w:r>
      <w:rPr>
        <w:rStyle w:val="PageNumber"/>
      </w:rPr>
      <w:fldChar w:fldCharType="end"/>
    </w:r>
  </w:p>
  <w:p w:rsidR="001551E5" w:rsidP="00847C33" w:rsidRDefault="001551E5" w14:paraId="144A5D23"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3A0FF5F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P="00207E96" w:rsidRDefault="007E336E" w14:paraId="0E497571" w14:textId="77777777">
    <w:pPr>
      <w:pStyle w:val="Footer"/>
      <w:framePr w:wrap="around" w:hAnchor="margin" w:vAnchor="text" w:xAlign="right" w:y="1"/>
      <w:rPr>
        <w:rStyle w:val="PageNumber"/>
      </w:rPr>
    </w:pPr>
    <w:r>
      <w:rPr>
        <w:rStyle w:val="PageNumber"/>
      </w:rPr>
      <w:fldChar w:fldCharType="begin"/>
    </w:r>
    <w:r w:rsidR="001551E5">
      <w:rPr>
        <w:rStyle w:val="PageNumber"/>
      </w:rPr>
      <w:instrText xml:space="preserve">PAGE  </w:instrText>
    </w:r>
    <w:r>
      <w:rPr>
        <w:rStyle w:val="PageNumber"/>
      </w:rPr>
      <w:fldChar w:fldCharType="separate"/>
    </w:r>
    <w:r w:rsidR="00CA6E49">
      <w:rPr>
        <w:rStyle w:val="PageNumber"/>
        <w:noProof/>
      </w:rPr>
      <w:t>32</w:t>
    </w:r>
    <w:r>
      <w:rPr>
        <w:rStyle w:val="PageNumber"/>
      </w:rPr>
      <w:fldChar w:fldCharType="end"/>
    </w:r>
  </w:p>
  <w:p w:rsidR="001551E5" w:rsidP="00847C33" w:rsidRDefault="001551E5" w14:paraId="738610EB" w14:textId="7777777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1921983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72D1" w:rsidRDefault="00D272D1" w14:paraId="296FEF7D" w14:textId="77777777">
      <w:r>
        <w:separator/>
      </w:r>
    </w:p>
  </w:footnote>
  <w:footnote w:type="continuationSeparator" w:id="0">
    <w:p w:rsidR="00D272D1" w:rsidRDefault="00D272D1" w14:paraId="7194DB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4A5F024E" w:rsidTr="4A5F024E" w14:paraId="61829076" w14:textId="77777777">
      <w:trPr>
        <w:trHeight w:val="300"/>
      </w:trPr>
      <w:tc>
        <w:tcPr>
          <w:tcW w:w="3210" w:type="dxa"/>
        </w:tcPr>
        <w:p w:rsidR="4A5F024E" w:rsidP="4A5F024E" w:rsidRDefault="4A5F024E" w14:paraId="2BA226A1" w14:textId="77777777">
          <w:pPr>
            <w:pStyle w:val="Header"/>
            <w:ind w:left="-115"/>
            <w:jc w:val="left"/>
          </w:pPr>
        </w:p>
      </w:tc>
      <w:tc>
        <w:tcPr>
          <w:tcW w:w="3210" w:type="dxa"/>
        </w:tcPr>
        <w:p w:rsidR="4A5F024E" w:rsidP="4A5F024E" w:rsidRDefault="4A5F024E" w14:paraId="17AD93B2" w14:textId="77777777">
          <w:pPr>
            <w:pStyle w:val="Header"/>
            <w:jc w:val="center"/>
          </w:pPr>
        </w:p>
      </w:tc>
      <w:tc>
        <w:tcPr>
          <w:tcW w:w="3210" w:type="dxa"/>
        </w:tcPr>
        <w:p w:rsidR="4A5F024E" w:rsidP="4A5F024E" w:rsidRDefault="4A5F024E" w14:paraId="0DE4B5B7" w14:textId="77777777">
          <w:pPr>
            <w:pStyle w:val="Header"/>
            <w:ind w:right="-115"/>
          </w:pPr>
        </w:p>
      </w:tc>
    </w:tr>
  </w:tbl>
  <w:p w:rsidR="4A5F024E" w:rsidP="4A5F024E" w:rsidRDefault="4A5F024E" w14:paraId="66204FF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02F2C34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2DBF0D7D"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680A4E5D"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51E5" w:rsidRDefault="001551E5" w14:paraId="6B62F1B3"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nCVPDnWH" int2:invalidationBookmarkName="" int2:hashCode="iVsnyIAWUT0nig" int2:id="3EiRwONl">
      <int2:state int2:value="Rejected" int2:type="AugLoop_Text_Critique"/>
    </int2:bookmark>
    <int2:bookmark int2:bookmarkName="_Int_3cJXT912" int2:invalidationBookmarkName="" int2:hashCode="oNm7rV+TLqV665" int2:id="ilciHgdt">
      <int2:state int2:value="Rejected" int2:type="AugLoop_Text_Critique"/>
    </int2:bookmark>
    <int2:bookmark int2:bookmarkName="_Int_QvqJ4Qkc" int2:invalidationBookmarkName="" int2:hashCode="cPi7mopTk+8IBQ" int2:id="LCqrhV78">
      <int2:state int2:value="Rejected" int2:type="AugLoop_Text_Critique"/>
    </int2:bookmark>
    <int2:bookmark int2:bookmarkName="_Int_ZMtvoGoS" int2:invalidationBookmarkName="" int2:hashCode="T6jMhgxSsmjcaj" int2:id="iGOYzGz3">
      <int2:state int2:value="Rejected" int2:type="AugLoop_Text_Critique"/>
    </int2:bookmark>
    <int2:bookmark int2:bookmarkName="_Int_Mkb8cbIl" int2:invalidationBookmarkName="" int2:hashCode="fGKhQkRpscHPQC" int2:id="PwQmqhM9">
      <int2:state int2:value="Rejected" int2:type="AugLoop_Text_Critique"/>
    </int2:bookmark>
    <int2:bookmark int2:bookmarkName="_Int_kzyk328N" int2:invalidationBookmarkName="" int2:hashCode="w+g532CEaRSd8e" int2:id="861AfXJd">
      <int2:state int2:value="Rejected" int2:type="AugLoop_Text_Critique"/>
    </int2:bookmark>
    <int2:bookmark int2:bookmarkName="_Int_d4J7Eg88" int2:invalidationBookmarkName="" int2:hashCode="VpyBF4f6jtkLaA" int2:id="NenhqfKA">
      <int2:state int2:value="Rejected" int2:type="AugLoop_Text_Critique"/>
    </int2:bookmark>
    <int2:bookmark int2:bookmarkName="_Int_HC2vEsuj" int2:invalidationBookmarkName="" int2:hashCode="baE63bAAtn1Cpt" int2:id="Z0He8mnO">
      <int2:state int2:value="Rejected" int2:type="AugLoop_Text_Critique"/>
    </int2:bookmark>
    <int2:bookmark int2:bookmarkName="_Int_qXaLUlBh" int2:invalidationBookmarkName="" int2:hashCode="flibDFXnK8LFZT" int2:id="CxXYTCeh">
      <int2:state int2:value="Rejected" int2:type="AugLoop_Text_Critique"/>
    </int2:bookmark>
    <int2:bookmark int2:bookmarkName="_Int_5qYoMrsi" int2:invalidationBookmarkName="" int2:hashCode="UGOj9OrXqwXMhr" int2:id="Jyphj88n">
      <int2:state int2:value="Rejected" int2:type="AugLoop_Text_Critique"/>
    </int2:bookmark>
    <int2:bookmark int2:bookmarkName="_Int_3U58oEAJ" int2:invalidationBookmarkName="" int2:hashCode="WyO9cbOM2F9Ga7" int2:id="6M6HS9cg">
      <int2:state int2:value="Rejected" int2:type="AugLoop_Text_Critique"/>
    </int2:bookmark>
    <int2:bookmark int2:bookmarkName="_Int_AalTM9TH" int2:invalidationBookmarkName="" int2:hashCode="dw1pDm1ZCffXxH" int2:id="USvP2Kz8">
      <int2:state int2:value="Rejected" int2:type="AugLoop_Text_Critique"/>
    </int2:bookmark>
    <int2:bookmark int2:bookmarkName="_Int_8DLjGVht" int2:invalidationBookmarkName="" int2:hashCode="Uf5CKHRUAoB/kM" int2:id="YOKPeE8A">
      <int2:state int2:value="Rejected" int2:type="AugLoop_Text_Critique"/>
    </int2:bookmark>
    <int2:bookmark int2:bookmarkName="_Int_l1wU23gd" int2:invalidationBookmarkName="" int2:hashCode="zfLl/NM+YMFJ26" int2:id="vx9fUOB6">
      <int2:state int2:value="Rejected" int2:type="AugLoop_Text_Critique"/>
    </int2:bookmark>
    <int2:bookmark int2:bookmarkName="_Int_E7VgKspP" int2:invalidationBookmarkName="" int2:hashCode="MPzLMfMpzev9qo" int2:id="OR7FXvDw">
      <int2:state int2:value="Rejected" int2:type="AugLoop_Text_Critique"/>
    </int2:bookmark>
    <int2:bookmark int2:bookmarkName="_Int_8pNMIpR9" int2:invalidationBookmarkName="" int2:hashCode="sIrjftAhioWACl" int2:id="4ISv9hH0">
      <int2:state int2:value="Rejected" int2:type="AugLoop_Text_Critique"/>
    </int2:bookmark>
    <int2:bookmark int2:bookmarkName="_Int_EezDsByR" int2:invalidationBookmarkName="" int2:hashCode="xSRKhZF3ZJwEO6" int2:id="rtIg442C">
      <int2:state int2:value="Rejected" int2:type="AugLoop_Text_Critique"/>
    </int2:bookmark>
    <int2:bookmark int2:bookmarkName="_Int_mdpjGAm0" int2:invalidationBookmarkName="" int2:hashCode="b4Wyv8uw+i91Bl" int2:id="Vzw5L5WK">
      <int2:state int2:value="Rejected" int2:type="AugLoop_Text_Critique"/>
    </int2:bookmark>
    <int2:bookmark int2:bookmarkName="_Int_SBOXXqqp" int2:invalidationBookmarkName="" int2:hashCode="LgtF8qRW6NtV8I" int2:id="WoYr5iE4">
      <int2:state int2:value="Rejected" int2:type="AugLoop_Text_Critique"/>
    </int2:bookmark>
    <int2:bookmark int2:bookmarkName="_Int_s4HqWDV3" int2:invalidationBookmarkName="" int2:hashCode="shfpjDv3Dzz0Yz" int2:id="dKIKy2nQ">
      <int2:state int2:value="Rejected" int2:type="AugLoop_Text_Critique"/>
    </int2:bookmark>
    <int2:bookmark int2:bookmarkName="_Int_BmpQovuh" int2:invalidationBookmarkName="" int2:hashCode="0pfPONUbob+eIu" int2:id="9qI623oK">
      <int2:state int2:value="Rejected" int2:type="AugLoop_Text_Critique"/>
    </int2:bookmark>
    <int2:bookmark int2:bookmarkName="_Int_f3LVGIGR" int2:invalidationBookmarkName="" int2:hashCode="su/qoafW0hheoC" int2:id="pHX0QNxu">
      <int2:state int2:value="Rejected" int2:type="AugLoop_Text_Critique"/>
    </int2:bookmark>
    <int2:bookmark int2:bookmarkName="_Int_JT7K7EjB" int2:invalidationBookmarkName="" int2:hashCode="yrCdmtuYwXFp/S" int2:id="lSXYOWeW">
      <int2:state int2:value="Rejected" int2:type="AugLoop_Text_Critique"/>
    </int2:bookmark>
    <int2:bookmark int2:bookmarkName="_Int_rLOWCm4G" int2:invalidationBookmarkName="" int2:hashCode="nxFBVJ98BUtxUW" int2:id="a6mt48bm">
      <int2:state int2:value="Rejected" int2:type="AugLoop_Text_Critique"/>
    </int2:bookmark>
    <int2:bookmark int2:bookmarkName="_Int_eY1xosfk" int2:invalidationBookmarkName="" int2:hashCode="vuDLBfhQ9T3H7A" int2:id="fnxCWgGG">
      <int2:state int2:value="Rejected" int2:type="AugLoop_Text_Critique"/>
    </int2:bookmark>
    <int2:bookmark int2:bookmarkName="_Int_08WN8zNm" int2:invalidationBookmarkName="" int2:hashCode="bjYEiIxLTsCOKD" int2:id="KK3kqTFU">
      <int2:state int2:value="Rejected" int2:type="AugLoop_Text_Critique"/>
    </int2:bookmark>
    <int2:bookmark int2:bookmarkName="_Int_MkJv7ZAg" int2:invalidationBookmarkName="" int2:hashCode="4CfldhD4UiV2eq" int2:id="ZaF8znkO">
      <int2:state int2:value="Rejected" int2:type="AugLoop_Text_Critique"/>
    </int2:bookmark>
    <int2:bookmark int2:bookmarkName="_Int_xRYl7jzV" int2:invalidationBookmarkName="" int2:hashCode="xbbW2JUX7/TOGA" int2:id="DnV6OkQx">
      <int2:state int2:value="Rejected" int2:type="AugLoop_Text_Critique"/>
    </int2:bookmark>
    <int2:bookmark int2:bookmarkName="_Int_tYwWjrPP" int2:invalidationBookmarkName="" int2:hashCode="S+gLgZNdt0IoFT" int2:id="eej7C8qE">
      <int2:state int2:value="Rejected" int2:type="AugLoop_Text_Critique"/>
    </int2:bookmark>
    <int2:bookmark int2:bookmarkName="_Int_Wr11fkNh" int2:invalidationBookmarkName="" int2:hashCode="raxpN5pibCQ2lI" int2:id="gAw8akYp">
      <int2:state int2:value="Rejected" int2:type="AugLoop_Text_Critique"/>
    </int2:bookmark>
    <int2:bookmark int2:bookmarkName="_Int_cRXmPWUq" int2:invalidationBookmarkName="" int2:hashCode="eSJZxjG54rCzbC" int2:id="FJRoLmiN">
      <int2:state int2:value="Rejected" int2:type="AugLoop_Text_Critique"/>
    </int2:bookmark>
    <int2:bookmark int2:bookmarkName="_Int_ESyNICco" int2:invalidationBookmarkName="" int2:hashCode="BNGPgiQUdF60UR" int2:id="ooqRpxP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hint="default" w:ascii="Times New Roman" w:hAnsi="Times New Roman"/>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shadow/>
        <w:emboss w:val="0"/>
        <w:imprint w:val="0"/>
        <w:sz w:val="56"/>
        <w:szCs w:val="56"/>
      </w:rPr>
    </w:lvl>
    <w:lvl w:ilvl="1">
      <w:start w:val="1"/>
      <w:numFmt w:val="decimal"/>
      <w:pStyle w:val="IInivonaslova-Potpoglavlje"/>
      <w:lvlText w:val="%1.%2."/>
      <w:lvlJc w:val="left"/>
      <w:pPr>
        <w:tabs>
          <w:tab w:val="num" w:pos="567"/>
        </w:tabs>
        <w:ind w:left="567" w:hanging="567"/>
      </w:pPr>
    </w:lvl>
    <w:lvl w:ilvl="2">
      <w:start w:val="1"/>
      <w:numFmt w:val="decimal"/>
      <w:pStyle w:val="IIInivonaslova-Odeljak"/>
      <w:lvlText w:val="%1.%2.%3."/>
      <w:lvlJc w:val="left"/>
      <w:pPr>
        <w:tabs>
          <w:tab w:val="num" w:pos="720"/>
        </w:tabs>
        <w:ind w:left="720" w:hanging="720"/>
      </w:pPr>
    </w:lvl>
    <w:lvl w:ilvl="3">
      <w:start w:val="1"/>
      <w:numFmt w:val="lowerRoman"/>
      <w:pStyle w:val="IVnivonaslova-Pododeljak"/>
      <w:lvlText w:val="%4)"/>
      <w:lvlJc w:val="left"/>
      <w:pPr>
        <w:tabs>
          <w:tab w:val="num" w:pos="680"/>
        </w:tabs>
        <w:ind w:left="680" w:hanging="396"/>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CB2787"/>
    <w:multiLevelType w:val="multilevel"/>
    <w:tmpl w:val="B552B572"/>
    <w:lvl w:ilvl="0">
      <w:start w:val="1"/>
      <w:numFmt w:val="upperLetter"/>
      <w:lvlText w:val="%1. "/>
      <w:lvlJc w:val="left"/>
      <w:pPr>
        <w:tabs>
          <w:tab w:val="num" w:pos="432"/>
        </w:tabs>
        <w:ind w:left="432" w:hanging="432"/>
      </w:pPr>
      <w:rPr>
        <w:rFonts w:hint="default" w:ascii="Times New Roman" w:hAnsi="Times New Roman"/>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384389C"/>
    <w:multiLevelType w:val="multilevel"/>
    <w:tmpl w:val="259AE5BE"/>
    <w:lvl w:ilvl="0">
      <w:start w:val="1"/>
      <w:numFmt w:val="bullet"/>
      <w:lvlText w:val=""/>
      <w:lvlJc w:val="left"/>
      <w:pPr>
        <w:tabs>
          <w:tab w:val="num" w:pos="1021"/>
        </w:tabs>
        <w:ind w:left="1021" w:hanging="341"/>
      </w:pPr>
      <w:rPr>
        <w:rFonts w:hint="default" w:ascii="Symbol" w:hAnsi="Symbol"/>
      </w:rPr>
    </w:lvl>
    <w:lvl w:ilvl="1">
      <w:start w:val="1"/>
      <w:numFmt w:val="bullet"/>
      <w:lvlText w:val=""/>
      <w:lvlJc w:val="left"/>
      <w:pPr>
        <w:tabs>
          <w:tab w:val="num" w:pos="1361"/>
        </w:tabs>
        <w:ind w:left="1361" w:hanging="340"/>
      </w:pPr>
      <w:rPr>
        <w:rFonts w:hint="default" w:ascii="Symbol" w:hAnsi="Symbol"/>
      </w:rPr>
    </w:lvl>
    <w:lvl w:ilvl="2">
      <w:start w:val="1"/>
      <w:numFmt w:val="bullet"/>
      <w:lvlText w:val=""/>
      <w:lvlJc w:val="left"/>
      <w:pPr>
        <w:tabs>
          <w:tab w:val="num" w:pos="1701"/>
        </w:tabs>
        <w:ind w:left="1701" w:hanging="340"/>
      </w:pPr>
      <w:rPr>
        <w:rFonts w:hint="default" w:ascii="Wingdings" w:hAnsi="Wingdings"/>
      </w:rPr>
    </w:lvl>
    <w:lvl w:ilvl="3">
      <w:start w:val="1"/>
      <w:numFmt w:val="bullet"/>
      <w:lvlText w:val=""/>
      <w:lvlJc w:val="left"/>
      <w:pPr>
        <w:tabs>
          <w:tab w:val="num" w:pos="1837"/>
        </w:tabs>
        <w:ind w:left="1837" w:hanging="360"/>
      </w:pPr>
      <w:rPr>
        <w:rFonts w:hint="default" w:ascii="Symbol" w:hAnsi="Symbol"/>
      </w:rPr>
    </w:lvl>
    <w:lvl w:ilvl="4">
      <w:start w:val="1"/>
      <w:numFmt w:val="bullet"/>
      <w:lvlText w:val=""/>
      <w:lvlJc w:val="left"/>
      <w:pPr>
        <w:tabs>
          <w:tab w:val="num" w:pos="2197"/>
        </w:tabs>
        <w:ind w:left="2197" w:hanging="360"/>
      </w:pPr>
      <w:rPr>
        <w:rFonts w:hint="default" w:ascii="Symbol" w:hAnsi="Symbol"/>
      </w:rPr>
    </w:lvl>
    <w:lvl w:ilvl="5">
      <w:start w:val="1"/>
      <w:numFmt w:val="bullet"/>
      <w:lvlText w:val=""/>
      <w:lvlJc w:val="left"/>
      <w:pPr>
        <w:tabs>
          <w:tab w:val="num" w:pos="2557"/>
        </w:tabs>
        <w:ind w:left="2557" w:hanging="360"/>
      </w:pPr>
      <w:rPr>
        <w:rFonts w:hint="default" w:ascii="Wingdings" w:hAnsi="Wingdings"/>
      </w:rPr>
    </w:lvl>
    <w:lvl w:ilvl="6">
      <w:start w:val="1"/>
      <w:numFmt w:val="bullet"/>
      <w:lvlText w:val=""/>
      <w:lvlJc w:val="left"/>
      <w:pPr>
        <w:tabs>
          <w:tab w:val="num" w:pos="2917"/>
        </w:tabs>
        <w:ind w:left="2917" w:hanging="360"/>
      </w:pPr>
      <w:rPr>
        <w:rFonts w:hint="default" w:ascii="Wingdings" w:hAnsi="Wingdings"/>
      </w:rPr>
    </w:lvl>
    <w:lvl w:ilvl="7">
      <w:start w:val="1"/>
      <w:numFmt w:val="bullet"/>
      <w:lvlText w:val=""/>
      <w:lvlJc w:val="left"/>
      <w:pPr>
        <w:tabs>
          <w:tab w:val="num" w:pos="3277"/>
        </w:tabs>
        <w:ind w:left="3277" w:hanging="360"/>
      </w:pPr>
      <w:rPr>
        <w:rFonts w:hint="default" w:ascii="Symbol" w:hAnsi="Symbol"/>
      </w:rPr>
    </w:lvl>
    <w:lvl w:ilvl="8">
      <w:start w:val="1"/>
      <w:numFmt w:val="bullet"/>
      <w:lvlText w:val=""/>
      <w:lvlJc w:val="left"/>
      <w:pPr>
        <w:tabs>
          <w:tab w:val="num" w:pos="3637"/>
        </w:tabs>
        <w:ind w:left="3637" w:hanging="360"/>
      </w:pPr>
      <w:rPr>
        <w:rFonts w:hint="default" w:ascii="Symbol" w:hAnsi="Symbol"/>
      </w:rPr>
    </w:lvl>
  </w:abstractNum>
  <w:abstractNum w:abstractNumId="7" w15:restartNumberingAfterBreak="0">
    <w:nsid w:val="27C57713"/>
    <w:multiLevelType w:val="multilevel"/>
    <w:tmpl w:val="2EE8C9E0"/>
    <w:lvl w:ilvl="0">
      <w:start w:val="1"/>
      <w:numFmt w:val="upperLetter"/>
      <w:lvlText w:val="%1."/>
      <w:lvlJc w:val="left"/>
      <w:pPr>
        <w:tabs>
          <w:tab w:val="num" w:pos="432"/>
        </w:tabs>
        <w:ind w:left="432" w:hanging="432"/>
      </w:pPr>
      <w:rPr>
        <w:rFonts w:hint="default" w:ascii="Times New Roman" w:hAnsi="Times New Roman"/>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A151B67"/>
    <w:multiLevelType w:val="multilevel"/>
    <w:tmpl w:val="51800774"/>
    <w:lvl w:ilvl="0">
      <w:start w:val="1"/>
      <w:numFmt w:val="decimal"/>
      <w:lvlText w:val="%1."/>
      <w:lvlJc w:val="left"/>
      <w:pPr>
        <w:tabs>
          <w:tab w:val="num" w:pos="432"/>
        </w:tabs>
        <w:ind w:left="432" w:hanging="432"/>
      </w:pPr>
      <w:rPr>
        <w:rFonts w:hint="default" w:ascii="Times New Roman" w:hAnsi="Times New Roman"/>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80E2199"/>
    <w:multiLevelType w:val="hybridMultilevel"/>
    <w:tmpl w:val="321E116E"/>
    <w:lvl w:ilvl="0" w:tplc="4008E832">
      <w:start w:val="1"/>
      <w:numFmt w:val="bullet"/>
      <w:pStyle w:val="Nabrajanje"/>
      <w:lvlText w:val=""/>
      <w:lvlJc w:val="left"/>
      <w:pPr>
        <w:tabs>
          <w:tab w:val="num" w:pos="1021"/>
        </w:tabs>
        <w:ind w:left="1021" w:hanging="341"/>
      </w:pPr>
      <w:rPr>
        <w:rFonts w:hint="default" w:ascii="Symbol" w:hAnsi="Symbol"/>
      </w:rPr>
    </w:lvl>
    <w:lvl w:ilvl="1" w:tplc="734EED7A">
      <w:start w:val="1"/>
      <w:numFmt w:val="bullet"/>
      <w:lvlText w:val=""/>
      <w:lvlJc w:val="left"/>
      <w:pPr>
        <w:tabs>
          <w:tab w:val="num" w:pos="1361"/>
        </w:tabs>
        <w:ind w:left="1361" w:hanging="340"/>
      </w:pPr>
      <w:rPr>
        <w:rFonts w:hint="default" w:ascii="Symbol" w:hAnsi="Symbol"/>
      </w:rPr>
    </w:lvl>
    <w:lvl w:ilvl="2" w:tplc="0ED67FD2">
      <w:start w:val="1"/>
      <w:numFmt w:val="bullet"/>
      <w:lvlText w:val=""/>
      <w:lvlJc w:val="left"/>
      <w:pPr>
        <w:tabs>
          <w:tab w:val="num" w:pos="1701"/>
        </w:tabs>
        <w:ind w:left="1701" w:hanging="340"/>
      </w:pPr>
      <w:rPr>
        <w:rFonts w:hint="default" w:ascii="Wingdings" w:hAnsi="Wingdings"/>
      </w:rPr>
    </w:lvl>
    <w:lvl w:ilvl="3" w:tplc="28849D02">
      <w:start w:val="1"/>
      <w:numFmt w:val="bullet"/>
      <w:lvlText w:val=""/>
      <w:lvlJc w:val="left"/>
      <w:pPr>
        <w:tabs>
          <w:tab w:val="num" w:pos="1837"/>
        </w:tabs>
        <w:ind w:left="1837" w:hanging="360"/>
      </w:pPr>
      <w:rPr>
        <w:rFonts w:hint="default" w:ascii="Symbol" w:hAnsi="Symbol"/>
      </w:rPr>
    </w:lvl>
    <w:lvl w:ilvl="4" w:tplc="F8E2C0AA">
      <w:start w:val="1"/>
      <w:numFmt w:val="bullet"/>
      <w:lvlText w:val=""/>
      <w:lvlJc w:val="left"/>
      <w:pPr>
        <w:tabs>
          <w:tab w:val="num" w:pos="2197"/>
        </w:tabs>
        <w:ind w:left="2197" w:hanging="360"/>
      </w:pPr>
      <w:rPr>
        <w:rFonts w:hint="default" w:ascii="Symbol" w:hAnsi="Symbol"/>
      </w:rPr>
    </w:lvl>
    <w:lvl w:ilvl="5" w:tplc="E15AE0A4">
      <w:start w:val="1"/>
      <w:numFmt w:val="bullet"/>
      <w:lvlText w:val=""/>
      <w:lvlJc w:val="left"/>
      <w:pPr>
        <w:tabs>
          <w:tab w:val="num" w:pos="2557"/>
        </w:tabs>
        <w:ind w:left="2557" w:hanging="360"/>
      </w:pPr>
      <w:rPr>
        <w:rFonts w:hint="default" w:ascii="Wingdings" w:hAnsi="Wingdings"/>
      </w:rPr>
    </w:lvl>
    <w:lvl w:ilvl="6" w:tplc="9FD8BB98">
      <w:start w:val="1"/>
      <w:numFmt w:val="bullet"/>
      <w:lvlText w:val=""/>
      <w:lvlJc w:val="left"/>
      <w:pPr>
        <w:tabs>
          <w:tab w:val="num" w:pos="2917"/>
        </w:tabs>
        <w:ind w:left="2917" w:hanging="360"/>
      </w:pPr>
      <w:rPr>
        <w:rFonts w:hint="default" w:ascii="Wingdings" w:hAnsi="Wingdings"/>
      </w:rPr>
    </w:lvl>
    <w:lvl w:ilvl="7" w:tplc="4724982C">
      <w:start w:val="1"/>
      <w:numFmt w:val="bullet"/>
      <w:lvlText w:val=""/>
      <w:lvlJc w:val="left"/>
      <w:pPr>
        <w:tabs>
          <w:tab w:val="num" w:pos="3277"/>
        </w:tabs>
        <w:ind w:left="3277" w:hanging="360"/>
      </w:pPr>
      <w:rPr>
        <w:rFonts w:hint="default" w:ascii="Symbol" w:hAnsi="Symbol"/>
      </w:rPr>
    </w:lvl>
    <w:lvl w:ilvl="8" w:tplc="72D61374">
      <w:start w:val="1"/>
      <w:numFmt w:val="bullet"/>
      <w:lvlText w:val=""/>
      <w:lvlJc w:val="left"/>
      <w:pPr>
        <w:tabs>
          <w:tab w:val="num" w:pos="3637"/>
        </w:tabs>
        <w:ind w:left="3637" w:hanging="360"/>
      </w:pPr>
      <w:rPr>
        <w:rFonts w:hint="default" w:ascii="Symbol" w:hAnsi="Symbol"/>
      </w:rPr>
    </w:lvl>
  </w:abstractNum>
  <w:abstractNum w:abstractNumId="10" w15:restartNumberingAfterBreak="0">
    <w:nsid w:val="3E58913A"/>
    <w:multiLevelType w:val="multilevel"/>
    <w:tmpl w:val="2760DB26"/>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hint="default" w:ascii="Times New Roman" w:hAnsi="Times New Roman"/>
        <w:b/>
        <w:i w:val="0"/>
        <w:shadow/>
        <w:emboss w:val="0"/>
        <w:imprint w:val="0"/>
        <w:sz w:val="56"/>
        <w:szCs w:val="56"/>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hint="default" w:ascii="Times New Roman" w:hAnsi="Times New Roman"/>
        <w:b/>
        <w:i w:val="0"/>
        <w:shadow/>
        <w:emboss w:val="0"/>
        <w:imprint w:val="0"/>
        <w:sz w:val="72"/>
        <w:szCs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hint="default" w:ascii="Times New Roman" w:hAnsi="Times New Roman"/>
        <w:shadow/>
        <w:emboss w:val="0"/>
        <w:imprint w:val="0"/>
        <w:sz w:val="7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hint="default" w:ascii="Arial" w:hAnsi="Arial" w:eastAsia="Times New Roman" w:cs="Aria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15" w15:restartNumberingAfterBreak="0">
    <w:nsid w:val="5566652B"/>
    <w:multiLevelType w:val="hybridMultilevel"/>
    <w:tmpl w:val="FA60F092"/>
    <w:lvl w:ilvl="0" w:tplc="FFFFFFFF">
      <w:start w:val="1"/>
      <w:numFmt w:val="decimal"/>
      <w:pStyle w:val="Referenca"/>
      <w:lvlText w:val="[%1]"/>
      <w:lvlJc w:val="left"/>
      <w:pPr>
        <w:tabs>
          <w:tab w:val="num" w:pos="720"/>
        </w:tabs>
        <w:ind w:left="720" w:hanging="360"/>
      </w:p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hint="default" w:ascii="Symbol" w:hAnsi="Symbol"/>
      </w:rPr>
    </w:lvl>
    <w:lvl w:ilvl="1">
      <w:start w:val="1"/>
      <w:numFmt w:val="bullet"/>
      <w:lvlText w:val=""/>
      <w:lvlJc w:val="left"/>
      <w:pPr>
        <w:tabs>
          <w:tab w:val="num" w:pos="1361"/>
        </w:tabs>
        <w:ind w:left="1361" w:hanging="340"/>
      </w:pPr>
      <w:rPr>
        <w:rFonts w:hint="default" w:ascii="Symbol" w:hAnsi="Symbol"/>
      </w:rPr>
    </w:lvl>
    <w:lvl w:ilvl="2">
      <w:start w:val="1"/>
      <w:numFmt w:val="bullet"/>
      <w:lvlText w:val=""/>
      <w:lvlJc w:val="left"/>
      <w:pPr>
        <w:tabs>
          <w:tab w:val="num" w:pos="1701"/>
        </w:tabs>
        <w:ind w:left="1701" w:hanging="340"/>
      </w:pPr>
      <w:rPr>
        <w:rFonts w:hint="default" w:ascii="Wingdings" w:hAnsi="Wingdings"/>
      </w:rPr>
    </w:lvl>
    <w:lvl w:ilvl="3">
      <w:start w:val="1"/>
      <w:numFmt w:val="bullet"/>
      <w:lvlText w:val=""/>
      <w:lvlJc w:val="left"/>
      <w:pPr>
        <w:tabs>
          <w:tab w:val="num" w:pos="1837"/>
        </w:tabs>
        <w:ind w:left="1837" w:hanging="360"/>
      </w:pPr>
      <w:rPr>
        <w:rFonts w:hint="default" w:ascii="Symbol" w:hAnsi="Symbol"/>
      </w:rPr>
    </w:lvl>
    <w:lvl w:ilvl="4">
      <w:start w:val="1"/>
      <w:numFmt w:val="bullet"/>
      <w:lvlText w:val=""/>
      <w:lvlJc w:val="left"/>
      <w:pPr>
        <w:tabs>
          <w:tab w:val="num" w:pos="2197"/>
        </w:tabs>
        <w:ind w:left="2197" w:hanging="360"/>
      </w:pPr>
      <w:rPr>
        <w:rFonts w:hint="default" w:ascii="Symbol" w:hAnsi="Symbol"/>
      </w:rPr>
    </w:lvl>
    <w:lvl w:ilvl="5">
      <w:start w:val="1"/>
      <w:numFmt w:val="bullet"/>
      <w:lvlText w:val=""/>
      <w:lvlJc w:val="left"/>
      <w:pPr>
        <w:tabs>
          <w:tab w:val="num" w:pos="2557"/>
        </w:tabs>
        <w:ind w:left="2557" w:hanging="360"/>
      </w:pPr>
      <w:rPr>
        <w:rFonts w:hint="default" w:ascii="Wingdings" w:hAnsi="Wingdings"/>
      </w:rPr>
    </w:lvl>
    <w:lvl w:ilvl="6">
      <w:start w:val="1"/>
      <w:numFmt w:val="bullet"/>
      <w:lvlText w:val=""/>
      <w:lvlJc w:val="left"/>
      <w:pPr>
        <w:tabs>
          <w:tab w:val="num" w:pos="2917"/>
        </w:tabs>
        <w:ind w:left="2917" w:hanging="360"/>
      </w:pPr>
      <w:rPr>
        <w:rFonts w:hint="default" w:ascii="Wingdings" w:hAnsi="Wingdings"/>
      </w:rPr>
    </w:lvl>
    <w:lvl w:ilvl="7">
      <w:start w:val="1"/>
      <w:numFmt w:val="bullet"/>
      <w:lvlText w:val=""/>
      <w:lvlJc w:val="left"/>
      <w:pPr>
        <w:tabs>
          <w:tab w:val="num" w:pos="3277"/>
        </w:tabs>
        <w:ind w:left="3277" w:hanging="360"/>
      </w:pPr>
      <w:rPr>
        <w:rFonts w:hint="default" w:ascii="Symbol" w:hAnsi="Symbol"/>
      </w:rPr>
    </w:lvl>
    <w:lvl w:ilvl="8">
      <w:start w:val="1"/>
      <w:numFmt w:val="bullet"/>
      <w:lvlText w:val=""/>
      <w:lvlJc w:val="left"/>
      <w:pPr>
        <w:tabs>
          <w:tab w:val="num" w:pos="3637"/>
        </w:tabs>
        <w:ind w:left="3637" w:hanging="360"/>
      </w:pPr>
      <w:rPr>
        <w:rFonts w:hint="default" w:ascii="Symbol" w:hAnsi="Symbol"/>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hint="default" w:ascii="Symbol" w:hAnsi="Symbol"/>
      </w:rPr>
    </w:lvl>
    <w:lvl w:ilvl="1">
      <w:start w:val="1"/>
      <w:numFmt w:val="bullet"/>
      <w:lvlText w:val=""/>
      <w:lvlJc w:val="left"/>
      <w:pPr>
        <w:tabs>
          <w:tab w:val="num" w:pos="1361"/>
        </w:tabs>
        <w:ind w:left="1361" w:hanging="340"/>
      </w:pPr>
      <w:rPr>
        <w:rFonts w:hint="default" w:ascii="Symbol" w:hAnsi="Symbol"/>
      </w:rPr>
    </w:lvl>
    <w:lvl w:ilvl="2">
      <w:start w:val="1"/>
      <w:numFmt w:val="bullet"/>
      <w:lvlText w:val=""/>
      <w:lvlJc w:val="left"/>
      <w:pPr>
        <w:tabs>
          <w:tab w:val="num" w:pos="1701"/>
        </w:tabs>
        <w:ind w:left="1701" w:hanging="340"/>
      </w:pPr>
      <w:rPr>
        <w:rFonts w:hint="default" w:ascii="Wingdings" w:hAnsi="Wingdings"/>
      </w:rPr>
    </w:lvl>
    <w:lvl w:ilvl="3">
      <w:start w:val="1"/>
      <w:numFmt w:val="bullet"/>
      <w:lvlText w:val=""/>
      <w:lvlJc w:val="left"/>
      <w:pPr>
        <w:tabs>
          <w:tab w:val="num" w:pos="1837"/>
        </w:tabs>
        <w:ind w:left="1837" w:hanging="360"/>
      </w:pPr>
      <w:rPr>
        <w:rFonts w:hint="default" w:ascii="Symbol" w:hAnsi="Symbol"/>
      </w:rPr>
    </w:lvl>
    <w:lvl w:ilvl="4">
      <w:start w:val="1"/>
      <w:numFmt w:val="bullet"/>
      <w:lvlText w:val=""/>
      <w:lvlJc w:val="left"/>
      <w:pPr>
        <w:tabs>
          <w:tab w:val="num" w:pos="2197"/>
        </w:tabs>
        <w:ind w:left="2197" w:hanging="360"/>
      </w:pPr>
      <w:rPr>
        <w:rFonts w:hint="default" w:ascii="Symbol" w:hAnsi="Symbol"/>
      </w:rPr>
    </w:lvl>
    <w:lvl w:ilvl="5">
      <w:start w:val="1"/>
      <w:numFmt w:val="bullet"/>
      <w:lvlText w:val=""/>
      <w:lvlJc w:val="left"/>
      <w:pPr>
        <w:tabs>
          <w:tab w:val="num" w:pos="2557"/>
        </w:tabs>
        <w:ind w:left="2557" w:hanging="360"/>
      </w:pPr>
      <w:rPr>
        <w:rFonts w:hint="default" w:ascii="Wingdings" w:hAnsi="Wingdings"/>
      </w:rPr>
    </w:lvl>
    <w:lvl w:ilvl="6">
      <w:start w:val="1"/>
      <w:numFmt w:val="bullet"/>
      <w:lvlText w:val=""/>
      <w:lvlJc w:val="left"/>
      <w:pPr>
        <w:tabs>
          <w:tab w:val="num" w:pos="2917"/>
        </w:tabs>
        <w:ind w:left="2917" w:hanging="360"/>
      </w:pPr>
      <w:rPr>
        <w:rFonts w:hint="default" w:ascii="Wingdings" w:hAnsi="Wingdings"/>
      </w:rPr>
    </w:lvl>
    <w:lvl w:ilvl="7">
      <w:start w:val="1"/>
      <w:numFmt w:val="bullet"/>
      <w:lvlText w:val=""/>
      <w:lvlJc w:val="left"/>
      <w:pPr>
        <w:tabs>
          <w:tab w:val="num" w:pos="3277"/>
        </w:tabs>
        <w:ind w:left="3277" w:hanging="360"/>
      </w:pPr>
      <w:rPr>
        <w:rFonts w:hint="default" w:ascii="Symbol" w:hAnsi="Symbol"/>
      </w:rPr>
    </w:lvl>
    <w:lvl w:ilvl="8">
      <w:start w:val="1"/>
      <w:numFmt w:val="bullet"/>
      <w:lvlText w:val=""/>
      <w:lvlJc w:val="left"/>
      <w:pPr>
        <w:tabs>
          <w:tab w:val="num" w:pos="3637"/>
        </w:tabs>
        <w:ind w:left="3637" w:hanging="360"/>
      </w:pPr>
      <w:rPr>
        <w:rFonts w:hint="default" w:ascii="Symbol" w:hAnsi="Symbol"/>
      </w:rPr>
    </w:lvl>
  </w:abstractNum>
  <w:num w:numId="1" w16cid:durableId="1968389590">
    <w:abstractNumId w:val="10"/>
  </w:num>
  <w:num w:numId="2" w16cid:durableId="1670450149">
    <w:abstractNumId w:val="4"/>
  </w:num>
  <w:num w:numId="3" w16cid:durableId="368457630">
    <w:abstractNumId w:val="11"/>
  </w:num>
  <w:num w:numId="4" w16cid:durableId="1585799425">
    <w:abstractNumId w:val="7"/>
  </w:num>
  <w:num w:numId="5" w16cid:durableId="1579365434">
    <w:abstractNumId w:val="8"/>
  </w:num>
  <w:num w:numId="6" w16cid:durableId="1782339948">
    <w:abstractNumId w:val="12"/>
  </w:num>
  <w:num w:numId="7" w16cid:durableId="507259837">
    <w:abstractNumId w:val="1"/>
  </w:num>
  <w:num w:numId="8" w16cid:durableId="1211310298">
    <w:abstractNumId w:val="16"/>
  </w:num>
  <w:num w:numId="9" w16cid:durableId="1576159183">
    <w:abstractNumId w:val="20"/>
  </w:num>
  <w:num w:numId="10" w16cid:durableId="162208021">
    <w:abstractNumId w:val="15"/>
  </w:num>
  <w:num w:numId="11" w16cid:durableId="1942716212">
    <w:abstractNumId w:val="3"/>
  </w:num>
  <w:num w:numId="12" w16cid:durableId="1161193261">
    <w:abstractNumId w:val="2"/>
  </w:num>
  <w:num w:numId="13" w16cid:durableId="1759324574">
    <w:abstractNumId w:val="0"/>
  </w:num>
  <w:num w:numId="14" w16cid:durableId="67307235">
    <w:abstractNumId w:val="5"/>
  </w:num>
  <w:num w:numId="15" w16cid:durableId="1442845535">
    <w:abstractNumId w:val="6"/>
  </w:num>
  <w:num w:numId="16" w16cid:durableId="1162966646">
    <w:abstractNumId w:val="23"/>
  </w:num>
  <w:num w:numId="17" w16cid:durableId="1040858377">
    <w:abstractNumId w:val="17"/>
  </w:num>
  <w:num w:numId="18" w16cid:durableId="1634675089">
    <w:abstractNumId w:val="22"/>
  </w:num>
  <w:num w:numId="19" w16cid:durableId="840658043">
    <w:abstractNumId w:val="18"/>
  </w:num>
  <w:num w:numId="20" w16cid:durableId="562520125">
    <w:abstractNumId w:val="9"/>
  </w:num>
  <w:num w:numId="21" w16cid:durableId="2118483064">
    <w:abstractNumId w:val="21"/>
  </w:num>
  <w:num w:numId="22" w16cid:durableId="11514849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32552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448073">
    <w:abstractNumId w:val="13"/>
  </w:num>
  <w:num w:numId="25" w16cid:durableId="1968273904">
    <w:abstractNumId w:val="19"/>
  </w:num>
  <w:num w:numId="26" w16cid:durableId="1664317575">
    <w:abstractNumId w:val="14"/>
  </w:num>
</w:numbering>
</file>

<file path=word/people.xml><?xml version="1.0" encoding="utf-8"?>
<w15:people xmlns:mc="http://schemas.openxmlformats.org/markup-compatibility/2006" xmlns:w15="http://schemas.microsoft.com/office/word/2012/wordml" mc:Ignorable="w15">
  <w15:person w15:author="Лука Симић">
    <w15:presenceInfo w15:providerId="AD" w15:userId="S::sl190368d@student.etf.bg.ac.rs::3f3df6aa-d84e-4cb9-8815-8ad03a372c69"/>
  </w15:person>
  <w15:person w15:author="Uros Radenkovic">
    <w15:presenceInfo w15:providerId="AD" w15:userId="S::uki@online.etf.rs::44cb6359-1095-4ec8-ad7b-718311a3f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120"/>
  <w:displayHorizontalDrawingGridEvery w:val="2"/>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5575"/>
    <w:rsid w:val="00001DEB"/>
    <w:rsid w:val="00004A1B"/>
    <w:rsid w:val="00022379"/>
    <w:rsid w:val="000232E2"/>
    <w:rsid w:val="000268F9"/>
    <w:rsid w:val="00062002"/>
    <w:rsid w:val="00063807"/>
    <w:rsid w:val="00066AB0"/>
    <w:rsid w:val="00066C16"/>
    <w:rsid w:val="00080C50"/>
    <w:rsid w:val="00084D3C"/>
    <w:rsid w:val="000A46C2"/>
    <w:rsid w:val="000B0E6E"/>
    <w:rsid w:val="000B1246"/>
    <w:rsid w:val="000B4FE6"/>
    <w:rsid w:val="000C3FD6"/>
    <w:rsid w:val="000D51FA"/>
    <w:rsid w:val="000F0F13"/>
    <w:rsid w:val="001104C5"/>
    <w:rsid w:val="00125C81"/>
    <w:rsid w:val="00132C6A"/>
    <w:rsid w:val="00135926"/>
    <w:rsid w:val="001407C0"/>
    <w:rsid w:val="001551E5"/>
    <w:rsid w:val="00182901"/>
    <w:rsid w:val="00190281"/>
    <w:rsid w:val="0019403C"/>
    <w:rsid w:val="00196C7A"/>
    <w:rsid w:val="001A5771"/>
    <w:rsid w:val="001A5810"/>
    <w:rsid w:val="001B5884"/>
    <w:rsid w:val="001BDAE8"/>
    <w:rsid w:val="001C6A5D"/>
    <w:rsid w:val="001D0F46"/>
    <w:rsid w:val="001F70F3"/>
    <w:rsid w:val="00203A16"/>
    <w:rsid w:val="002079CF"/>
    <w:rsid w:val="00207E96"/>
    <w:rsid w:val="0021095F"/>
    <w:rsid w:val="0024148D"/>
    <w:rsid w:val="00242C69"/>
    <w:rsid w:val="00244875"/>
    <w:rsid w:val="00250829"/>
    <w:rsid w:val="00250BF4"/>
    <w:rsid w:val="00252849"/>
    <w:rsid w:val="00263400"/>
    <w:rsid w:val="002664FA"/>
    <w:rsid w:val="00267306"/>
    <w:rsid w:val="00283ADA"/>
    <w:rsid w:val="0028548E"/>
    <w:rsid w:val="002A0293"/>
    <w:rsid w:val="002A0FDC"/>
    <w:rsid w:val="002A5F84"/>
    <w:rsid w:val="002D7455"/>
    <w:rsid w:val="002DB74D"/>
    <w:rsid w:val="002E288B"/>
    <w:rsid w:val="002F29E2"/>
    <w:rsid w:val="002F5FFB"/>
    <w:rsid w:val="002F704B"/>
    <w:rsid w:val="002F7C33"/>
    <w:rsid w:val="00304435"/>
    <w:rsid w:val="00330E89"/>
    <w:rsid w:val="003445FE"/>
    <w:rsid w:val="0036300C"/>
    <w:rsid w:val="0037293D"/>
    <w:rsid w:val="003729A4"/>
    <w:rsid w:val="00372C8D"/>
    <w:rsid w:val="00373101"/>
    <w:rsid w:val="00374335"/>
    <w:rsid w:val="0038314C"/>
    <w:rsid w:val="00384BF4"/>
    <w:rsid w:val="003854F8"/>
    <w:rsid w:val="0039080C"/>
    <w:rsid w:val="00394773"/>
    <w:rsid w:val="0039564B"/>
    <w:rsid w:val="00397C91"/>
    <w:rsid w:val="003A43B6"/>
    <w:rsid w:val="003B07A2"/>
    <w:rsid w:val="003C44B6"/>
    <w:rsid w:val="003E07BC"/>
    <w:rsid w:val="003E5D20"/>
    <w:rsid w:val="003F9F3E"/>
    <w:rsid w:val="00421CDC"/>
    <w:rsid w:val="004238E6"/>
    <w:rsid w:val="00426C9C"/>
    <w:rsid w:val="00426E8D"/>
    <w:rsid w:val="00440381"/>
    <w:rsid w:val="00466380"/>
    <w:rsid w:val="00467D12"/>
    <w:rsid w:val="0049AB65"/>
    <w:rsid w:val="004CE877"/>
    <w:rsid w:val="004D467F"/>
    <w:rsid w:val="004F3EF3"/>
    <w:rsid w:val="00505586"/>
    <w:rsid w:val="0051626B"/>
    <w:rsid w:val="00517EF6"/>
    <w:rsid w:val="005203C5"/>
    <w:rsid w:val="00530373"/>
    <w:rsid w:val="00537F07"/>
    <w:rsid w:val="00544F10"/>
    <w:rsid w:val="0054505E"/>
    <w:rsid w:val="005458AC"/>
    <w:rsid w:val="005540C9"/>
    <w:rsid w:val="00556996"/>
    <w:rsid w:val="005642B4"/>
    <w:rsid w:val="00565081"/>
    <w:rsid w:val="005667D0"/>
    <w:rsid w:val="00573BBE"/>
    <w:rsid w:val="00586F2A"/>
    <w:rsid w:val="005909A5"/>
    <w:rsid w:val="0059600A"/>
    <w:rsid w:val="005A5D88"/>
    <w:rsid w:val="005C08E1"/>
    <w:rsid w:val="005D2C3A"/>
    <w:rsid w:val="005DEB19"/>
    <w:rsid w:val="005E0E71"/>
    <w:rsid w:val="005F62B2"/>
    <w:rsid w:val="00631B60"/>
    <w:rsid w:val="006330B5"/>
    <w:rsid w:val="00634C6B"/>
    <w:rsid w:val="006366ED"/>
    <w:rsid w:val="006412E1"/>
    <w:rsid w:val="006535A2"/>
    <w:rsid w:val="00657309"/>
    <w:rsid w:val="006647FB"/>
    <w:rsid w:val="00666F21"/>
    <w:rsid w:val="00682051"/>
    <w:rsid w:val="006850E6"/>
    <w:rsid w:val="006946FE"/>
    <w:rsid w:val="006A1125"/>
    <w:rsid w:val="006B315E"/>
    <w:rsid w:val="006D0DE4"/>
    <w:rsid w:val="006D2273"/>
    <w:rsid w:val="006F1DD0"/>
    <w:rsid w:val="006F5267"/>
    <w:rsid w:val="00717EE7"/>
    <w:rsid w:val="00722A7B"/>
    <w:rsid w:val="00723CEE"/>
    <w:rsid w:val="00731B2D"/>
    <w:rsid w:val="00732B58"/>
    <w:rsid w:val="00754446"/>
    <w:rsid w:val="00760839"/>
    <w:rsid w:val="00767FFB"/>
    <w:rsid w:val="00787F52"/>
    <w:rsid w:val="007A7A60"/>
    <w:rsid w:val="007C4DB4"/>
    <w:rsid w:val="007C5175"/>
    <w:rsid w:val="007C5F95"/>
    <w:rsid w:val="007E336E"/>
    <w:rsid w:val="007F2F77"/>
    <w:rsid w:val="00813A00"/>
    <w:rsid w:val="00822B8F"/>
    <w:rsid w:val="00840B5D"/>
    <w:rsid w:val="008423BC"/>
    <w:rsid w:val="00842F06"/>
    <w:rsid w:val="00844393"/>
    <w:rsid w:val="00847C33"/>
    <w:rsid w:val="00860902"/>
    <w:rsid w:val="00870DBA"/>
    <w:rsid w:val="00876682"/>
    <w:rsid w:val="008778C1"/>
    <w:rsid w:val="0088572B"/>
    <w:rsid w:val="0089197E"/>
    <w:rsid w:val="008A0621"/>
    <w:rsid w:val="008A6972"/>
    <w:rsid w:val="008C172B"/>
    <w:rsid w:val="008C4C6F"/>
    <w:rsid w:val="008D3847"/>
    <w:rsid w:val="008E21F2"/>
    <w:rsid w:val="008E7025"/>
    <w:rsid w:val="008F0FFE"/>
    <w:rsid w:val="00930003"/>
    <w:rsid w:val="009310A2"/>
    <w:rsid w:val="0097755B"/>
    <w:rsid w:val="00977D0E"/>
    <w:rsid w:val="0099197F"/>
    <w:rsid w:val="009A04F2"/>
    <w:rsid w:val="009A2F6C"/>
    <w:rsid w:val="009A7EC6"/>
    <w:rsid w:val="009B6460"/>
    <w:rsid w:val="009E0194"/>
    <w:rsid w:val="009E7A33"/>
    <w:rsid w:val="009E7BB9"/>
    <w:rsid w:val="00A1314E"/>
    <w:rsid w:val="00A133CB"/>
    <w:rsid w:val="00A14EB5"/>
    <w:rsid w:val="00A2FB10"/>
    <w:rsid w:val="00A3069A"/>
    <w:rsid w:val="00A35535"/>
    <w:rsid w:val="00A47E10"/>
    <w:rsid w:val="00A57257"/>
    <w:rsid w:val="00A6568D"/>
    <w:rsid w:val="00A65719"/>
    <w:rsid w:val="00A66A84"/>
    <w:rsid w:val="00A67AED"/>
    <w:rsid w:val="00A76B46"/>
    <w:rsid w:val="00AA00CF"/>
    <w:rsid w:val="00AA2FE3"/>
    <w:rsid w:val="00AB1CAC"/>
    <w:rsid w:val="00AC0E09"/>
    <w:rsid w:val="00AD730B"/>
    <w:rsid w:val="00AD7394"/>
    <w:rsid w:val="00AE0461"/>
    <w:rsid w:val="00B03C87"/>
    <w:rsid w:val="00B044D6"/>
    <w:rsid w:val="00B12B0E"/>
    <w:rsid w:val="00B268A8"/>
    <w:rsid w:val="00B60052"/>
    <w:rsid w:val="00B64A20"/>
    <w:rsid w:val="00B64BB9"/>
    <w:rsid w:val="00B653B5"/>
    <w:rsid w:val="00B80208"/>
    <w:rsid w:val="00B82F49"/>
    <w:rsid w:val="00B8516B"/>
    <w:rsid w:val="00B92BA4"/>
    <w:rsid w:val="00BA0F9D"/>
    <w:rsid w:val="00BB3525"/>
    <w:rsid w:val="00BC3747"/>
    <w:rsid w:val="00BD3610"/>
    <w:rsid w:val="00BE139F"/>
    <w:rsid w:val="00C04786"/>
    <w:rsid w:val="00C1267A"/>
    <w:rsid w:val="00C211ED"/>
    <w:rsid w:val="00C21541"/>
    <w:rsid w:val="00C55943"/>
    <w:rsid w:val="00C717C3"/>
    <w:rsid w:val="00C73E4D"/>
    <w:rsid w:val="00C774A8"/>
    <w:rsid w:val="00C86CDB"/>
    <w:rsid w:val="00C92A36"/>
    <w:rsid w:val="00C95BA0"/>
    <w:rsid w:val="00CA0D08"/>
    <w:rsid w:val="00CA298C"/>
    <w:rsid w:val="00CA6E49"/>
    <w:rsid w:val="00CB6E46"/>
    <w:rsid w:val="00CB7D1E"/>
    <w:rsid w:val="00CC033C"/>
    <w:rsid w:val="00CE1030"/>
    <w:rsid w:val="00CE4319"/>
    <w:rsid w:val="00CF4371"/>
    <w:rsid w:val="00CF5575"/>
    <w:rsid w:val="00CF6E68"/>
    <w:rsid w:val="00D070F1"/>
    <w:rsid w:val="00D144A8"/>
    <w:rsid w:val="00D272D1"/>
    <w:rsid w:val="00D31F69"/>
    <w:rsid w:val="00D35BCF"/>
    <w:rsid w:val="00D36853"/>
    <w:rsid w:val="00D4093A"/>
    <w:rsid w:val="00D45441"/>
    <w:rsid w:val="00D65152"/>
    <w:rsid w:val="00D6780D"/>
    <w:rsid w:val="00D6C051"/>
    <w:rsid w:val="00D76E8F"/>
    <w:rsid w:val="00D81ED4"/>
    <w:rsid w:val="00D850AA"/>
    <w:rsid w:val="00D96844"/>
    <w:rsid w:val="00D97865"/>
    <w:rsid w:val="00DA1F8C"/>
    <w:rsid w:val="00DA7E3E"/>
    <w:rsid w:val="00DB0C2E"/>
    <w:rsid w:val="00DB0F7D"/>
    <w:rsid w:val="00DB6F68"/>
    <w:rsid w:val="00DD2C05"/>
    <w:rsid w:val="00DF1302"/>
    <w:rsid w:val="00E041C7"/>
    <w:rsid w:val="00E11BBB"/>
    <w:rsid w:val="00E152BD"/>
    <w:rsid w:val="00E33DBD"/>
    <w:rsid w:val="00E348B9"/>
    <w:rsid w:val="00E5539C"/>
    <w:rsid w:val="00E65CBC"/>
    <w:rsid w:val="00E7161C"/>
    <w:rsid w:val="00E71D6A"/>
    <w:rsid w:val="00E74E70"/>
    <w:rsid w:val="00E7712B"/>
    <w:rsid w:val="00E77918"/>
    <w:rsid w:val="00E93934"/>
    <w:rsid w:val="00E93F37"/>
    <w:rsid w:val="00E94C13"/>
    <w:rsid w:val="00E95AFE"/>
    <w:rsid w:val="00EB7B5E"/>
    <w:rsid w:val="00ED15CA"/>
    <w:rsid w:val="00ED1C92"/>
    <w:rsid w:val="00EF7970"/>
    <w:rsid w:val="00EF7D73"/>
    <w:rsid w:val="00F01B65"/>
    <w:rsid w:val="00F069BE"/>
    <w:rsid w:val="00F06BB2"/>
    <w:rsid w:val="00F073D5"/>
    <w:rsid w:val="00F24C4B"/>
    <w:rsid w:val="00F615D6"/>
    <w:rsid w:val="00F63539"/>
    <w:rsid w:val="00F7184A"/>
    <w:rsid w:val="00F87781"/>
    <w:rsid w:val="00F97B91"/>
    <w:rsid w:val="00FA373F"/>
    <w:rsid w:val="00FB686E"/>
    <w:rsid w:val="00FC3313"/>
    <w:rsid w:val="00FD450D"/>
    <w:rsid w:val="00FD5CDF"/>
    <w:rsid w:val="00FE2134"/>
    <w:rsid w:val="00FE59EE"/>
    <w:rsid w:val="00FF008D"/>
    <w:rsid w:val="0102835B"/>
    <w:rsid w:val="012E2F39"/>
    <w:rsid w:val="012FD561"/>
    <w:rsid w:val="012FDDB3"/>
    <w:rsid w:val="01305E26"/>
    <w:rsid w:val="013A1DBC"/>
    <w:rsid w:val="015141A1"/>
    <w:rsid w:val="01571A57"/>
    <w:rsid w:val="015F1A3F"/>
    <w:rsid w:val="01871F93"/>
    <w:rsid w:val="019CD22D"/>
    <w:rsid w:val="01A035F8"/>
    <w:rsid w:val="01A2E5FF"/>
    <w:rsid w:val="01B37E3F"/>
    <w:rsid w:val="01B69867"/>
    <w:rsid w:val="01BAE391"/>
    <w:rsid w:val="01C45181"/>
    <w:rsid w:val="01CDF8FC"/>
    <w:rsid w:val="01D06A69"/>
    <w:rsid w:val="01F39AE2"/>
    <w:rsid w:val="01FB5153"/>
    <w:rsid w:val="02028D03"/>
    <w:rsid w:val="0207154B"/>
    <w:rsid w:val="0210FBED"/>
    <w:rsid w:val="02279777"/>
    <w:rsid w:val="026AF91E"/>
    <w:rsid w:val="027155AD"/>
    <w:rsid w:val="0272B797"/>
    <w:rsid w:val="0273A0C2"/>
    <w:rsid w:val="029EFB00"/>
    <w:rsid w:val="02B5B026"/>
    <w:rsid w:val="02C0426D"/>
    <w:rsid w:val="02D3CF3B"/>
    <w:rsid w:val="02E235EA"/>
    <w:rsid w:val="02F78119"/>
    <w:rsid w:val="02FBF751"/>
    <w:rsid w:val="03071800"/>
    <w:rsid w:val="03338299"/>
    <w:rsid w:val="0341AA3E"/>
    <w:rsid w:val="034A273B"/>
    <w:rsid w:val="034B3F53"/>
    <w:rsid w:val="03509605"/>
    <w:rsid w:val="03682FDF"/>
    <w:rsid w:val="03774000"/>
    <w:rsid w:val="03788455"/>
    <w:rsid w:val="0381474D"/>
    <w:rsid w:val="039ABC22"/>
    <w:rsid w:val="039B80A6"/>
    <w:rsid w:val="03AF9172"/>
    <w:rsid w:val="03B124F5"/>
    <w:rsid w:val="03E733B4"/>
    <w:rsid w:val="03E84669"/>
    <w:rsid w:val="0406C97F"/>
    <w:rsid w:val="040B0B66"/>
    <w:rsid w:val="04141609"/>
    <w:rsid w:val="041ABB4C"/>
    <w:rsid w:val="04212661"/>
    <w:rsid w:val="04244378"/>
    <w:rsid w:val="04253903"/>
    <w:rsid w:val="042EDB1C"/>
    <w:rsid w:val="0444DF65"/>
    <w:rsid w:val="0483F000"/>
    <w:rsid w:val="04A8ED58"/>
    <w:rsid w:val="04DC532F"/>
    <w:rsid w:val="04EAC7B8"/>
    <w:rsid w:val="04EF2293"/>
    <w:rsid w:val="04F0DB85"/>
    <w:rsid w:val="050A4573"/>
    <w:rsid w:val="051139D8"/>
    <w:rsid w:val="052C98B5"/>
    <w:rsid w:val="052CDEB2"/>
    <w:rsid w:val="053349A5"/>
    <w:rsid w:val="054AC74A"/>
    <w:rsid w:val="054C7771"/>
    <w:rsid w:val="0554B444"/>
    <w:rsid w:val="05583DCD"/>
    <w:rsid w:val="05593F30"/>
    <w:rsid w:val="055E79F0"/>
    <w:rsid w:val="0587D1AE"/>
    <w:rsid w:val="0590DBE7"/>
    <w:rsid w:val="0592D50A"/>
    <w:rsid w:val="05A002BF"/>
    <w:rsid w:val="05AB517A"/>
    <w:rsid w:val="05B63A0B"/>
    <w:rsid w:val="05B8E1C4"/>
    <w:rsid w:val="05C26D81"/>
    <w:rsid w:val="05C4CE0B"/>
    <w:rsid w:val="05C710BE"/>
    <w:rsid w:val="0618712A"/>
    <w:rsid w:val="061FC061"/>
    <w:rsid w:val="062E4130"/>
    <w:rsid w:val="06321032"/>
    <w:rsid w:val="064EC4EF"/>
    <w:rsid w:val="064EC4EF"/>
    <w:rsid w:val="065A90B6"/>
    <w:rsid w:val="065F67A8"/>
    <w:rsid w:val="066903D9"/>
    <w:rsid w:val="066BA6E0"/>
    <w:rsid w:val="066D90FD"/>
    <w:rsid w:val="067F4123"/>
    <w:rsid w:val="0699F858"/>
    <w:rsid w:val="069B48DB"/>
    <w:rsid w:val="06B5ECBD"/>
    <w:rsid w:val="06C6C219"/>
    <w:rsid w:val="06D05EF7"/>
    <w:rsid w:val="06D0E98D"/>
    <w:rsid w:val="06EBB605"/>
    <w:rsid w:val="06F611E8"/>
    <w:rsid w:val="06FCEF4E"/>
    <w:rsid w:val="0707FBDB"/>
    <w:rsid w:val="070A6054"/>
    <w:rsid w:val="07155454"/>
    <w:rsid w:val="07214FE2"/>
    <w:rsid w:val="07316DA1"/>
    <w:rsid w:val="07319E14"/>
    <w:rsid w:val="073E851D"/>
    <w:rsid w:val="07506892"/>
    <w:rsid w:val="07584ECF"/>
    <w:rsid w:val="07615E1A"/>
    <w:rsid w:val="07627430"/>
    <w:rsid w:val="07723B8E"/>
    <w:rsid w:val="07787D70"/>
    <w:rsid w:val="078C3C37"/>
    <w:rsid w:val="078CE16E"/>
    <w:rsid w:val="078FED74"/>
    <w:rsid w:val="07A1A0A9"/>
    <w:rsid w:val="07A8ADA6"/>
    <w:rsid w:val="07B73803"/>
    <w:rsid w:val="07BC99F0"/>
    <w:rsid w:val="07C2A709"/>
    <w:rsid w:val="07CBA4E5"/>
    <w:rsid w:val="07D566BD"/>
    <w:rsid w:val="07D88E0D"/>
    <w:rsid w:val="07E5A859"/>
    <w:rsid w:val="0804084E"/>
    <w:rsid w:val="080CD96B"/>
    <w:rsid w:val="080D7341"/>
    <w:rsid w:val="081B1184"/>
    <w:rsid w:val="0824CE1B"/>
    <w:rsid w:val="0826C914"/>
    <w:rsid w:val="082A551B"/>
    <w:rsid w:val="0832F090"/>
    <w:rsid w:val="08360BAD"/>
    <w:rsid w:val="083615FE"/>
    <w:rsid w:val="08441462"/>
    <w:rsid w:val="0856A769"/>
    <w:rsid w:val="08586D10"/>
    <w:rsid w:val="086D5124"/>
    <w:rsid w:val="0880C8EE"/>
    <w:rsid w:val="08815F42"/>
    <w:rsid w:val="0890BAE8"/>
    <w:rsid w:val="08BFE9AD"/>
    <w:rsid w:val="08C07CC5"/>
    <w:rsid w:val="08CD3E02"/>
    <w:rsid w:val="08EA9A0F"/>
    <w:rsid w:val="0915BDB8"/>
    <w:rsid w:val="09385984"/>
    <w:rsid w:val="094BCA6C"/>
    <w:rsid w:val="098819BC"/>
    <w:rsid w:val="09B6E1E5"/>
    <w:rsid w:val="09C60728"/>
    <w:rsid w:val="09E41208"/>
    <w:rsid w:val="09F8BD20"/>
    <w:rsid w:val="0A07FFB9"/>
    <w:rsid w:val="0A0AE47F"/>
    <w:rsid w:val="0A1061AA"/>
    <w:rsid w:val="0A1793B7"/>
    <w:rsid w:val="0A19000E"/>
    <w:rsid w:val="0A1998D5"/>
    <w:rsid w:val="0A3D1A7A"/>
    <w:rsid w:val="0A4DEDDE"/>
    <w:rsid w:val="0A568CDE"/>
    <w:rsid w:val="0A5E4400"/>
    <w:rsid w:val="0A6C4AD7"/>
    <w:rsid w:val="0A7EF6BB"/>
    <w:rsid w:val="0AB896F5"/>
    <w:rsid w:val="0AE2D38B"/>
    <w:rsid w:val="0AFBE4C5"/>
    <w:rsid w:val="0B075F55"/>
    <w:rsid w:val="0B0DFC91"/>
    <w:rsid w:val="0B1E3AA2"/>
    <w:rsid w:val="0B1EC022"/>
    <w:rsid w:val="0B1F1641"/>
    <w:rsid w:val="0B3325BA"/>
    <w:rsid w:val="0B335F90"/>
    <w:rsid w:val="0B54E780"/>
    <w:rsid w:val="0B597866"/>
    <w:rsid w:val="0B5FCE7C"/>
    <w:rsid w:val="0B77D670"/>
    <w:rsid w:val="0B7839D9"/>
    <w:rsid w:val="0B79E5AD"/>
    <w:rsid w:val="0B7AF26F"/>
    <w:rsid w:val="0B832E37"/>
    <w:rsid w:val="0B843B29"/>
    <w:rsid w:val="0B9DFC7A"/>
    <w:rsid w:val="0B9E042D"/>
    <w:rsid w:val="0BC224D9"/>
    <w:rsid w:val="0BCE705B"/>
    <w:rsid w:val="0BD51E60"/>
    <w:rsid w:val="0BE28B1D"/>
    <w:rsid w:val="0BE8E9A1"/>
    <w:rsid w:val="0BE8EE31"/>
    <w:rsid w:val="0C02103B"/>
    <w:rsid w:val="0C04DEC4"/>
    <w:rsid w:val="0C14588B"/>
    <w:rsid w:val="0C19C9A0"/>
    <w:rsid w:val="0C365639"/>
    <w:rsid w:val="0C675EDA"/>
    <w:rsid w:val="0C686498"/>
    <w:rsid w:val="0C881646"/>
    <w:rsid w:val="0CA8BE4D"/>
    <w:rsid w:val="0CAAE8BA"/>
    <w:rsid w:val="0CB3D69C"/>
    <w:rsid w:val="0CC609DF"/>
    <w:rsid w:val="0CCACEB2"/>
    <w:rsid w:val="0CFA3A37"/>
    <w:rsid w:val="0D05DFFC"/>
    <w:rsid w:val="0D179B8E"/>
    <w:rsid w:val="0D1E705C"/>
    <w:rsid w:val="0D239E1A"/>
    <w:rsid w:val="0D24128D"/>
    <w:rsid w:val="0D3662EE"/>
    <w:rsid w:val="0D415E37"/>
    <w:rsid w:val="0D50A491"/>
    <w:rsid w:val="0D5B3AB9"/>
    <w:rsid w:val="0D5BD905"/>
    <w:rsid w:val="0D5CD92A"/>
    <w:rsid w:val="0D71C318"/>
    <w:rsid w:val="0D8BCA6B"/>
    <w:rsid w:val="0DA09AC9"/>
    <w:rsid w:val="0DA0AF25"/>
    <w:rsid w:val="0DA0D1A4"/>
    <w:rsid w:val="0DB08FBD"/>
    <w:rsid w:val="0DBF1D69"/>
    <w:rsid w:val="0DC450A7"/>
    <w:rsid w:val="0DCDF75F"/>
    <w:rsid w:val="0DD1A0D3"/>
    <w:rsid w:val="0DD33E59"/>
    <w:rsid w:val="0DD79023"/>
    <w:rsid w:val="0E004A49"/>
    <w:rsid w:val="0E18E29B"/>
    <w:rsid w:val="0E204F9E"/>
    <w:rsid w:val="0E268847"/>
    <w:rsid w:val="0E2F7DA3"/>
    <w:rsid w:val="0E2F9491"/>
    <w:rsid w:val="0E30A0BB"/>
    <w:rsid w:val="0E36316B"/>
    <w:rsid w:val="0E3BC55F"/>
    <w:rsid w:val="0E48F944"/>
    <w:rsid w:val="0E502682"/>
    <w:rsid w:val="0E5E8CE0"/>
    <w:rsid w:val="0E72F27E"/>
    <w:rsid w:val="0E754376"/>
    <w:rsid w:val="0E77F0CB"/>
    <w:rsid w:val="0E840B3D"/>
    <w:rsid w:val="0E85F2F5"/>
    <w:rsid w:val="0EACDDD2"/>
    <w:rsid w:val="0EB270E0"/>
    <w:rsid w:val="0EC37286"/>
    <w:rsid w:val="0EC69740"/>
    <w:rsid w:val="0ED1CF85"/>
    <w:rsid w:val="0ED1EE9B"/>
    <w:rsid w:val="0ED88233"/>
    <w:rsid w:val="0EE37C98"/>
    <w:rsid w:val="0EF5394F"/>
    <w:rsid w:val="0EF6B40F"/>
    <w:rsid w:val="0EF75832"/>
    <w:rsid w:val="0F14E0A6"/>
    <w:rsid w:val="0F1A12F9"/>
    <w:rsid w:val="0F20510C"/>
    <w:rsid w:val="0F26A0BF"/>
    <w:rsid w:val="0F2C4A17"/>
    <w:rsid w:val="0F362D7D"/>
    <w:rsid w:val="0F41ED68"/>
    <w:rsid w:val="0F4872B8"/>
    <w:rsid w:val="0F5CD10D"/>
    <w:rsid w:val="0F7FD43D"/>
    <w:rsid w:val="0F809CD5"/>
    <w:rsid w:val="0F8BE68C"/>
    <w:rsid w:val="0FA08F0C"/>
    <w:rsid w:val="0FAB4C27"/>
    <w:rsid w:val="0FAC54EB"/>
    <w:rsid w:val="0FB67885"/>
    <w:rsid w:val="0FBDBF2E"/>
    <w:rsid w:val="0FCFD017"/>
    <w:rsid w:val="0FD089E7"/>
    <w:rsid w:val="0FD7418E"/>
    <w:rsid w:val="100933CE"/>
    <w:rsid w:val="101013DD"/>
    <w:rsid w:val="101A6731"/>
    <w:rsid w:val="102510B2"/>
    <w:rsid w:val="1039937A"/>
    <w:rsid w:val="103D8A59"/>
    <w:rsid w:val="10415E24"/>
    <w:rsid w:val="104F2647"/>
    <w:rsid w:val="1057AC4C"/>
    <w:rsid w:val="1062A1B9"/>
    <w:rsid w:val="106A8AD4"/>
    <w:rsid w:val="1084FD78"/>
    <w:rsid w:val="108D65F0"/>
    <w:rsid w:val="108FCBDA"/>
    <w:rsid w:val="10A5A29A"/>
    <w:rsid w:val="10BB3DB6"/>
    <w:rsid w:val="10F0A73C"/>
    <w:rsid w:val="10FF7EC8"/>
    <w:rsid w:val="114171C0"/>
    <w:rsid w:val="11485361"/>
    <w:rsid w:val="114D20BA"/>
    <w:rsid w:val="115060F2"/>
    <w:rsid w:val="117C3A61"/>
    <w:rsid w:val="1181F8D2"/>
    <w:rsid w:val="11868BBA"/>
    <w:rsid w:val="11958398"/>
    <w:rsid w:val="11AAD612"/>
    <w:rsid w:val="11AF918D"/>
    <w:rsid w:val="11B2EA7D"/>
    <w:rsid w:val="11BBABFF"/>
    <w:rsid w:val="11CB95A2"/>
    <w:rsid w:val="11EF575E"/>
    <w:rsid w:val="1223C682"/>
    <w:rsid w:val="123E4A83"/>
    <w:rsid w:val="1245E93E"/>
    <w:rsid w:val="1253910A"/>
    <w:rsid w:val="12573F29"/>
    <w:rsid w:val="1264CF0E"/>
    <w:rsid w:val="126C6D79"/>
    <w:rsid w:val="1278824D"/>
    <w:rsid w:val="12855ECF"/>
    <w:rsid w:val="12EBF198"/>
    <w:rsid w:val="1300F32C"/>
    <w:rsid w:val="1310447A"/>
    <w:rsid w:val="1318D808"/>
    <w:rsid w:val="133153F9"/>
    <w:rsid w:val="133AD19C"/>
    <w:rsid w:val="134B61EE"/>
    <w:rsid w:val="1356C967"/>
    <w:rsid w:val="1371E920"/>
    <w:rsid w:val="1372F803"/>
    <w:rsid w:val="137877F9"/>
    <w:rsid w:val="1396E3A9"/>
    <w:rsid w:val="13CDD6FD"/>
    <w:rsid w:val="13D19A5B"/>
    <w:rsid w:val="13DB782C"/>
    <w:rsid w:val="13DCFD87"/>
    <w:rsid w:val="1416F69E"/>
    <w:rsid w:val="142ADBCA"/>
    <w:rsid w:val="142FF42F"/>
    <w:rsid w:val="143A1D03"/>
    <w:rsid w:val="14413BD3"/>
    <w:rsid w:val="14669727"/>
    <w:rsid w:val="146F8A60"/>
    <w:rsid w:val="149B1462"/>
    <w:rsid w:val="149EB2E6"/>
    <w:rsid w:val="149F6A32"/>
    <w:rsid w:val="14A2956F"/>
    <w:rsid w:val="14ACCC69"/>
    <w:rsid w:val="14B1FDEF"/>
    <w:rsid w:val="14B88AA8"/>
    <w:rsid w:val="14BD6FC8"/>
    <w:rsid w:val="14CBD6A7"/>
    <w:rsid w:val="14DABB72"/>
    <w:rsid w:val="14E40A28"/>
    <w:rsid w:val="14E53C3A"/>
    <w:rsid w:val="14FC4914"/>
    <w:rsid w:val="1536C07F"/>
    <w:rsid w:val="153ACDA1"/>
    <w:rsid w:val="155265B8"/>
    <w:rsid w:val="1562065F"/>
    <w:rsid w:val="15698BAC"/>
    <w:rsid w:val="1571414C"/>
    <w:rsid w:val="1589D066"/>
    <w:rsid w:val="158ADA80"/>
    <w:rsid w:val="15A70645"/>
    <w:rsid w:val="15C60D77"/>
    <w:rsid w:val="15CFFC7E"/>
    <w:rsid w:val="15D5ED64"/>
    <w:rsid w:val="15D6F314"/>
    <w:rsid w:val="15D7CE14"/>
    <w:rsid w:val="15E19C34"/>
    <w:rsid w:val="15EB725C"/>
    <w:rsid w:val="15ECCA99"/>
    <w:rsid w:val="160327AA"/>
    <w:rsid w:val="1604C77B"/>
    <w:rsid w:val="16367836"/>
    <w:rsid w:val="163E7553"/>
    <w:rsid w:val="165BAD5D"/>
    <w:rsid w:val="16645B2C"/>
    <w:rsid w:val="167BE5B5"/>
    <w:rsid w:val="16834A18"/>
    <w:rsid w:val="168E394F"/>
    <w:rsid w:val="1690767D"/>
    <w:rsid w:val="169EE87C"/>
    <w:rsid w:val="16ADC46C"/>
    <w:rsid w:val="16AE29D3"/>
    <w:rsid w:val="16C6B2DE"/>
    <w:rsid w:val="16D0F77B"/>
    <w:rsid w:val="16DB3791"/>
    <w:rsid w:val="16DC0B9E"/>
    <w:rsid w:val="17037DA3"/>
    <w:rsid w:val="17043AA2"/>
    <w:rsid w:val="170A637A"/>
    <w:rsid w:val="17105B6F"/>
    <w:rsid w:val="17142338"/>
    <w:rsid w:val="1746ADE9"/>
    <w:rsid w:val="1755F082"/>
    <w:rsid w:val="17625EF4"/>
    <w:rsid w:val="17720436"/>
    <w:rsid w:val="17815C84"/>
    <w:rsid w:val="178C3C91"/>
    <w:rsid w:val="179601E8"/>
    <w:rsid w:val="179D14B9"/>
    <w:rsid w:val="17A9F654"/>
    <w:rsid w:val="17C25DB3"/>
    <w:rsid w:val="17DBBE4D"/>
    <w:rsid w:val="17EF1162"/>
    <w:rsid w:val="17F9D187"/>
    <w:rsid w:val="17F9E2B0"/>
    <w:rsid w:val="17F9F3B8"/>
    <w:rsid w:val="180AB66F"/>
    <w:rsid w:val="180F92D6"/>
    <w:rsid w:val="18336A88"/>
    <w:rsid w:val="1844633E"/>
    <w:rsid w:val="18574E29"/>
    <w:rsid w:val="186CC7DC"/>
    <w:rsid w:val="187E3A86"/>
    <w:rsid w:val="189A1112"/>
    <w:rsid w:val="18A0795C"/>
    <w:rsid w:val="18A23463"/>
    <w:rsid w:val="18A4016E"/>
    <w:rsid w:val="18A7A9D2"/>
    <w:rsid w:val="18A88C78"/>
    <w:rsid w:val="18B3D1C3"/>
    <w:rsid w:val="18C72F21"/>
    <w:rsid w:val="18CA3454"/>
    <w:rsid w:val="18D8100D"/>
    <w:rsid w:val="18EF327A"/>
    <w:rsid w:val="18F7016E"/>
    <w:rsid w:val="19088AE0"/>
    <w:rsid w:val="1916984B"/>
    <w:rsid w:val="19289733"/>
    <w:rsid w:val="1948AE29"/>
    <w:rsid w:val="196DBE7A"/>
    <w:rsid w:val="197F7037"/>
    <w:rsid w:val="1990C004"/>
    <w:rsid w:val="19BF94E2"/>
    <w:rsid w:val="19D1D12D"/>
    <w:rsid w:val="19D8CC37"/>
    <w:rsid w:val="19E9A3CC"/>
    <w:rsid w:val="1A007AE5"/>
    <w:rsid w:val="1A093583"/>
    <w:rsid w:val="1A0EFEBF"/>
    <w:rsid w:val="1A1E13EC"/>
    <w:rsid w:val="1A26E90F"/>
    <w:rsid w:val="1A280EF6"/>
    <w:rsid w:val="1A293393"/>
    <w:rsid w:val="1A367B88"/>
    <w:rsid w:val="1A587C9C"/>
    <w:rsid w:val="1A5EC3F7"/>
    <w:rsid w:val="1AA1901E"/>
    <w:rsid w:val="1AA4E21C"/>
    <w:rsid w:val="1AAB3F37"/>
    <w:rsid w:val="1ABA01D3"/>
    <w:rsid w:val="1AC557F3"/>
    <w:rsid w:val="1AFD46F2"/>
    <w:rsid w:val="1B01200A"/>
    <w:rsid w:val="1B099A69"/>
    <w:rsid w:val="1B2BEC39"/>
    <w:rsid w:val="1B369710"/>
    <w:rsid w:val="1B401B43"/>
    <w:rsid w:val="1B473398"/>
    <w:rsid w:val="1B6461E6"/>
    <w:rsid w:val="1B6E1456"/>
    <w:rsid w:val="1B7B77FA"/>
    <w:rsid w:val="1BA09663"/>
    <w:rsid w:val="1BA8AB5F"/>
    <w:rsid w:val="1BB2CF8E"/>
    <w:rsid w:val="1BC4476A"/>
    <w:rsid w:val="1BC48B95"/>
    <w:rsid w:val="1BD5E67B"/>
    <w:rsid w:val="1BDFD0D2"/>
    <w:rsid w:val="1BE7A3AF"/>
    <w:rsid w:val="1BF8B87C"/>
    <w:rsid w:val="1C14609F"/>
    <w:rsid w:val="1C2032B6"/>
    <w:rsid w:val="1C2FB954"/>
    <w:rsid w:val="1C37E0F9"/>
    <w:rsid w:val="1C463498"/>
    <w:rsid w:val="1C502455"/>
    <w:rsid w:val="1C528437"/>
    <w:rsid w:val="1C574720"/>
    <w:rsid w:val="1C5CC9D6"/>
    <w:rsid w:val="1C8F596C"/>
    <w:rsid w:val="1C904013"/>
    <w:rsid w:val="1C913F34"/>
    <w:rsid w:val="1CA4CF0D"/>
    <w:rsid w:val="1CA5CA49"/>
    <w:rsid w:val="1CA7BD8B"/>
    <w:rsid w:val="1CA946AC"/>
    <w:rsid w:val="1CB3589C"/>
    <w:rsid w:val="1CB6C96F"/>
    <w:rsid w:val="1CC7964A"/>
    <w:rsid w:val="1CC881AD"/>
    <w:rsid w:val="1CD4F824"/>
    <w:rsid w:val="1CF59D24"/>
    <w:rsid w:val="1D0CB61F"/>
    <w:rsid w:val="1D10203C"/>
    <w:rsid w:val="1D257209"/>
    <w:rsid w:val="1D2C9760"/>
    <w:rsid w:val="1D4D8AE9"/>
    <w:rsid w:val="1D5C7249"/>
    <w:rsid w:val="1D77C513"/>
    <w:rsid w:val="1D8364BC"/>
    <w:rsid w:val="1D90FD87"/>
    <w:rsid w:val="1DA69D13"/>
    <w:rsid w:val="1DA73F90"/>
    <w:rsid w:val="1DA83266"/>
    <w:rsid w:val="1DB04EA4"/>
    <w:rsid w:val="1DDF5B2E"/>
    <w:rsid w:val="1DE2DFF9"/>
    <w:rsid w:val="1DE7042C"/>
    <w:rsid w:val="1E025939"/>
    <w:rsid w:val="1E104815"/>
    <w:rsid w:val="1E2372C5"/>
    <w:rsid w:val="1E2E45DA"/>
    <w:rsid w:val="1E380C33"/>
    <w:rsid w:val="1E3A8652"/>
    <w:rsid w:val="1E50F02E"/>
    <w:rsid w:val="1E5F302E"/>
    <w:rsid w:val="1E5FBC85"/>
    <w:rsid w:val="1E819DB8"/>
    <w:rsid w:val="1EA4B116"/>
    <w:rsid w:val="1EB446E8"/>
    <w:rsid w:val="1EBD7831"/>
    <w:rsid w:val="1ED9CACF"/>
    <w:rsid w:val="1EE01FA1"/>
    <w:rsid w:val="1EF136CA"/>
    <w:rsid w:val="1EF2D546"/>
    <w:rsid w:val="1EF84FE4"/>
    <w:rsid w:val="1F095296"/>
    <w:rsid w:val="1F24E72C"/>
    <w:rsid w:val="1F2C1F18"/>
    <w:rsid w:val="1F311F10"/>
    <w:rsid w:val="1F410ABD"/>
    <w:rsid w:val="1F42DEC8"/>
    <w:rsid w:val="1F5A3894"/>
    <w:rsid w:val="1F5B09E4"/>
    <w:rsid w:val="1F67D740"/>
    <w:rsid w:val="1F7EB05A"/>
    <w:rsid w:val="1F94FB32"/>
    <w:rsid w:val="1FA37DCA"/>
    <w:rsid w:val="1FA3AA70"/>
    <w:rsid w:val="1FAB41EB"/>
    <w:rsid w:val="1FB1EEFF"/>
    <w:rsid w:val="1FBC11CE"/>
    <w:rsid w:val="1FBEA1E4"/>
    <w:rsid w:val="1FC2EBBC"/>
    <w:rsid w:val="1FD454DE"/>
    <w:rsid w:val="1FDAF5B4"/>
    <w:rsid w:val="1FE51A4C"/>
    <w:rsid w:val="1FEAC130"/>
    <w:rsid w:val="1FFAB46E"/>
    <w:rsid w:val="1FFF370C"/>
    <w:rsid w:val="20066BF3"/>
    <w:rsid w:val="200A0833"/>
    <w:rsid w:val="2014E719"/>
    <w:rsid w:val="201AA4BB"/>
    <w:rsid w:val="201D6E19"/>
    <w:rsid w:val="201FCCA6"/>
    <w:rsid w:val="20255410"/>
    <w:rsid w:val="203F73CD"/>
    <w:rsid w:val="205739CA"/>
    <w:rsid w:val="205B79D9"/>
    <w:rsid w:val="207E696C"/>
    <w:rsid w:val="207EECA1"/>
    <w:rsid w:val="208BA9DF"/>
    <w:rsid w:val="20A29D00"/>
    <w:rsid w:val="20A54AD4"/>
    <w:rsid w:val="20A7932F"/>
    <w:rsid w:val="20B4EF89"/>
    <w:rsid w:val="20B6994B"/>
    <w:rsid w:val="20B81606"/>
    <w:rsid w:val="20BB057E"/>
    <w:rsid w:val="20BD16E6"/>
    <w:rsid w:val="20BD41B6"/>
    <w:rsid w:val="20C4D238"/>
    <w:rsid w:val="20CA6289"/>
    <w:rsid w:val="20CCEF71"/>
    <w:rsid w:val="20E2F44B"/>
    <w:rsid w:val="20E5EBDE"/>
    <w:rsid w:val="20EC5C04"/>
    <w:rsid w:val="21209837"/>
    <w:rsid w:val="21466669"/>
    <w:rsid w:val="21500351"/>
    <w:rsid w:val="21553738"/>
    <w:rsid w:val="2190D126"/>
    <w:rsid w:val="219A8860"/>
    <w:rsid w:val="21A5FED0"/>
    <w:rsid w:val="21A6E93C"/>
    <w:rsid w:val="21AF95BA"/>
    <w:rsid w:val="21B64032"/>
    <w:rsid w:val="21BCB6EF"/>
    <w:rsid w:val="21C0B264"/>
    <w:rsid w:val="21CB8F5C"/>
    <w:rsid w:val="21DB1CBE"/>
    <w:rsid w:val="21E02CC8"/>
    <w:rsid w:val="221AC361"/>
    <w:rsid w:val="2229CAD1"/>
    <w:rsid w:val="224A74D8"/>
    <w:rsid w:val="2278FA9D"/>
    <w:rsid w:val="22828A3F"/>
    <w:rsid w:val="22AEE271"/>
    <w:rsid w:val="22BCE6E8"/>
    <w:rsid w:val="22C2ECC5"/>
    <w:rsid w:val="22CDAC53"/>
    <w:rsid w:val="22CE55EA"/>
    <w:rsid w:val="22EAD339"/>
    <w:rsid w:val="22EB3A73"/>
    <w:rsid w:val="22F7098F"/>
    <w:rsid w:val="230C7062"/>
    <w:rsid w:val="230DF775"/>
    <w:rsid w:val="23186732"/>
    <w:rsid w:val="23288098"/>
    <w:rsid w:val="232982EF"/>
    <w:rsid w:val="23380DA9"/>
    <w:rsid w:val="233D6E1C"/>
    <w:rsid w:val="23412B69"/>
    <w:rsid w:val="235185F3"/>
    <w:rsid w:val="2368052A"/>
    <w:rsid w:val="23734C83"/>
    <w:rsid w:val="2388232C"/>
    <w:rsid w:val="23932DC4"/>
    <w:rsid w:val="23AAA792"/>
    <w:rsid w:val="23BE3796"/>
    <w:rsid w:val="23C98782"/>
    <w:rsid w:val="23F2A640"/>
    <w:rsid w:val="23FF903B"/>
    <w:rsid w:val="2404246F"/>
    <w:rsid w:val="240443BD"/>
    <w:rsid w:val="24051755"/>
    <w:rsid w:val="2405D7CF"/>
    <w:rsid w:val="240AE89E"/>
    <w:rsid w:val="240B96FC"/>
    <w:rsid w:val="24168114"/>
    <w:rsid w:val="24211E46"/>
    <w:rsid w:val="245A3A1B"/>
    <w:rsid w:val="24864D9D"/>
    <w:rsid w:val="24A57A56"/>
    <w:rsid w:val="24B35F05"/>
    <w:rsid w:val="24BAA8FF"/>
    <w:rsid w:val="24BAD45A"/>
    <w:rsid w:val="24BC26B5"/>
    <w:rsid w:val="24C5C692"/>
    <w:rsid w:val="24CD4D9D"/>
    <w:rsid w:val="24E9DB03"/>
    <w:rsid w:val="251D9511"/>
    <w:rsid w:val="2528E31C"/>
    <w:rsid w:val="25348E9B"/>
    <w:rsid w:val="253A1364"/>
    <w:rsid w:val="253EFE4B"/>
    <w:rsid w:val="2544E622"/>
    <w:rsid w:val="254E56C1"/>
    <w:rsid w:val="257FEDB8"/>
    <w:rsid w:val="2590DB8C"/>
    <w:rsid w:val="2597DEBB"/>
    <w:rsid w:val="2598551F"/>
    <w:rsid w:val="259FF4D0"/>
    <w:rsid w:val="25A843A6"/>
    <w:rsid w:val="25C2170A"/>
    <w:rsid w:val="25C64C75"/>
    <w:rsid w:val="25CD33C5"/>
    <w:rsid w:val="25D7EC6D"/>
    <w:rsid w:val="25DAF7A1"/>
    <w:rsid w:val="25FA7B25"/>
    <w:rsid w:val="2615CEFB"/>
    <w:rsid w:val="261D1355"/>
    <w:rsid w:val="261D1743"/>
    <w:rsid w:val="262EDD0E"/>
    <w:rsid w:val="2637A6BD"/>
    <w:rsid w:val="26389EFB"/>
    <w:rsid w:val="263CE9C9"/>
    <w:rsid w:val="2646CF83"/>
    <w:rsid w:val="26497E1B"/>
    <w:rsid w:val="264C8B2D"/>
    <w:rsid w:val="264D01B6"/>
    <w:rsid w:val="2660717E"/>
    <w:rsid w:val="267303D8"/>
    <w:rsid w:val="26A2E7C1"/>
    <w:rsid w:val="26A50F3D"/>
    <w:rsid w:val="26B12CE5"/>
    <w:rsid w:val="26B65425"/>
    <w:rsid w:val="26E10DA8"/>
    <w:rsid w:val="26E4FF20"/>
    <w:rsid w:val="27025727"/>
    <w:rsid w:val="270808EF"/>
    <w:rsid w:val="270F7A4B"/>
    <w:rsid w:val="271E08A0"/>
    <w:rsid w:val="27273696"/>
    <w:rsid w:val="27320746"/>
    <w:rsid w:val="27338274"/>
    <w:rsid w:val="27426EBF"/>
    <w:rsid w:val="274E21D6"/>
    <w:rsid w:val="27670BBB"/>
    <w:rsid w:val="276B8D9D"/>
    <w:rsid w:val="276F01EA"/>
    <w:rsid w:val="27722037"/>
    <w:rsid w:val="277C2899"/>
    <w:rsid w:val="27913E63"/>
    <w:rsid w:val="279733F5"/>
    <w:rsid w:val="27A32654"/>
    <w:rsid w:val="27B33B64"/>
    <w:rsid w:val="27C8AB42"/>
    <w:rsid w:val="27E3D516"/>
    <w:rsid w:val="27EC698D"/>
    <w:rsid w:val="27F363D1"/>
    <w:rsid w:val="27F3E51A"/>
    <w:rsid w:val="27FC41DF"/>
    <w:rsid w:val="27FDF74B"/>
    <w:rsid w:val="2809AE0F"/>
    <w:rsid w:val="280B47AA"/>
    <w:rsid w:val="2829BC91"/>
    <w:rsid w:val="2835397B"/>
    <w:rsid w:val="285094A6"/>
    <w:rsid w:val="286D8FA3"/>
    <w:rsid w:val="28712E70"/>
    <w:rsid w:val="28731A0C"/>
    <w:rsid w:val="28750B11"/>
    <w:rsid w:val="2879EF85"/>
    <w:rsid w:val="287F81F5"/>
    <w:rsid w:val="28B1E737"/>
    <w:rsid w:val="28BCF20A"/>
    <w:rsid w:val="28CDC685"/>
    <w:rsid w:val="28F2A499"/>
    <w:rsid w:val="28F94289"/>
    <w:rsid w:val="2903C466"/>
    <w:rsid w:val="29041B12"/>
    <w:rsid w:val="29087A90"/>
    <w:rsid w:val="2914C91D"/>
    <w:rsid w:val="292E937B"/>
    <w:rsid w:val="293C4A7E"/>
    <w:rsid w:val="293D5145"/>
    <w:rsid w:val="2949CEFB"/>
    <w:rsid w:val="294DC4C8"/>
    <w:rsid w:val="2958C2A1"/>
    <w:rsid w:val="295D9FF3"/>
    <w:rsid w:val="29724A39"/>
    <w:rsid w:val="2973770E"/>
    <w:rsid w:val="2995A490"/>
    <w:rsid w:val="29AC42B1"/>
    <w:rsid w:val="29AEE473"/>
    <w:rsid w:val="29B7FE83"/>
    <w:rsid w:val="29B88CC4"/>
    <w:rsid w:val="29BD28C2"/>
    <w:rsid w:val="29BD4911"/>
    <w:rsid w:val="29D3651F"/>
    <w:rsid w:val="29D7664B"/>
    <w:rsid w:val="29D9E2E7"/>
    <w:rsid w:val="29E0B6C2"/>
    <w:rsid w:val="29FE2BF6"/>
    <w:rsid w:val="2A133EA5"/>
    <w:rsid w:val="2A165084"/>
    <w:rsid w:val="2A2B2910"/>
    <w:rsid w:val="2A32B800"/>
    <w:rsid w:val="2A35A723"/>
    <w:rsid w:val="2A5644E6"/>
    <w:rsid w:val="2A66A8CC"/>
    <w:rsid w:val="2A7BABE0"/>
    <w:rsid w:val="2A93FF27"/>
    <w:rsid w:val="2A9E4EDC"/>
    <w:rsid w:val="2AA7EB59"/>
    <w:rsid w:val="2ACC31C4"/>
    <w:rsid w:val="2AEE4439"/>
    <w:rsid w:val="2B0B3720"/>
    <w:rsid w:val="2B1FE4E9"/>
    <w:rsid w:val="2B35980D"/>
    <w:rsid w:val="2B677738"/>
    <w:rsid w:val="2B6794AA"/>
    <w:rsid w:val="2BAA0A72"/>
    <w:rsid w:val="2BBDE335"/>
    <w:rsid w:val="2BC0ECB1"/>
    <w:rsid w:val="2BC6FC1D"/>
    <w:rsid w:val="2BE7D838"/>
    <w:rsid w:val="2BF2896E"/>
    <w:rsid w:val="2BF951E4"/>
    <w:rsid w:val="2BFDB825"/>
    <w:rsid w:val="2C104428"/>
    <w:rsid w:val="2C116B4E"/>
    <w:rsid w:val="2C17A2E0"/>
    <w:rsid w:val="2C19D0C8"/>
    <w:rsid w:val="2C2CD149"/>
    <w:rsid w:val="2C2FCF88"/>
    <w:rsid w:val="2C41F51B"/>
    <w:rsid w:val="2C522E83"/>
    <w:rsid w:val="2C570B35"/>
    <w:rsid w:val="2C650E3B"/>
    <w:rsid w:val="2C70EC3D"/>
    <w:rsid w:val="2C97FC8C"/>
    <w:rsid w:val="2CB3F332"/>
    <w:rsid w:val="2CC3727F"/>
    <w:rsid w:val="2CCBCCF7"/>
    <w:rsid w:val="2CE236B0"/>
    <w:rsid w:val="2D165398"/>
    <w:rsid w:val="2D22B23D"/>
    <w:rsid w:val="2D26926B"/>
    <w:rsid w:val="2D283E8B"/>
    <w:rsid w:val="2D4719AD"/>
    <w:rsid w:val="2D5DD936"/>
    <w:rsid w:val="2D76FEAF"/>
    <w:rsid w:val="2D9709BA"/>
    <w:rsid w:val="2D9893D2"/>
    <w:rsid w:val="2D9FEF9B"/>
    <w:rsid w:val="2DB642FF"/>
    <w:rsid w:val="2E0204F6"/>
    <w:rsid w:val="2E0D3F3F"/>
    <w:rsid w:val="2E2020AC"/>
    <w:rsid w:val="2E228030"/>
    <w:rsid w:val="2E39136A"/>
    <w:rsid w:val="2E57004A"/>
    <w:rsid w:val="2E5D7896"/>
    <w:rsid w:val="2E6C2FE4"/>
    <w:rsid w:val="2E7A5356"/>
    <w:rsid w:val="2E85DF56"/>
    <w:rsid w:val="2E8928FE"/>
    <w:rsid w:val="2E9CE5AA"/>
    <w:rsid w:val="2EA04182"/>
    <w:rsid w:val="2EA17526"/>
    <w:rsid w:val="2EA6ADCD"/>
    <w:rsid w:val="2EB10CAB"/>
    <w:rsid w:val="2EBDAE80"/>
    <w:rsid w:val="2EC603B8"/>
    <w:rsid w:val="2EDC2EB8"/>
    <w:rsid w:val="2EE2EA0E"/>
    <w:rsid w:val="2EEE90E9"/>
    <w:rsid w:val="2EFB4B46"/>
    <w:rsid w:val="2F2DE18A"/>
    <w:rsid w:val="2F45C1EA"/>
    <w:rsid w:val="2F4AF95A"/>
    <w:rsid w:val="2F561CDC"/>
    <w:rsid w:val="2F5D8B28"/>
    <w:rsid w:val="2F768A83"/>
    <w:rsid w:val="2F7DE08A"/>
    <w:rsid w:val="2F96BBFC"/>
    <w:rsid w:val="2F9E88E6"/>
    <w:rsid w:val="2FABE900"/>
    <w:rsid w:val="2FC5B36D"/>
    <w:rsid w:val="302ECDE9"/>
    <w:rsid w:val="303EA6EB"/>
    <w:rsid w:val="30436560"/>
    <w:rsid w:val="306A75D6"/>
    <w:rsid w:val="306E31C5"/>
    <w:rsid w:val="306F6F34"/>
    <w:rsid w:val="307A4FA4"/>
    <w:rsid w:val="307B30C9"/>
    <w:rsid w:val="308BBABF"/>
    <w:rsid w:val="308F46AB"/>
    <w:rsid w:val="3097D97F"/>
    <w:rsid w:val="309BF4B5"/>
    <w:rsid w:val="309C79F2"/>
    <w:rsid w:val="30B00F44"/>
    <w:rsid w:val="30B6C135"/>
    <w:rsid w:val="30CC1E40"/>
    <w:rsid w:val="30E55892"/>
    <w:rsid w:val="310E2C79"/>
    <w:rsid w:val="3125C599"/>
    <w:rsid w:val="3136B15B"/>
    <w:rsid w:val="3149A3B0"/>
    <w:rsid w:val="314A6834"/>
    <w:rsid w:val="3151EB2E"/>
    <w:rsid w:val="3157C16E"/>
    <w:rsid w:val="3172040C"/>
    <w:rsid w:val="31802F88"/>
    <w:rsid w:val="31997215"/>
    <w:rsid w:val="31A0E047"/>
    <w:rsid w:val="31A4B253"/>
    <w:rsid w:val="31ABC3DE"/>
    <w:rsid w:val="31B9473D"/>
    <w:rsid w:val="31BEC8A1"/>
    <w:rsid w:val="31E4B3F1"/>
    <w:rsid w:val="31F07098"/>
    <w:rsid w:val="31F70440"/>
    <w:rsid w:val="31FCD1AC"/>
    <w:rsid w:val="32189315"/>
    <w:rsid w:val="3219A20E"/>
    <w:rsid w:val="32205E6C"/>
    <w:rsid w:val="3230C20D"/>
    <w:rsid w:val="32402FBC"/>
    <w:rsid w:val="3247A446"/>
    <w:rsid w:val="324CA85D"/>
    <w:rsid w:val="32550AD4"/>
    <w:rsid w:val="32592B10"/>
    <w:rsid w:val="3269E93D"/>
    <w:rsid w:val="328B6245"/>
    <w:rsid w:val="32AC130D"/>
    <w:rsid w:val="32B6412B"/>
    <w:rsid w:val="32BF941D"/>
    <w:rsid w:val="32C3CA6E"/>
    <w:rsid w:val="32D63178"/>
    <w:rsid w:val="32E73ABC"/>
    <w:rsid w:val="3328A18D"/>
    <w:rsid w:val="332DA9C3"/>
    <w:rsid w:val="334EBD6B"/>
    <w:rsid w:val="3392D4A1"/>
    <w:rsid w:val="33A7E6BB"/>
    <w:rsid w:val="33B6342A"/>
    <w:rsid w:val="33C037D9"/>
    <w:rsid w:val="33CD639A"/>
    <w:rsid w:val="33E375F5"/>
    <w:rsid w:val="33E6B4FF"/>
    <w:rsid w:val="33FF0540"/>
    <w:rsid w:val="34067BA6"/>
    <w:rsid w:val="342D428E"/>
    <w:rsid w:val="3438A65D"/>
    <w:rsid w:val="34507607"/>
    <w:rsid w:val="3452D4D2"/>
    <w:rsid w:val="345930C3"/>
    <w:rsid w:val="34610C7E"/>
    <w:rsid w:val="34833839"/>
    <w:rsid w:val="34A30E71"/>
    <w:rsid w:val="34A3DC5A"/>
    <w:rsid w:val="34BF3266"/>
    <w:rsid w:val="34D05136"/>
    <w:rsid w:val="34D3B8A2"/>
    <w:rsid w:val="34E0AA88"/>
    <w:rsid w:val="34EA530C"/>
    <w:rsid w:val="34EA8DCC"/>
    <w:rsid w:val="34EED268"/>
    <w:rsid w:val="34EFD44C"/>
    <w:rsid w:val="35187BF3"/>
    <w:rsid w:val="351912BE"/>
    <w:rsid w:val="3531A2A8"/>
    <w:rsid w:val="35435933"/>
    <w:rsid w:val="354A0952"/>
    <w:rsid w:val="35512FF6"/>
    <w:rsid w:val="35605566"/>
    <w:rsid w:val="35667633"/>
    <w:rsid w:val="358FADCB"/>
    <w:rsid w:val="3598F9D2"/>
    <w:rsid w:val="359EC4FC"/>
    <w:rsid w:val="35A15F14"/>
    <w:rsid w:val="35A347A7"/>
    <w:rsid w:val="35BC016C"/>
    <w:rsid w:val="35C28619"/>
    <w:rsid w:val="35CC2BAB"/>
    <w:rsid w:val="35E05395"/>
    <w:rsid w:val="35E5BE8B"/>
    <w:rsid w:val="360B1581"/>
    <w:rsid w:val="361B6A46"/>
    <w:rsid w:val="361D0A7E"/>
    <w:rsid w:val="361EDB7E"/>
    <w:rsid w:val="361EE030"/>
    <w:rsid w:val="3620AD5F"/>
    <w:rsid w:val="362C82EF"/>
    <w:rsid w:val="365C66D6"/>
    <w:rsid w:val="365E8053"/>
    <w:rsid w:val="366E6E14"/>
    <w:rsid w:val="367849A2"/>
    <w:rsid w:val="36875193"/>
    <w:rsid w:val="36A10AA1"/>
    <w:rsid w:val="36BD0088"/>
    <w:rsid w:val="36BE1CAE"/>
    <w:rsid w:val="36E7C4FB"/>
    <w:rsid w:val="36F84A84"/>
    <w:rsid w:val="370B41CF"/>
    <w:rsid w:val="3714C22C"/>
    <w:rsid w:val="371BF8C5"/>
    <w:rsid w:val="37510B85"/>
    <w:rsid w:val="376C3326"/>
    <w:rsid w:val="376E7583"/>
    <w:rsid w:val="3774246D"/>
    <w:rsid w:val="3781FC29"/>
    <w:rsid w:val="37828B52"/>
    <w:rsid w:val="378C5248"/>
    <w:rsid w:val="37B8DADF"/>
    <w:rsid w:val="37BA2101"/>
    <w:rsid w:val="37C330EE"/>
    <w:rsid w:val="37C9BC30"/>
    <w:rsid w:val="37D5F752"/>
    <w:rsid w:val="37D61871"/>
    <w:rsid w:val="37F2905A"/>
    <w:rsid w:val="37FE8E6A"/>
    <w:rsid w:val="381E4FD9"/>
    <w:rsid w:val="382B34AD"/>
    <w:rsid w:val="382D9869"/>
    <w:rsid w:val="38352453"/>
    <w:rsid w:val="385FF5DC"/>
    <w:rsid w:val="38623B14"/>
    <w:rsid w:val="38819139"/>
    <w:rsid w:val="3883955C"/>
    <w:rsid w:val="388F90A3"/>
    <w:rsid w:val="389096A1"/>
    <w:rsid w:val="38919164"/>
    <w:rsid w:val="3894EC66"/>
    <w:rsid w:val="389FE48B"/>
    <w:rsid w:val="38B4F8EF"/>
    <w:rsid w:val="38B8E131"/>
    <w:rsid w:val="38BEAC8F"/>
    <w:rsid w:val="38CB0141"/>
    <w:rsid w:val="38D4ED85"/>
    <w:rsid w:val="38E7A3F3"/>
    <w:rsid w:val="3900B3B1"/>
    <w:rsid w:val="39039A0D"/>
    <w:rsid w:val="39193BAA"/>
    <w:rsid w:val="391B5491"/>
    <w:rsid w:val="39289AE3"/>
    <w:rsid w:val="39439143"/>
    <w:rsid w:val="39571366"/>
    <w:rsid w:val="3972C567"/>
    <w:rsid w:val="398B4668"/>
    <w:rsid w:val="399984C3"/>
    <w:rsid w:val="39AAD06E"/>
    <w:rsid w:val="39CBE4FB"/>
    <w:rsid w:val="39E62102"/>
    <w:rsid w:val="39E70D1C"/>
    <w:rsid w:val="39ED33E9"/>
    <w:rsid w:val="39F4D0C9"/>
    <w:rsid w:val="39F62A64"/>
    <w:rsid w:val="39F6318F"/>
    <w:rsid w:val="3A157600"/>
    <w:rsid w:val="3A316135"/>
    <w:rsid w:val="3A32B607"/>
    <w:rsid w:val="3A3341AD"/>
    <w:rsid w:val="3A3DF7BF"/>
    <w:rsid w:val="3A4F48A0"/>
    <w:rsid w:val="3A554C88"/>
    <w:rsid w:val="3A69065E"/>
    <w:rsid w:val="3A6BCD2C"/>
    <w:rsid w:val="3A6E7D75"/>
    <w:rsid w:val="3A88807C"/>
    <w:rsid w:val="3A9BE662"/>
    <w:rsid w:val="3A9D4626"/>
    <w:rsid w:val="3AA048C0"/>
    <w:rsid w:val="3AA44C9F"/>
    <w:rsid w:val="3AA7E33B"/>
    <w:rsid w:val="3ABCF311"/>
    <w:rsid w:val="3AC98123"/>
    <w:rsid w:val="3ACE67CC"/>
    <w:rsid w:val="3ADF61A4"/>
    <w:rsid w:val="3AE2784B"/>
    <w:rsid w:val="3AE9E24A"/>
    <w:rsid w:val="3AF8D6BE"/>
    <w:rsid w:val="3AF924E3"/>
    <w:rsid w:val="3AFA5EB5"/>
    <w:rsid w:val="3AFE42E7"/>
    <w:rsid w:val="3B176B44"/>
    <w:rsid w:val="3B2082A1"/>
    <w:rsid w:val="3B2351DC"/>
    <w:rsid w:val="3B3CEB7A"/>
    <w:rsid w:val="3B4F7545"/>
    <w:rsid w:val="3B74422D"/>
    <w:rsid w:val="3B87AFD4"/>
    <w:rsid w:val="3B8B322A"/>
    <w:rsid w:val="3BB3863C"/>
    <w:rsid w:val="3BB530BE"/>
    <w:rsid w:val="3BB5DEF8"/>
    <w:rsid w:val="3BB82B6E"/>
    <w:rsid w:val="3BBE417C"/>
    <w:rsid w:val="3BD7854D"/>
    <w:rsid w:val="3BE1DC9B"/>
    <w:rsid w:val="3BF567F7"/>
    <w:rsid w:val="3BF68CBD"/>
    <w:rsid w:val="3BFB94D5"/>
    <w:rsid w:val="3C0BF008"/>
    <w:rsid w:val="3C0E4497"/>
    <w:rsid w:val="3C1ACC29"/>
    <w:rsid w:val="3C1CD84D"/>
    <w:rsid w:val="3C2D3E03"/>
    <w:rsid w:val="3C42E1A9"/>
    <w:rsid w:val="3C4E68E9"/>
    <w:rsid w:val="3C560348"/>
    <w:rsid w:val="3C58530A"/>
    <w:rsid w:val="3C62F394"/>
    <w:rsid w:val="3C6FBBCE"/>
    <w:rsid w:val="3C75BF60"/>
    <w:rsid w:val="3C91E3A5"/>
    <w:rsid w:val="3C9E4F26"/>
    <w:rsid w:val="3CA080F0"/>
    <w:rsid w:val="3CBC783F"/>
    <w:rsid w:val="3CC17877"/>
    <w:rsid w:val="3CC514E0"/>
    <w:rsid w:val="3CCBA85A"/>
    <w:rsid w:val="3D0312C6"/>
    <w:rsid w:val="3D123D07"/>
    <w:rsid w:val="3D1A6C1F"/>
    <w:rsid w:val="3D27C862"/>
    <w:rsid w:val="3D407505"/>
    <w:rsid w:val="3D449FB5"/>
    <w:rsid w:val="3D4C5D75"/>
    <w:rsid w:val="3D525C74"/>
    <w:rsid w:val="3D61FF25"/>
    <w:rsid w:val="3D6A0595"/>
    <w:rsid w:val="3D6FB577"/>
    <w:rsid w:val="3D8C2E0B"/>
    <w:rsid w:val="3D9025DE"/>
    <w:rsid w:val="3D96612E"/>
    <w:rsid w:val="3DA2BE2D"/>
    <w:rsid w:val="3DA7B5CE"/>
    <w:rsid w:val="3DA9DF41"/>
    <w:rsid w:val="3DAB5B74"/>
    <w:rsid w:val="3DBE6579"/>
    <w:rsid w:val="3DC04B70"/>
    <w:rsid w:val="3DCD8DEB"/>
    <w:rsid w:val="3DCDB47C"/>
    <w:rsid w:val="3DDDCD45"/>
    <w:rsid w:val="3DE3A274"/>
    <w:rsid w:val="3DE9A047"/>
    <w:rsid w:val="3DECAF81"/>
    <w:rsid w:val="3DED3D97"/>
    <w:rsid w:val="3DF4236B"/>
    <w:rsid w:val="3E06B9C8"/>
    <w:rsid w:val="3E09EB4E"/>
    <w:rsid w:val="3E447D74"/>
    <w:rsid w:val="3E46368A"/>
    <w:rsid w:val="3E4DBA90"/>
    <w:rsid w:val="3E574DE4"/>
    <w:rsid w:val="3E5C6BED"/>
    <w:rsid w:val="3E625056"/>
    <w:rsid w:val="3E6980B4"/>
    <w:rsid w:val="3E7E0884"/>
    <w:rsid w:val="3E88C703"/>
    <w:rsid w:val="3E8A46E6"/>
    <w:rsid w:val="3EA35EC7"/>
    <w:rsid w:val="3EA93E91"/>
    <w:rsid w:val="3EB65165"/>
    <w:rsid w:val="3EC398C3"/>
    <w:rsid w:val="3EDC3066"/>
    <w:rsid w:val="3EE726C6"/>
    <w:rsid w:val="3EEC3991"/>
    <w:rsid w:val="3EF99A7A"/>
    <w:rsid w:val="3EF9A4DF"/>
    <w:rsid w:val="3F04DDD0"/>
    <w:rsid w:val="3F0748D8"/>
    <w:rsid w:val="3F2F98B7"/>
    <w:rsid w:val="3F3025C3"/>
    <w:rsid w:val="3F320751"/>
    <w:rsid w:val="3F45F0B4"/>
    <w:rsid w:val="3F4B10CD"/>
    <w:rsid w:val="3F7321BE"/>
    <w:rsid w:val="3F82005D"/>
    <w:rsid w:val="3F887FE2"/>
    <w:rsid w:val="3F8B4C22"/>
    <w:rsid w:val="3F8DA40A"/>
    <w:rsid w:val="3F98FF0E"/>
    <w:rsid w:val="3F9E4106"/>
    <w:rsid w:val="3FA95854"/>
    <w:rsid w:val="3FAE493D"/>
    <w:rsid w:val="3FB30F96"/>
    <w:rsid w:val="3FD97D44"/>
    <w:rsid w:val="3FDECD30"/>
    <w:rsid w:val="3FE04DD5"/>
    <w:rsid w:val="3FE206EB"/>
    <w:rsid w:val="3FED3CDF"/>
    <w:rsid w:val="3FF30AD1"/>
    <w:rsid w:val="3FF70290"/>
    <w:rsid w:val="3FFA7FB0"/>
    <w:rsid w:val="40389E27"/>
    <w:rsid w:val="4046851D"/>
    <w:rsid w:val="4047111B"/>
    <w:rsid w:val="4061545D"/>
    <w:rsid w:val="408D1297"/>
    <w:rsid w:val="40984E97"/>
    <w:rsid w:val="409A1BB3"/>
    <w:rsid w:val="409E1A77"/>
    <w:rsid w:val="40AD6FA1"/>
    <w:rsid w:val="40D81035"/>
    <w:rsid w:val="40FDFC62"/>
    <w:rsid w:val="41088436"/>
    <w:rsid w:val="410EF21F"/>
    <w:rsid w:val="411D28A6"/>
    <w:rsid w:val="41358D78"/>
    <w:rsid w:val="41370A2E"/>
    <w:rsid w:val="413CFFDB"/>
    <w:rsid w:val="41577619"/>
    <w:rsid w:val="416084B7"/>
    <w:rsid w:val="416D5746"/>
    <w:rsid w:val="41803A95"/>
    <w:rsid w:val="41810F1D"/>
    <w:rsid w:val="41940CAF"/>
    <w:rsid w:val="4199827D"/>
    <w:rsid w:val="41A74951"/>
    <w:rsid w:val="41A9F5D7"/>
    <w:rsid w:val="41AC5386"/>
    <w:rsid w:val="41BE033D"/>
    <w:rsid w:val="41C7416C"/>
    <w:rsid w:val="41C75269"/>
    <w:rsid w:val="41E9B582"/>
    <w:rsid w:val="41EA710F"/>
    <w:rsid w:val="41FEEAD9"/>
    <w:rsid w:val="41FFFD7B"/>
    <w:rsid w:val="4236F823"/>
    <w:rsid w:val="423BCD8A"/>
    <w:rsid w:val="424BA79B"/>
    <w:rsid w:val="42746C84"/>
    <w:rsid w:val="4285CAA4"/>
    <w:rsid w:val="428C86DE"/>
    <w:rsid w:val="4299CCC3"/>
    <w:rsid w:val="429FEFF1"/>
    <w:rsid w:val="42A14EB5"/>
    <w:rsid w:val="42B4FF4D"/>
    <w:rsid w:val="42B93187"/>
    <w:rsid w:val="42C1703E"/>
    <w:rsid w:val="42D82441"/>
    <w:rsid w:val="42DDC1FC"/>
    <w:rsid w:val="42E87B4B"/>
    <w:rsid w:val="42EC6E0E"/>
    <w:rsid w:val="42F30170"/>
    <w:rsid w:val="42F94C55"/>
    <w:rsid w:val="43005789"/>
    <w:rsid w:val="4308DF56"/>
    <w:rsid w:val="430954CC"/>
    <w:rsid w:val="43102CF4"/>
    <w:rsid w:val="431EFB50"/>
    <w:rsid w:val="4322F2D9"/>
    <w:rsid w:val="432FEE8F"/>
    <w:rsid w:val="4330C0DC"/>
    <w:rsid w:val="43399B9C"/>
    <w:rsid w:val="433A95DE"/>
    <w:rsid w:val="434C69D7"/>
    <w:rsid w:val="435DB809"/>
    <w:rsid w:val="43A51EDB"/>
    <w:rsid w:val="43CD8DA1"/>
    <w:rsid w:val="43D739A0"/>
    <w:rsid w:val="43E36BDC"/>
    <w:rsid w:val="43FE26FB"/>
    <w:rsid w:val="44049BD1"/>
    <w:rsid w:val="4413E00A"/>
    <w:rsid w:val="441FC83E"/>
    <w:rsid w:val="4439D566"/>
    <w:rsid w:val="444588D1"/>
    <w:rsid w:val="4445FE37"/>
    <w:rsid w:val="4447ECD0"/>
    <w:rsid w:val="445BF105"/>
    <w:rsid w:val="446D2D41"/>
    <w:rsid w:val="448A5AE0"/>
    <w:rsid w:val="44A7F764"/>
    <w:rsid w:val="44B532CB"/>
    <w:rsid w:val="44BC6AD8"/>
    <w:rsid w:val="44CB6200"/>
    <w:rsid w:val="44ECB8FC"/>
    <w:rsid w:val="4517DF2B"/>
    <w:rsid w:val="4545CFDC"/>
    <w:rsid w:val="454CAD74"/>
    <w:rsid w:val="45668979"/>
    <w:rsid w:val="4577B94C"/>
    <w:rsid w:val="4593F799"/>
    <w:rsid w:val="459EE800"/>
    <w:rsid w:val="45A2BE90"/>
    <w:rsid w:val="45C5D1EE"/>
    <w:rsid w:val="45F43F37"/>
    <w:rsid w:val="45FEFA9A"/>
    <w:rsid w:val="46059614"/>
    <w:rsid w:val="4606434B"/>
    <w:rsid w:val="461C5133"/>
    <w:rsid w:val="462B282B"/>
    <w:rsid w:val="463345F9"/>
    <w:rsid w:val="46358165"/>
    <w:rsid w:val="4646C959"/>
    <w:rsid w:val="464946B2"/>
    <w:rsid w:val="467E03D5"/>
    <w:rsid w:val="46823A26"/>
    <w:rsid w:val="469E9F45"/>
    <w:rsid w:val="46A4AEFC"/>
    <w:rsid w:val="46FBA976"/>
    <w:rsid w:val="47038DA3"/>
    <w:rsid w:val="4721487C"/>
    <w:rsid w:val="473C417E"/>
    <w:rsid w:val="475B6E65"/>
    <w:rsid w:val="4762E0BD"/>
    <w:rsid w:val="4774BFD8"/>
    <w:rsid w:val="47774296"/>
    <w:rsid w:val="477FE327"/>
    <w:rsid w:val="4782F4A0"/>
    <w:rsid w:val="4787B56D"/>
    <w:rsid w:val="479226BD"/>
    <w:rsid w:val="4797025B"/>
    <w:rsid w:val="479F9D0F"/>
    <w:rsid w:val="47C6F47D"/>
    <w:rsid w:val="47E2691F"/>
    <w:rsid w:val="47E6268C"/>
    <w:rsid w:val="47F801E9"/>
    <w:rsid w:val="47FB917C"/>
    <w:rsid w:val="47FB92A3"/>
    <w:rsid w:val="47FDDAA2"/>
    <w:rsid w:val="4823342B"/>
    <w:rsid w:val="4825DA21"/>
    <w:rsid w:val="484AE18B"/>
    <w:rsid w:val="48649B0F"/>
    <w:rsid w:val="486E2E05"/>
    <w:rsid w:val="48726764"/>
    <w:rsid w:val="488754BA"/>
    <w:rsid w:val="488E2A26"/>
    <w:rsid w:val="489A49ED"/>
    <w:rsid w:val="48A00EDF"/>
    <w:rsid w:val="48A1A6AC"/>
    <w:rsid w:val="48B7AB40"/>
    <w:rsid w:val="48D48858"/>
    <w:rsid w:val="48DD6A37"/>
    <w:rsid w:val="48E3328A"/>
    <w:rsid w:val="48EB2493"/>
    <w:rsid w:val="48FB05A8"/>
    <w:rsid w:val="48FB85FC"/>
    <w:rsid w:val="48FD72B0"/>
    <w:rsid w:val="4906AA75"/>
    <w:rsid w:val="49090E47"/>
    <w:rsid w:val="490B8652"/>
    <w:rsid w:val="492D2C2C"/>
    <w:rsid w:val="492DF71E"/>
    <w:rsid w:val="4950A0AA"/>
    <w:rsid w:val="49547746"/>
    <w:rsid w:val="495EE604"/>
    <w:rsid w:val="497E3980"/>
    <w:rsid w:val="4983D2A3"/>
    <w:rsid w:val="498D9312"/>
    <w:rsid w:val="499AE1CC"/>
    <w:rsid w:val="49A95747"/>
    <w:rsid w:val="49B0F8ED"/>
    <w:rsid w:val="49B468ED"/>
    <w:rsid w:val="49B4D469"/>
    <w:rsid w:val="49C0BB2B"/>
    <w:rsid w:val="49D6D9F3"/>
    <w:rsid w:val="49DE556A"/>
    <w:rsid w:val="49DF8590"/>
    <w:rsid w:val="49E2833B"/>
    <w:rsid w:val="49E3D03A"/>
    <w:rsid w:val="49EF8B85"/>
    <w:rsid w:val="4A23D2DB"/>
    <w:rsid w:val="4A3551F4"/>
    <w:rsid w:val="4A3BE43A"/>
    <w:rsid w:val="4A5A23C9"/>
    <w:rsid w:val="4A5F024E"/>
    <w:rsid w:val="4A642C09"/>
    <w:rsid w:val="4A67EDF5"/>
    <w:rsid w:val="4A6C5943"/>
    <w:rsid w:val="4A6CD3AB"/>
    <w:rsid w:val="4A81F429"/>
    <w:rsid w:val="4A8830F5"/>
    <w:rsid w:val="4A9115B0"/>
    <w:rsid w:val="4A930C72"/>
    <w:rsid w:val="4AA2F03F"/>
    <w:rsid w:val="4AAB226E"/>
    <w:rsid w:val="4AC177DD"/>
    <w:rsid w:val="4AC57ECC"/>
    <w:rsid w:val="4AD79019"/>
    <w:rsid w:val="4ADB0606"/>
    <w:rsid w:val="4AE40104"/>
    <w:rsid w:val="4AECC6FF"/>
    <w:rsid w:val="4B11B8E9"/>
    <w:rsid w:val="4B11FA1D"/>
    <w:rsid w:val="4B26ACA1"/>
    <w:rsid w:val="4B481173"/>
    <w:rsid w:val="4B4BDC43"/>
    <w:rsid w:val="4B5AFCCA"/>
    <w:rsid w:val="4B5C8B8C"/>
    <w:rsid w:val="4B6D0BC3"/>
    <w:rsid w:val="4B89F616"/>
    <w:rsid w:val="4BA87B00"/>
    <w:rsid w:val="4BBBF2FA"/>
    <w:rsid w:val="4BC07F62"/>
    <w:rsid w:val="4BED00E0"/>
    <w:rsid w:val="4BEE3202"/>
    <w:rsid w:val="4BF10DAE"/>
    <w:rsid w:val="4BFDC0ED"/>
    <w:rsid w:val="4C25AEDD"/>
    <w:rsid w:val="4C327D41"/>
    <w:rsid w:val="4C4E0EFF"/>
    <w:rsid w:val="4C554E77"/>
    <w:rsid w:val="4C5797D9"/>
    <w:rsid w:val="4C6597E0"/>
    <w:rsid w:val="4C7821D5"/>
    <w:rsid w:val="4C81E626"/>
    <w:rsid w:val="4C994355"/>
    <w:rsid w:val="4CA52157"/>
    <w:rsid w:val="4CA5EF1E"/>
    <w:rsid w:val="4CB5DA42"/>
    <w:rsid w:val="4CCC60A5"/>
    <w:rsid w:val="4CCDE619"/>
    <w:rsid w:val="4CE59562"/>
    <w:rsid w:val="4CE87906"/>
    <w:rsid w:val="4CEB71F2"/>
    <w:rsid w:val="4CF85BED"/>
    <w:rsid w:val="4D05360E"/>
    <w:rsid w:val="4D0DD5C1"/>
    <w:rsid w:val="4D331A1C"/>
    <w:rsid w:val="4D528F13"/>
    <w:rsid w:val="4D5A603B"/>
    <w:rsid w:val="4D6D16BF"/>
    <w:rsid w:val="4D7F8086"/>
    <w:rsid w:val="4DAB9C31"/>
    <w:rsid w:val="4DB18F1B"/>
    <w:rsid w:val="4DB39EF3"/>
    <w:rsid w:val="4DBC66BA"/>
    <w:rsid w:val="4DC17F3E"/>
    <w:rsid w:val="4DC376A4"/>
    <w:rsid w:val="4DD07995"/>
    <w:rsid w:val="4DD5097E"/>
    <w:rsid w:val="4DF75DF6"/>
    <w:rsid w:val="4E0D2E0C"/>
    <w:rsid w:val="4E0F4EFD"/>
    <w:rsid w:val="4E2BCF25"/>
    <w:rsid w:val="4E44EFC9"/>
    <w:rsid w:val="4E48C97D"/>
    <w:rsid w:val="4E4C041C"/>
    <w:rsid w:val="4E8DE517"/>
    <w:rsid w:val="4E8F9B76"/>
    <w:rsid w:val="4E942C4E"/>
    <w:rsid w:val="4E96A79A"/>
    <w:rsid w:val="4E991D08"/>
    <w:rsid w:val="4EAFBA9E"/>
    <w:rsid w:val="4EBA3151"/>
    <w:rsid w:val="4ED78832"/>
    <w:rsid w:val="4EDF65DC"/>
    <w:rsid w:val="4EE42233"/>
    <w:rsid w:val="4EFCEAD2"/>
    <w:rsid w:val="4F219739"/>
    <w:rsid w:val="4F224D53"/>
    <w:rsid w:val="4F22D590"/>
    <w:rsid w:val="4F32A186"/>
    <w:rsid w:val="4F59808C"/>
    <w:rsid w:val="4F62F1A7"/>
    <w:rsid w:val="4F68BA30"/>
    <w:rsid w:val="4F7F1BBC"/>
    <w:rsid w:val="4F9E0A32"/>
    <w:rsid w:val="4FAAEEC4"/>
    <w:rsid w:val="4FADC772"/>
    <w:rsid w:val="4FB3455A"/>
    <w:rsid w:val="4FF90A7F"/>
    <w:rsid w:val="501AE744"/>
    <w:rsid w:val="50208BB9"/>
    <w:rsid w:val="5022105D"/>
    <w:rsid w:val="50447377"/>
    <w:rsid w:val="504750E9"/>
    <w:rsid w:val="50749DE1"/>
    <w:rsid w:val="507B5475"/>
    <w:rsid w:val="50812BC8"/>
    <w:rsid w:val="5090E718"/>
    <w:rsid w:val="5091FDC5"/>
    <w:rsid w:val="50B17ADC"/>
    <w:rsid w:val="50B87E26"/>
    <w:rsid w:val="50BC8953"/>
    <w:rsid w:val="50BD52FE"/>
    <w:rsid w:val="50BF5534"/>
    <w:rsid w:val="50C2E59C"/>
    <w:rsid w:val="50E29F5C"/>
    <w:rsid w:val="50F92000"/>
    <w:rsid w:val="50FACCBE"/>
    <w:rsid w:val="5115ABD9"/>
    <w:rsid w:val="511A44C2"/>
    <w:rsid w:val="512319D4"/>
    <w:rsid w:val="51357D87"/>
    <w:rsid w:val="514B4D9D"/>
    <w:rsid w:val="514D93F4"/>
    <w:rsid w:val="515512C7"/>
    <w:rsid w:val="516CB478"/>
    <w:rsid w:val="51894B65"/>
    <w:rsid w:val="5199E73A"/>
    <w:rsid w:val="519CF7DC"/>
    <w:rsid w:val="519FD918"/>
    <w:rsid w:val="51BDBD39"/>
    <w:rsid w:val="51BE84BC"/>
    <w:rsid w:val="51FF7895"/>
    <w:rsid w:val="5219F77D"/>
    <w:rsid w:val="52315D1F"/>
    <w:rsid w:val="52379E3C"/>
    <w:rsid w:val="52382201"/>
    <w:rsid w:val="5239FC1B"/>
    <w:rsid w:val="523D5D5D"/>
    <w:rsid w:val="5241A2B8"/>
    <w:rsid w:val="52480CCD"/>
    <w:rsid w:val="5249B99A"/>
    <w:rsid w:val="52523F36"/>
    <w:rsid w:val="5263D10B"/>
    <w:rsid w:val="52793F54"/>
    <w:rsid w:val="529B0072"/>
    <w:rsid w:val="52AA9FFC"/>
    <w:rsid w:val="52B657E2"/>
    <w:rsid w:val="52BF9003"/>
    <w:rsid w:val="52C60573"/>
    <w:rsid w:val="52E1F9D1"/>
    <w:rsid w:val="52EF88C8"/>
    <w:rsid w:val="5309D271"/>
    <w:rsid w:val="531312CC"/>
    <w:rsid w:val="532D5AE6"/>
    <w:rsid w:val="53342745"/>
    <w:rsid w:val="533E8562"/>
    <w:rsid w:val="535754E7"/>
    <w:rsid w:val="53836CFB"/>
    <w:rsid w:val="5395616A"/>
    <w:rsid w:val="539A9042"/>
    <w:rsid w:val="53B1025B"/>
    <w:rsid w:val="53B5E476"/>
    <w:rsid w:val="53C26FD1"/>
    <w:rsid w:val="53C55F1E"/>
    <w:rsid w:val="53DCC5F2"/>
    <w:rsid w:val="53EE0F97"/>
    <w:rsid w:val="53F80499"/>
    <w:rsid w:val="53FCB969"/>
    <w:rsid w:val="5410EF48"/>
    <w:rsid w:val="541C7823"/>
    <w:rsid w:val="541C891F"/>
    <w:rsid w:val="541DE056"/>
    <w:rsid w:val="541E7467"/>
    <w:rsid w:val="5435D256"/>
    <w:rsid w:val="543CBBE8"/>
    <w:rsid w:val="544701E5"/>
    <w:rsid w:val="5453AE74"/>
    <w:rsid w:val="545C5D06"/>
    <w:rsid w:val="54656AE1"/>
    <w:rsid w:val="546B7FD7"/>
    <w:rsid w:val="5470A9C5"/>
    <w:rsid w:val="54875C5B"/>
    <w:rsid w:val="549748D9"/>
    <w:rsid w:val="549CC436"/>
    <w:rsid w:val="54A7825A"/>
    <w:rsid w:val="54C0C795"/>
    <w:rsid w:val="54CB59C9"/>
    <w:rsid w:val="54D41318"/>
    <w:rsid w:val="54DD02AD"/>
    <w:rsid w:val="54F37DAF"/>
    <w:rsid w:val="54FAC6FB"/>
    <w:rsid w:val="5503CB21"/>
    <w:rsid w:val="5507A853"/>
    <w:rsid w:val="551DE731"/>
    <w:rsid w:val="553D200F"/>
    <w:rsid w:val="556313FA"/>
    <w:rsid w:val="5564D1B8"/>
    <w:rsid w:val="556A1FDB"/>
    <w:rsid w:val="556DFC12"/>
    <w:rsid w:val="556E1FCB"/>
    <w:rsid w:val="5575AB3F"/>
    <w:rsid w:val="5579E31C"/>
    <w:rsid w:val="5592252C"/>
    <w:rsid w:val="5594F843"/>
    <w:rsid w:val="55AA5BD2"/>
    <w:rsid w:val="55BBD81C"/>
    <w:rsid w:val="55C37205"/>
    <w:rsid w:val="55CA4B55"/>
    <w:rsid w:val="55D1A2B7"/>
    <w:rsid w:val="55D2A134"/>
    <w:rsid w:val="55D8200A"/>
    <w:rsid w:val="55E1616C"/>
    <w:rsid w:val="55EA5CE2"/>
    <w:rsid w:val="55F60465"/>
    <w:rsid w:val="560068FF"/>
    <w:rsid w:val="5604030B"/>
    <w:rsid w:val="56058449"/>
    <w:rsid w:val="5609AD60"/>
    <w:rsid w:val="5609CD01"/>
    <w:rsid w:val="5618C2FE"/>
    <w:rsid w:val="562651E2"/>
    <w:rsid w:val="56282398"/>
    <w:rsid w:val="5629F6AE"/>
    <w:rsid w:val="562A457B"/>
    <w:rsid w:val="562F3781"/>
    <w:rsid w:val="563A3E44"/>
    <w:rsid w:val="564D7C15"/>
    <w:rsid w:val="5666B8C5"/>
    <w:rsid w:val="566737F8"/>
    <w:rsid w:val="566B1217"/>
    <w:rsid w:val="56AE1BB3"/>
    <w:rsid w:val="56B27567"/>
    <w:rsid w:val="56B9B792"/>
    <w:rsid w:val="56D2E2E9"/>
    <w:rsid w:val="56D8C75A"/>
    <w:rsid w:val="56F7E5DC"/>
    <w:rsid w:val="570929B6"/>
    <w:rsid w:val="57098E1A"/>
    <w:rsid w:val="570E10B8"/>
    <w:rsid w:val="57134EE7"/>
    <w:rsid w:val="5725BDA8"/>
    <w:rsid w:val="572CE389"/>
    <w:rsid w:val="572DB1DF"/>
    <w:rsid w:val="5746C0E6"/>
    <w:rsid w:val="574D081C"/>
    <w:rsid w:val="5752635D"/>
    <w:rsid w:val="57A0E3A6"/>
    <w:rsid w:val="57A68501"/>
    <w:rsid w:val="57A84A87"/>
    <w:rsid w:val="57CD0B22"/>
    <w:rsid w:val="57E1CC97"/>
    <w:rsid w:val="5819081F"/>
    <w:rsid w:val="584C2A10"/>
    <w:rsid w:val="58517D0C"/>
    <w:rsid w:val="58821A80"/>
    <w:rsid w:val="588E53E0"/>
    <w:rsid w:val="589F4BF4"/>
    <w:rsid w:val="58A54DEC"/>
    <w:rsid w:val="58A865AC"/>
    <w:rsid w:val="58A9893A"/>
    <w:rsid w:val="58BEF74F"/>
    <w:rsid w:val="58CA0EE8"/>
    <w:rsid w:val="58D642E8"/>
    <w:rsid w:val="58E43645"/>
    <w:rsid w:val="58E9D5B7"/>
    <w:rsid w:val="58F7C999"/>
    <w:rsid w:val="58FF5646"/>
    <w:rsid w:val="5914F804"/>
    <w:rsid w:val="59208E31"/>
    <w:rsid w:val="592F1EA0"/>
    <w:rsid w:val="593CD273"/>
    <w:rsid w:val="596B49C9"/>
    <w:rsid w:val="597184F7"/>
    <w:rsid w:val="59BC2BF3"/>
    <w:rsid w:val="59E211CB"/>
    <w:rsid w:val="59E31926"/>
    <w:rsid w:val="59EBA8E1"/>
    <w:rsid w:val="5A07596D"/>
    <w:rsid w:val="5A0900B8"/>
    <w:rsid w:val="5A0CA2B8"/>
    <w:rsid w:val="5A0E435E"/>
    <w:rsid w:val="5A195C59"/>
    <w:rsid w:val="5A284C4A"/>
    <w:rsid w:val="5A3B9C81"/>
    <w:rsid w:val="5A4D823E"/>
    <w:rsid w:val="5A5A046B"/>
    <w:rsid w:val="5A6E2EA8"/>
    <w:rsid w:val="5A752F5B"/>
    <w:rsid w:val="5A75EB49"/>
    <w:rsid w:val="5A873E90"/>
    <w:rsid w:val="5AACB9FA"/>
    <w:rsid w:val="5AAEFAED"/>
    <w:rsid w:val="5AC0C035"/>
    <w:rsid w:val="5AC3D1FC"/>
    <w:rsid w:val="5ACB08B2"/>
    <w:rsid w:val="5ADB39F8"/>
    <w:rsid w:val="5AE4414E"/>
    <w:rsid w:val="5AE697B0"/>
    <w:rsid w:val="5AE7D8CF"/>
    <w:rsid w:val="5AFF1F61"/>
    <w:rsid w:val="5B322F8B"/>
    <w:rsid w:val="5B34BFD8"/>
    <w:rsid w:val="5B3AB9DF"/>
    <w:rsid w:val="5B4529F6"/>
    <w:rsid w:val="5B4F3AD4"/>
    <w:rsid w:val="5B52350A"/>
    <w:rsid w:val="5B56C81C"/>
    <w:rsid w:val="5B615D5F"/>
    <w:rsid w:val="5B70B3A8"/>
    <w:rsid w:val="5B83CAD2"/>
    <w:rsid w:val="5B9005B2"/>
    <w:rsid w:val="5B9DEF4E"/>
    <w:rsid w:val="5BA83334"/>
    <w:rsid w:val="5BB7151E"/>
    <w:rsid w:val="5BD546BC"/>
    <w:rsid w:val="5BE3FE5D"/>
    <w:rsid w:val="5C0AC0A3"/>
    <w:rsid w:val="5C0B8F64"/>
    <w:rsid w:val="5C0C946E"/>
    <w:rsid w:val="5C1AE4B9"/>
    <w:rsid w:val="5C1C07D6"/>
    <w:rsid w:val="5C211FA5"/>
    <w:rsid w:val="5C2DDD20"/>
    <w:rsid w:val="5C47EC60"/>
    <w:rsid w:val="5C5869BC"/>
    <w:rsid w:val="5C65A397"/>
    <w:rsid w:val="5C7BBBAA"/>
    <w:rsid w:val="5C8CFA31"/>
    <w:rsid w:val="5C97D3B0"/>
    <w:rsid w:val="5C9CD987"/>
    <w:rsid w:val="5C9E7905"/>
    <w:rsid w:val="5CA3431E"/>
    <w:rsid w:val="5CA903E4"/>
    <w:rsid w:val="5CAA2DAA"/>
    <w:rsid w:val="5CC74F76"/>
    <w:rsid w:val="5CD59B13"/>
    <w:rsid w:val="5CD7C2E6"/>
    <w:rsid w:val="5CEE969F"/>
    <w:rsid w:val="5CF3CCB5"/>
    <w:rsid w:val="5CF55197"/>
    <w:rsid w:val="5CFD1CDE"/>
    <w:rsid w:val="5D1166AE"/>
    <w:rsid w:val="5D276FA9"/>
    <w:rsid w:val="5D2875CC"/>
    <w:rsid w:val="5D3A77C9"/>
    <w:rsid w:val="5D534C9A"/>
    <w:rsid w:val="5D58E963"/>
    <w:rsid w:val="5D651A43"/>
    <w:rsid w:val="5D6FBC06"/>
    <w:rsid w:val="5D760DCF"/>
    <w:rsid w:val="5D8E626B"/>
    <w:rsid w:val="5DA05A38"/>
    <w:rsid w:val="5DA10D8A"/>
    <w:rsid w:val="5DA5BD8F"/>
    <w:rsid w:val="5DAD3FD4"/>
    <w:rsid w:val="5DDB2DFB"/>
    <w:rsid w:val="5DE6E3EE"/>
    <w:rsid w:val="5DF6D896"/>
    <w:rsid w:val="5DFE58F1"/>
    <w:rsid w:val="5E0A1ACB"/>
    <w:rsid w:val="5E177483"/>
    <w:rsid w:val="5E1851C7"/>
    <w:rsid w:val="5E23424A"/>
    <w:rsid w:val="5E4C3818"/>
    <w:rsid w:val="5E4D6597"/>
    <w:rsid w:val="5E544751"/>
    <w:rsid w:val="5E6F0FE7"/>
    <w:rsid w:val="5E74FC22"/>
    <w:rsid w:val="5E806FB9"/>
    <w:rsid w:val="5E8519BB"/>
    <w:rsid w:val="5E8FA661"/>
    <w:rsid w:val="5E99E4B5"/>
    <w:rsid w:val="5E9B694F"/>
    <w:rsid w:val="5E9F2C85"/>
    <w:rsid w:val="5EC3592E"/>
    <w:rsid w:val="5ECD93E9"/>
    <w:rsid w:val="5ED360F8"/>
    <w:rsid w:val="5EDE3387"/>
    <w:rsid w:val="5EE256D4"/>
    <w:rsid w:val="5EE6AE41"/>
    <w:rsid w:val="5EF6A460"/>
    <w:rsid w:val="5EFB5C10"/>
    <w:rsid w:val="5EFD9564"/>
    <w:rsid w:val="5F06E242"/>
    <w:rsid w:val="5F0F1DEE"/>
    <w:rsid w:val="5F10F783"/>
    <w:rsid w:val="5F163D16"/>
    <w:rsid w:val="5F16BE74"/>
    <w:rsid w:val="5F17A730"/>
    <w:rsid w:val="5F1A865D"/>
    <w:rsid w:val="5F20745C"/>
    <w:rsid w:val="5F2A32CC"/>
    <w:rsid w:val="5F350C19"/>
    <w:rsid w:val="5F530F24"/>
    <w:rsid w:val="5F7D57A9"/>
    <w:rsid w:val="5F7EEBE2"/>
    <w:rsid w:val="5F8EBCD5"/>
    <w:rsid w:val="5F93EB97"/>
    <w:rsid w:val="5F976749"/>
    <w:rsid w:val="5F9BE8A1"/>
    <w:rsid w:val="5F9F2B1A"/>
    <w:rsid w:val="5FA03FC2"/>
    <w:rsid w:val="5FA4FA3F"/>
    <w:rsid w:val="5FB6232A"/>
    <w:rsid w:val="5FBA808E"/>
    <w:rsid w:val="5FBCF16A"/>
    <w:rsid w:val="5FC7F82D"/>
    <w:rsid w:val="5FDACBB9"/>
    <w:rsid w:val="5FE0E0AD"/>
    <w:rsid w:val="5FE955C0"/>
    <w:rsid w:val="5FEFD39B"/>
    <w:rsid w:val="600B8C54"/>
    <w:rsid w:val="600D7000"/>
    <w:rsid w:val="600DCD37"/>
    <w:rsid w:val="60133B8C"/>
    <w:rsid w:val="6026DDFF"/>
    <w:rsid w:val="602A8240"/>
    <w:rsid w:val="603524E1"/>
    <w:rsid w:val="604766CD"/>
    <w:rsid w:val="6051AD31"/>
    <w:rsid w:val="605DBC62"/>
    <w:rsid w:val="607E2735"/>
    <w:rsid w:val="60850345"/>
    <w:rsid w:val="6085DCA5"/>
    <w:rsid w:val="6090F596"/>
    <w:rsid w:val="6097912F"/>
    <w:rsid w:val="60A408F3"/>
    <w:rsid w:val="60A9B9AD"/>
    <w:rsid w:val="60B28ED5"/>
    <w:rsid w:val="60B85DE6"/>
    <w:rsid w:val="60C41FA5"/>
    <w:rsid w:val="60C477AC"/>
    <w:rsid w:val="60D35444"/>
    <w:rsid w:val="60D38D0C"/>
    <w:rsid w:val="60D4476A"/>
    <w:rsid w:val="60E5A1F0"/>
    <w:rsid w:val="60EF9F15"/>
    <w:rsid w:val="60F6D264"/>
    <w:rsid w:val="60FA8205"/>
    <w:rsid w:val="61042743"/>
    <w:rsid w:val="610A6F9A"/>
    <w:rsid w:val="6112CEBD"/>
    <w:rsid w:val="612B9537"/>
    <w:rsid w:val="612C9D30"/>
    <w:rsid w:val="6143BDEC"/>
    <w:rsid w:val="61448128"/>
    <w:rsid w:val="6146BE10"/>
    <w:rsid w:val="6147CC80"/>
    <w:rsid w:val="6177253D"/>
    <w:rsid w:val="61936C5A"/>
    <w:rsid w:val="61937270"/>
    <w:rsid w:val="61AF2566"/>
    <w:rsid w:val="61B5D138"/>
    <w:rsid w:val="61BF3047"/>
    <w:rsid w:val="61C7EDD9"/>
    <w:rsid w:val="61D1956D"/>
    <w:rsid w:val="61D8334F"/>
    <w:rsid w:val="61E03605"/>
    <w:rsid w:val="61E708E4"/>
    <w:rsid w:val="61EB9F10"/>
    <w:rsid w:val="61F1EE6C"/>
    <w:rsid w:val="61F30C56"/>
    <w:rsid w:val="61FD48FB"/>
    <w:rsid w:val="61FDEE39"/>
    <w:rsid w:val="6215D449"/>
    <w:rsid w:val="6225A15E"/>
    <w:rsid w:val="622C272A"/>
    <w:rsid w:val="622DB365"/>
    <w:rsid w:val="623587F6"/>
    <w:rsid w:val="6239F96A"/>
    <w:rsid w:val="623C0C62"/>
    <w:rsid w:val="62439DC5"/>
    <w:rsid w:val="62470FE4"/>
    <w:rsid w:val="625334FB"/>
    <w:rsid w:val="62561120"/>
    <w:rsid w:val="6261A7D7"/>
    <w:rsid w:val="62675DAB"/>
    <w:rsid w:val="6271C59F"/>
    <w:rsid w:val="627DC732"/>
    <w:rsid w:val="62957C78"/>
    <w:rsid w:val="629C4C64"/>
    <w:rsid w:val="62A6BBAA"/>
    <w:rsid w:val="62C03E84"/>
    <w:rsid w:val="62CB59BF"/>
    <w:rsid w:val="62D34BD8"/>
    <w:rsid w:val="62E28E71"/>
    <w:rsid w:val="62EF91C4"/>
    <w:rsid w:val="62F17054"/>
    <w:rsid w:val="63115E18"/>
    <w:rsid w:val="631B182B"/>
    <w:rsid w:val="63634E43"/>
    <w:rsid w:val="63830E73"/>
    <w:rsid w:val="6383FE36"/>
    <w:rsid w:val="639B2895"/>
    <w:rsid w:val="63BEEC1E"/>
    <w:rsid w:val="63BF7B1B"/>
    <w:rsid w:val="63CEF054"/>
    <w:rsid w:val="63D8A71E"/>
    <w:rsid w:val="63E3389A"/>
    <w:rsid w:val="63FDA3EF"/>
    <w:rsid w:val="640CD35A"/>
    <w:rsid w:val="64105C9D"/>
    <w:rsid w:val="641F175F"/>
    <w:rsid w:val="642163DE"/>
    <w:rsid w:val="6428A3AB"/>
    <w:rsid w:val="642AA172"/>
    <w:rsid w:val="64418782"/>
    <w:rsid w:val="64489993"/>
    <w:rsid w:val="645BE1A0"/>
    <w:rsid w:val="647C7AF2"/>
    <w:rsid w:val="64824246"/>
    <w:rsid w:val="64870863"/>
    <w:rsid w:val="649F6F24"/>
    <w:rsid w:val="64A98AEA"/>
    <w:rsid w:val="64AA4097"/>
    <w:rsid w:val="64B33236"/>
    <w:rsid w:val="64CC5E33"/>
    <w:rsid w:val="64D3068B"/>
    <w:rsid w:val="64D8F5C9"/>
    <w:rsid w:val="64DB7688"/>
    <w:rsid w:val="64F55DC2"/>
    <w:rsid w:val="64F6D109"/>
    <w:rsid w:val="65118EFF"/>
    <w:rsid w:val="651D10E7"/>
    <w:rsid w:val="6521E3C9"/>
    <w:rsid w:val="6527BB2D"/>
    <w:rsid w:val="653F34C9"/>
    <w:rsid w:val="65443B2B"/>
    <w:rsid w:val="65526268"/>
    <w:rsid w:val="655953BA"/>
    <w:rsid w:val="65737605"/>
    <w:rsid w:val="6578E845"/>
    <w:rsid w:val="6580EF8D"/>
    <w:rsid w:val="6588F492"/>
    <w:rsid w:val="65A7C347"/>
    <w:rsid w:val="65A8A3BB"/>
    <w:rsid w:val="65AB94C1"/>
    <w:rsid w:val="65B1FFD8"/>
    <w:rsid w:val="65B61AC4"/>
    <w:rsid w:val="65B7F3B0"/>
    <w:rsid w:val="65BD343F"/>
    <w:rsid w:val="65CB7AB9"/>
    <w:rsid w:val="65CC3F3D"/>
    <w:rsid w:val="65CD8586"/>
    <w:rsid w:val="65D714A3"/>
    <w:rsid w:val="65DFB219"/>
    <w:rsid w:val="65EEB00E"/>
    <w:rsid w:val="65F7CB64"/>
    <w:rsid w:val="65F8ABDA"/>
    <w:rsid w:val="660BB87B"/>
    <w:rsid w:val="6624E36E"/>
    <w:rsid w:val="6633DC77"/>
    <w:rsid w:val="664B7076"/>
    <w:rsid w:val="664F0297"/>
    <w:rsid w:val="6657DCCC"/>
    <w:rsid w:val="666F567F"/>
    <w:rsid w:val="667F3D86"/>
    <w:rsid w:val="6692A16A"/>
    <w:rsid w:val="669C1006"/>
    <w:rsid w:val="66A5EE1C"/>
    <w:rsid w:val="66A856B3"/>
    <w:rsid w:val="66B14DB3"/>
    <w:rsid w:val="66B24738"/>
    <w:rsid w:val="66C3F005"/>
    <w:rsid w:val="66C6528E"/>
    <w:rsid w:val="66D28DE8"/>
    <w:rsid w:val="66DE23C2"/>
    <w:rsid w:val="66F1CB17"/>
    <w:rsid w:val="66FD3886"/>
    <w:rsid w:val="670A5F4E"/>
    <w:rsid w:val="6721AFA7"/>
    <w:rsid w:val="6742346D"/>
    <w:rsid w:val="676EB3D3"/>
    <w:rsid w:val="678191AE"/>
    <w:rsid w:val="67882B9C"/>
    <w:rsid w:val="67B37B1E"/>
    <w:rsid w:val="67C03092"/>
    <w:rsid w:val="67C13746"/>
    <w:rsid w:val="67C65BD7"/>
    <w:rsid w:val="67C9025B"/>
    <w:rsid w:val="67CD1A40"/>
    <w:rsid w:val="6810F7B2"/>
    <w:rsid w:val="6822C89C"/>
    <w:rsid w:val="682EB6E6"/>
    <w:rsid w:val="68367F5C"/>
    <w:rsid w:val="684B4135"/>
    <w:rsid w:val="6856B7EF"/>
    <w:rsid w:val="687E9F1D"/>
    <w:rsid w:val="688A34F6"/>
    <w:rsid w:val="6894CA2F"/>
    <w:rsid w:val="6899395A"/>
    <w:rsid w:val="689BE1F2"/>
    <w:rsid w:val="689DAA96"/>
    <w:rsid w:val="68A477AA"/>
    <w:rsid w:val="68CAB031"/>
    <w:rsid w:val="68CBE391"/>
    <w:rsid w:val="68E53E27"/>
    <w:rsid w:val="68E67A50"/>
    <w:rsid w:val="68EDF382"/>
    <w:rsid w:val="68FA7F2B"/>
    <w:rsid w:val="69031B7B"/>
    <w:rsid w:val="690AED95"/>
    <w:rsid w:val="690E7B87"/>
    <w:rsid w:val="6912A474"/>
    <w:rsid w:val="691FBEF4"/>
    <w:rsid w:val="6921534F"/>
    <w:rsid w:val="694CBAC1"/>
    <w:rsid w:val="6951E2CF"/>
    <w:rsid w:val="69644C67"/>
    <w:rsid w:val="6964D3D4"/>
    <w:rsid w:val="69700E55"/>
    <w:rsid w:val="69790B7B"/>
    <w:rsid w:val="697BC120"/>
    <w:rsid w:val="6981F98F"/>
    <w:rsid w:val="698570BC"/>
    <w:rsid w:val="6989C234"/>
    <w:rsid w:val="698F9C8B"/>
    <w:rsid w:val="69A06478"/>
    <w:rsid w:val="69B1FCB7"/>
    <w:rsid w:val="69B26E9A"/>
    <w:rsid w:val="69CA422C"/>
    <w:rsid w:val="69CC493E"/>
    <w:rsid w:val="69D35B46"/>
    <w:rsid w:val="69D437B1"/>
    <w:rsid w:val="69DE0EF2"/>
    <w:rsid w:val="69DE9376"/>
    <w:rsid w:val="69DFFF57"/>
    <w:rsid w:val="69E8A209"/>
    <w:rsid w:val="6A1745B5"/>
    <w:rsid w:val="6A260557"/>
    <w:rsid w:val="6A3CD248"/>
    <w:rsid w:val="6A403613"/>
    <w:rsid w:val="6A56E4AE"/>
    <w:rsid w:val="6A5723DA"/>
    <w:rsid w:val="6A5D47EE"/>
    <w:rsid w:val="6A6578E0"/>
    <w:rsid w:val="6A9001D9"/>
    <w:rsid w:val="6AAEC275"/>
    <w:rsid w:val="6AB1B99D"/>
    <w:rsid w:val="6AC33BA1"/>
    <w:rsid w:val="6AD0FD71"/>
    <w:rsid w:val="6B12AE74"/>
    <w:rsid w:val="6B1E2A69"/>
    <w:rsid w:val="6B2081DE"/>
    <w:rsid w:val="6B221C1D"/>
    <w:rsid w:val="6B22DFA8"/>
    <w:rsid w:val="6B55A7C2"/>
    <w:rsid w:val="6B9BFD05"/>
    <w:rsid w:val="6BAD1259"/>
    <w:rsid w:val="6BCB6B86"/>
    <w:rsid w:val="6BDF2661"/>
    <w:rsid w:val="6BEC531B"/>
    <w:rsid w:val="6BF520CA"/>
    <w:rsid w:val="6C014941"/>
    <w:rsid w:val="6C09654C"/>
    <w:rsid w:val="6C158F59"/>
    <w:rsid w:val="6C491B50"/>
    <w:rsid w:val="6C53038D"/>
    <w:rsid w:val="6C8F3483"/>
    <w:rsid w:val="6C938224"/>
    <w:rsid w:val="6C9B7472"/>
    <w:rsid w:val="6CA31DFB"/>
    <w:rsid w:val="6CB19823"/>
    <w:rsid w:val="6CBC523F"/>
    <w:rsid w:val="6CDEC5B9"/>
    <w:rsid w:val="6CFEDF66"/>
    <w:rsid w:val="6D0F19E3"/>
    <w:rsid w:val="6D11DE05"/>
    <w:rsid w:val="6D1876B1"/>
    <w:rsid w:val="6D4A46AE"/>
    <w:rsid w:val="6D4AB5FC"/>
    <w:rsid w:val="6D54336B"/>
    <w:rsid w:val="6D590D3D"/>
    <w:rsid w:val="6D79AEE4"/>
    <w:rsid w:val="6D888C85"/>
    <w:rsid w:val="6D8972EC"/>
    <w:rsid w:val="6D8A1C0F"/>
    <w:rsid w:val="6DBA2B7D"/>
    <w:rsid w:val="6DF2A320"/>
    <w:rsid w:val="6DF9208A"/>
    <w:rsid w:val="6DF93F4B"/>
    <w:rsid w:val="6E223301"/>
    <w:rsid w:val="6E298A6C"/>
    <w:rsid w:val="6E332186"/>
    <w:rsid w:val="6E38C73E"/>
    <w:rsid w:val="6E4C49E3"/>
    <w:rsid w:val="6E53746D"/>
    <w:rsid w:val="6E56C264"/>
    <w:rsid w:val="6E5E2D95"/>
    <w:rsid w:val="6E68E7AC"/>
    <w:rsid w:val="6E73D1EE"/>
    <w:rsid w:val="6E746698"/>
    <w:rsid w:val="6E874B1B"/>
    <w:rsid w:val="6E8D6166"/>
    <w:rsid w:val="6E8F51C5"/>
    <w:rsid w:val="6E945A0F"/>
    <w:rsid w:val="6EB6BE52"/>
    <w:rsid w:val="6EB72691"/>
    <w:rsid w:val="6EBC13AF"/>
    <w:rsid w:val="6EC6E033"/>
    <w:rsid w:val="6EC8386F"/>
    <w:rsid w:val="6ED1F514"/>
    <w:rsid w:val="6ED5F436"/>
    <w:rsid w:val="6EE010F0"/>
    <w:rsid w:val="6EFA90D1"/>
    <w:rsid w:val="6F0BDE26"/>
    <w:rsid w:val="6F12AFEA"/>
    <w:rsid w:val="6F1CC76D"/>
    <w:rsid w:val="6F245230"/>
    <w:rsid w:val="6F2BF4ED"/>
    <w:rsid w:val="6F2D8BE0"/>
    <w:rsid w:val="6F3699B9"/>
    <w:rsid w:val="6F3A6CD1"/>
    <w:rsid w:val="6F4A1A42"/>
    <w:rsid w:val="6F583DBC"/>
    <w:rsid w:val="6F588CCD"/>
    <w:rsid w:val="6F58DBE8"/>
    <w:rsid w:val="6F660827"/>
    <w:rsid w:val="6F73A004"/>
    <w:rsid w:val="6F76229B"/>
    <w:rsid w:val="6FA70A9E"/>
    <w:rsid w:val="6FB3A669"/>
    <w:rsid w:val="6FBA8F39"/>
    <w:rsid w:val="6FBCEE6F"/>
    <w:rsid w:val="6FBFB0B6"/>
    <w:rsid w:val="6FF26B2D"/>
    <w:rsid w:val="6FF4B240"/>
    <w:rsid w:val="70023BC3"/>
    <w:rsid w:val="7003DD59"/>
    <w:rsid w:val="7003F541"/>
    <w:rsid w:val="702DD66F"/>
    <w:rsid w:val="703184A2"/>
    <w:rsid w:val="70401DB7"/>
    <w:rsid w:val="704BA735"/>
    <w:rsid w:val="70563F90"/>
    <w:rsid w:val="7057C836"/>
    <w:rsid w:val="7057E410"/>
    <w:rsid w:val="705889BC"/>
    <w:rsid w:val="7062B094"/>
    <w:rsid w:val="707B83E4"/>
    <w:rsid w:val="708C4D65"/>
    <w:rsid w:val="7091A74F"/>
    <w:rsid w:val="709AC6D9"/>
    <w:rsid w:val="70B29784"/>
    <w:rsid w:val="70B55953"/>
    <w:rsid w:val="70C92E7A"/>
    <w:rsid w:val="70D0353C"/>
    <w:rsid w:val="70E7573F"/>
    <w:rsid w:val="711A3CCE"/>
    <w:rsid w:val="711C5CE2"/>
    <w:rsid w:val="711DBD15"/>
    <w:rsid w:val="714E1DEA"/>
    <w:rsid w:val="71558328"/>
    <w:rsid w:val="7159FAA3"/>
    <w:rsid w:val="7161A9EF"/>
    <w:rsid w:val="716CA29C"/>
    <w:rsid w:val="716EE595"/>
    <w:rsid w:val="7173DA8C"/>
    <w:rsid w:val="7176D31B"/>
    <w:rsid w:val="7178F8CF"/>
    <w:rsid w:val="717AC64C"/>
    <w:rsid w:val="71940A9C"/>
    <w:rsid w:val="71C80CB3"/>
    <w:rsid w:val="71CA8C2C"/>
    <w:rsid w:val="71DCDF46"/>
    <w:rsid w:val="71E12E22"/>
    <w:rsid w:val="71E172FA"/>
    <w:rsid w:val="71E1E6A0"/>
    <w:rsid w:val="71EE48DC"/>
    <w:rsid w:val="72175445"/>
    <w:rsid w:val="72193BB6"/>
    <w:rsid w:val="721DB7D1"/>
    <w:rsid w:val="724B8A34"/>
    <w:rsid w:val="724E2B9C"/>
    <w:rsid w:val="72719E64"/>
    <w:rsid w:val="728A3157"/>
    <w:rsid w:val="729277E5"/>
    <w:rsid w:val="72A98E0B"/>
    <w:rsid w:val="72CDB278"/>
    <w:rsid w:val="72DA9C5D"/>
    <w:rsid w:val="7302C22F"/>
    <w:rsid w:val="7306DCF4"/>
    <w:rsid w:val="73157148"/>
    <w:rsid w:val="7327C1EA"/>
    <w:rsid w:val="732BDCA9"/>
    <w:rsid w:val="7338B453"/>
    <w:rsid w:val="735D5AE8"/>
    <w:rsid w:val="735E93A6"/>
    <w:rsid w:val="736BFD1D"/>
    <w:rsid w:val="739A5156"/>
    <w:rsid w:val="739EBCD3"/>
    <w:rsid w:val="73ADB4B4"/>
    <w:rsid w:val="73D6E6DC"/>
    <w:rsid w:val="73D8E0C9"/>
    <w:rsid w:val="73EC6A96"/>
    <w:rsid w:val="73ECFA15"/>
    <w:rsid w:val="73F4E79B"/>
    <w:rsid w:val="73FE78E9"/>
    <w:rsid w:val="7409259D"/>
    <w:rsid w:val="74222C25"/>
    <w:rsid w:val="742EA2C2"/>
    <w:rsid w:val="7433EB76"/>
    <w:rsid w:val="7443037A"/>
    <w:rsid w:val="745EB670"/>
    <w:rsid w:val="746674C4"/>
    <w:rsid w:val="746EDCEA"/>
    <w:rsid w:val="74766D21"/>
    <w:rsid w:val="748BE6F5"/>
    <w:rsid w:val="74A8DEF2"/>
    <w:rsid w:val="74B1CD0F"/>
    <w:rsid w:val="74C82363"/>
    <w:rsid w:val="74DAEDF7"/>
    <w:rsid w:val="74DE8A4A"/>
    <w:rsid w:val="74E3E585"/>
    <w:rsid w:val="74F93B9C"/>
    <w:rsid w:val="74FFBD69"/>
    <w:rsid w:val="75044C41"/>
    <w:rsid w:val="751A7781"/>
    <w:rsid w:val="751FCCD8"/>
    <w:rsid w:val="7528399E"/>
    <w:rsid w:val="7544F121"/>
    <w:rsid w:val="75634A80"/>
    <w:rsid w:val="75708CE8"/>
    <w:rsid w:val="75810AD7"/>
    <w:rsid w:val="75895727"/>
    <w:rsid w:val="759F2BEF"/>
    <w:rsid w:val="75CA18A7"/>
    <w:rsid w:val="75CB9EB9"/>
    <w:rsid w:val="75DF22F1"/>
    <w:rsid w:val="75F1E4FE"/>
    <w:rsid w:val="75F87047"/>
    <w:rsid w:val="762E39F6"/>
    <w:rsid w:val="7649C7D8"/>
    <w:rsid w:val="7651758A"/>
    <w:rsid w:val="76573D07"/>
    <w:rsid w:val="76676BDE"/>
    <w:rsid w:val="766DF77A"/>
    <w:rsid w:val="767A8641"/>
    <w:rsid w:val="767C8D69"/>
    <w:rsid w:val="768880F3"/>
    <w:rsid w:val="76B7D863"/>
    <w:rsid w:val="76BCE6E6"/>
    <w:rsid w:val="76BD9A4F"/>
    <w:rsid w:val="76CB666C"/>
    <w:rsid w:val="76E8DDE2"/>
    <w:rsid w:val="76FD30F1"/>
    <w:rsid w:val="771F5AF0"/>
    <w:rsid w:val="771F5FD6"/>
    <w:rsid w:val="7726DB18"/>
    <w:rsid w:val="77297A99"/>
    <w:rsid w:val="77370C81"/>
    <w:rsid w:val="776719F6"/>
    <w:rsid w:val="777CE1B9"/>
    <w:rsid w:val="77A19DCA"/>
    <w:rsid w:val="77AE6C6D"/>
    <w:rsid w:val="77AE728A"/>
    <w:rsid w:val="77B1C8AA"/>
    <w:rsid w:val="77B87051"/>
    <w:rsid w:val="77C93C3A"/>
    <w:rsid w:val="77E6149F"/>
    <w:rsid w:val="77E83A53"/>
    <w:rsid w:val="77E916F6"/>
    <w:rsid w:val="77F847C6"/>
    <w:rsid w:val="77FCE6CD"/>
    <w:rsid w:val="7809C7DB"/>
    <w:rsid w:val="780AAFB8"/>
    <w:rsid w:val="7812B42F"/>
    <w:rsid w:val="7835327C"/>
    <w:rsid w:val="783AEBEA"/>
    <w:rsid w:val="78535483"/>
    <w:rsid w:val="7857E682"/>
    <w:rsid w:val="78590599"/>
    <w:rsid w:val="786DC1F0"/>
    <w:rsid w:val="787CD33C"/>
    <w:rsid w:val="78A8112D"/>
    <w:rsid w:val="78BC28D0"/>
    <w:rsid w:val="78BD009F"/>
    <w:rsid w:val="78CC0751"/>
    <w:rsid w:val="78EF15A4"/>
    <w:rsid w:val="78F39491"/>
    <w:rsid w:val="78F6A7F7"/>
    <w:rsid w:val="78FB59C2"/>
    <w:rsid w:val="790D4563"/>
    <w:rsid w:val="7911B7F7"/>
    <w:rsid w:val="793930BB"/>
    <w:rsid w:val="793B042A"/>
    <w:rsid w:val="794E68EE"/>
    <w:rsid w:val="796A15D3"/>
    <w:rsid w:val="797131AF"/>
    <w:rsid w:val="79805663"/>
    <w:rsid w:val="7985F453"/>
    <w:rsid w:val="79931FD7"/>
    <w:rsid w:val="799BBDA5"/>
    <w:rsid w:val="79C418EE"/>
    <w:rsid w:val="79D76A5F"/>
    <w:rsid w:val="79DE6522"/>
    <w:rsid w:val="79E71CA3"/>
    <w:rsid w:val="79FA3F87"/>
    <w:rsid w:val="79FD7EBB"/>
    <w:rsid w:val="7A0B8EE1"/>
    <w:rsid w:val="7A330B0F"/>
    <w:rsid w:val="7A4C1B2F"/>
    <w:rsid w:val="7A502278"/>
    <w:rsid w:val="7A6382BD"/>
    <w:rsid w:val="7A64291F"/>
    <w:rsid w:val="7A714440"/>
    <w:rsid w:val="7A74ED0F"/>
    <w:rsid w:val="7A7C828E"/>
    <w:rsid w:val="7A84196C"/>
    <w:rsid w:val="7A86A452"/>
    <w:rsid w:val="7A957B34"/>
    <w:rsid w:val="7A95986A"/>
    <w:rsid w:val="7A9A0EC8"/>
    <w:rsid w:val="7A9D3E43"/>
    <w:rsid w:val="7AAC8204"/>
    <w:rsid w:val="7ADE9243"/>
    <w:rsid w:val="7AE6409C"/>
    <w:rsid w:val="7B04CF29"/>
    <w:rsid w:val="7B068684"/>
    <w:rsid w:val="7B1F34CF"/>
    <w:rsid w:val="7B2CB51A"/>
    <w:rsid w:val="7B397B33"/>
    <w:rsid w:val="7B402D6D"/>
    <w:rsid w:val="7B45F147"/>
    <w:rsid w:val="7B73CFAA"/>
    <w:rsid w:val="7B873FBB"/>
    <w:rsid w:val="7B9BF69E"/>
    <w:rsid w:val="7BA3E19C"/>
    <w:rsid w:val="7BC5ECAC"/>
    <w:rsid w:val="7BCC7DB5"/>
    <w:rsid w:val="7BD6FDA6"/>
    <w:rsid w:val="7BDD5B9F"/>
    <w:rsid w:val="7BE2358F"/>
    <w:rsid w:val="7BE9BC37"/>
    <w:rsid w:val="7BF15547"/>
    <w:rsid w:val="7BF1DCCC"/>
    <w:rsid w:val="7BF2B75D"/>
    <w:rsid w:val="7BF80BFA"/>
    <w:rsid w:val="7BFB132B"/>
    <w:rsid w:val="7BFE5C2E"/>
    <w:rsid w:val="7C0D9A21"/>
    <w:rsid w:val="7C11B627"/>
    <w:rsid w:val="7C286D24"/>
    <w:rsid w:val="7C28C6C1"/>
    <w:rsid w:val="7C6EB87B"/>
    <w:rsid w:val="7C9CF08D"/>
    <w:rsid w:val="7CA3AE2F"/>
    <w:rsid w:val="7CB235EC"/>
    <w:rsid w:val="7CB2FEB0"/>
    <w:rsid w:val="7CC17675"/>
    <w:rsid w:val="7CD00F84"/>
    <w:rsid w:val="7CD7F190"/>
    <w:rsid w:val="7CE5FFDC"/>
    <w:rsid w:val="7CF74F79"/>
    <w:rsid w:val="7CFFFCEB"/>
    <w:rsid w:val="7D0FFACA"/>
    <w:rsid w:val="7D1C5473"/>
    <w:rsid w:val="7D23101C"/>
    <w:rsid w:val="7D37E67A"/>
    <w:rsid w:val="7D42958A"/>
    <w:rsid w:val="7D48FB0D"/>
    <w:rsid w:val="7D547AD3"/>
    <w:rsid w:val="7D5A57C0"/>
    <w:rsid w:val="7D66F1AD"/>
    <w:rsid w:val="7D741DA1"/>
    <w:rsid w:val="7D77F22F"/>
    <w:rsid w:val="7D788749"/>
    <w:rsid w:val="7D7B7E8A"/>
    <w:rsid w:val="7D8A8B5A"/>
    <w:rsid w:val="7D9A71DB"/>
    <w:rsid w:val="7DA7CA55"/>
    <w:rsid w:val="7DAFE60E"/>
    <w:rsid w:val="7DC45082"/>
    <w:rsid w:val="7DCDB05A"/>
    <w:rsid w:val="7DD18A1E"/>
    <w:rsid w:val="7DD6135C"/>
    <w:rsid w:val="7DDACDBC"/>
    <w:rsid w:val="7E0A88DC"/>
    <w:rsid w:val="7E19A0DE"/>
    <w:rsid w:val="7E30D9A7"/>
    <w:rsid w:val="7E48CB26"/>
    <w:rsid w:val="7E511F09"/>
    <w:rsid w:val="7E532B14"/>
    <w:rsid w:val="7E568CC4"/>
    <w:rsid w:val="7E5E09FA"/>
    <w:rsid w:val="7E5FE102"/>
    <w:rsid w:val="7E63C79C"/>
    <w:rsid w:val="7E68EF87"/>
    <w:rsid w:val="7E75ED7F"/>
    <w:rsid w:val="7E7E852A"/>
    <w:rsid w:val="7E8825B4"/>
    <w:rsid w:val="7E89EB02"/>
    <w:rsid w:val="7EB71B32"/>
    <w:rsid w:val="7EC0F93B"/>
    <w:rsid w:val="7EECA54B"/>
    <w:rsid w:val="7EF3AD15"/>
    <w:rsid w:val="7EF5C6E8"/>
    <w:rsid w:val="7F265BBB"/>
    <w:rsid w:val="7F28981F"/>
    <w:rsid w:val="7F420E85"/>
    <w:rsid w:val="7F68FF78"/>
    <w:rsid w:val="7F7226D2"/>
    <w:rsid w:val="7F73CEA0"/>
    <w:rsid w:val="7F7A904B"/>
    <w:rsid w:val="7F8ACA3A"/>
    <w:rsid w:val="7FA6593D"/>
    <w:rsid w:val="7FBF9FCD"/>
    <w:rsid w:val="7FC60D46"/>
    <w:rsid w:val="7FC8845D"/>
    <w:rsid w:val="7FD75216"/>
    <w:rsid w:val="7FDDFDA9"/>
    <w:rsid w:val="7FEB4F31"/>
    <w:rsid w:val="7FF19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14:docId w14:val="5B30DBD4"/>
  <w15:docId w15:val="{CBFF9770-CC58-4311-9D14-0D0895CA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2"/>
      </w:numPr>
      <w:spacing w:before="240" w:after="60"/>
      <w:outlineLvl w:val="4"/>
    </w:pPr>
    <w:rPr>
      <w:b/>
      <w:bCs/>
      <w:i/>
      <w:iCs/>
      <w:sz w:val="26"/>
      <w:szCs w:val="26"/>
    </w:rPr>
  </w:style>
  <w:style w:type="paragraph" w:styleId="Heading6">
    <w:name w:val="heading 6"/>
    <w:basedOn w:val="Normal"/>
    <w:next w:val="Normal"/>
    <w:qFormat/>
    <w:rsid w:val="00E7161C"/>
    <w:pPr>
      <w:numPr>
        <w:ilvl w:val="5"/>
        <w:numId w:val="2"/>
      </w:numPr>
      <w:spacing w:before="240" w:after="60"/>
      <w:outlineLvl w:val="5"/>
    </w:pPr>
    <w:rPr>
      <w:b/>
      <w:bCs/>
      <w:sz w:val="22"/>
      <w:szCs w:val="22"/>
    </w:rPr>
  </w:style>
  <w:style w:type="paragraph" w:styleId="Heading7">
    <w:name w:val="heading 7"/>
    <w:basedOn w:val="Normal"/>
    <w:next w:val="Normal"/>
    <w:qFormat/>
    <w:rsid w:val="00E7161C"/>
    <w:pPr>
      <w:numPr>
        <w:ilvl w:val="6"/>
        <w:numId w:val="2"/>
      </w:numPr>
      <w:spacing w:before="240" w:after="60"/>
      <w:outlineLvl w:val="6"/>
    </w:pPr>
  </w:style>
  <w:style w:type="paragraph" w:styleId="Heading8">
    <w:name w:val="heading 8"/>
    <w:basedOn w:val="Normal"/>
    <w:next w:val="Normal"/>
    <w:qFormat/>
    <w:rsid w:val="00E7161C"/>
    <w:pPr>
      <w:numPr>
        <w:ilvl w:val="7"/>
        <w:numId w:val="2"/>
      </w:numPr>
      <w:spacing w:before="240" w:after="60"/>
      <w:outlineLvl w:val="7"/>
    </w:pPr>
    <w:rPr>
      <w:i/>
      <w:iCs/>
    </w:rPr>
  </w:style>
  <w:style w:type="paragraph" w:styleId="Heading9">
    <w:name w:val="heading 9"/>
    <w:basedOn w:val="Normal"/>
    <w:next w:val="Normal"/>
    <w:qFormat/>
    <w:rsid w:val="00E7161C"/>
    <w:pPr>
      <w:numPr>
        <w:ilvl w:val="8"/>
        <w:numId w:val="2"/>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Osnovnitekst" w:customStyle="1">
    <w:name w:val="Osnovni tekst"/>
    <w:basedOn w:val="Normal"/>
    <w:link w:val="OsnovnitekstChar"/>
    <w:rsid w:val="006D0DE4"/>
    <w:pPr>
      <w:spacing w:after="120"/>
      <w:ind w:firstLine="677"/>
      <w:jc w:val="both"/>
    </w:pPr>
    <w:rPr>
      <w:lang w:val="sr-Latn-CS"/>
    </w:rPr>
  </w:style>
  <w:style w:type="paragraph" w:styleId="Inivonaslova-Poglavlje" w:customStyle="1">
    <w:name w:val="I nivo naslova - Poglavlje"/>
    <w:basedOn w:val="Heading1"/>
    <w:next w:val="Osnovnitekst"/>
    <w:rsid w:val="00E7161C"/>
    <w:pPr>
      <w:pageBreakBefore/>
      <w:numPr>
        <w:numId w:val="2"/>
      </w:numPr>
      <w:spacing w:before="960" w:after="480"/>
      <w:jc w:val="both"/>
    </w:pPr>
    <w:rPr>
      <w:rFonts w:ascii="Times New Roman" w:hAnsi="Times New Roman"/>
      <w:smallCaps/>
      <w:shadow/>
      <w:sz w:val="40"/>
      <w:szCs w:val="40"/>
      <w:lang w:val="sr-Latn-CS"/>
    </w:rPr>
  </w:style>
  <w:style w:type="paragraph" w:styleId="IInivonaslova-Potpoglavlje" w:customStyle="1">
    <w:name w:val="II nivo naslova - Potpoglavlje"/>
    <w:basedOn w:val="Heading2"/>
    <w:next w:val="Osnovnitekst"/>
    <w:rsid w:val="00E7161C"/>
    <w:pPr>
      <w:numPr>
        <w:ilvl w:val="1"/>
        <w:numId w:val="2"/>
      </w:numPr>
      <w:spacing w:after="160"/>
      <w:jc w:val="both"/>
    </w:pPr>
    <w:rPr>
      <w:rFonts w:ascii="Times New Roman" w:hAnsi="Times New Roman"/>
      <w:i w:val="0"/>
      <w:lang w:val="sr-Latn-CS"/>
    </w:rPr>
  </w:style>
  <w:style w:type="paragraph" w:styleId="IIInivonaslova-Odeljak" w:customStyle="1">
    <w:name w:val="III nivo naslova - Odeljak"/>
    <w:basedOn w:val="Heading3"/>
    <w:next w:val="Osnovnitekst"/>
    <w:link w:val="IIInivonaslova-OdeljakChar"/>
    <w:rsid w:val="003B07A2"/>
    <w:pPr>
      <w:numPr>
        <w:ilvl w:val="2"/>
        <w:numId w:val="2"/>
      </w:numPr>
      <w:spacing w:after="120"/>
      <w:jc w:val="both"/>
    </w:pPr>
    <w:rPr>
      <w:rFonts w:ascii="Cambria" w:hAnsi="Cambria"/>
      <w:i/>
      <w:sz w:val="24"/>
      <w:lang w:val="sr-Latn-CS"/>
    </w:rPr>
  </w:style>
  <w:style w:type="paragraph" w:styleId="IVnivonaslova-Pododeljak" w:customStyle="1">
    <w:name w:val="IV nivo naslova - Pododeljak"/>
    <w:basedOn w:val="Heading4"/>
    <w:next w:val="Osnovnitekst"/>
    <w:rsid w:val="003B07A2"/>
    <w:pPr>
      <w:numPr>
        <w:ilvl w:val="3"/>
        <w:numId w:val="2"/>
      </w:numPr>
      <w:spacing w:before="60"/>
      <w:jc w:val="both"/>
    </w:pPr>
    <w:rPr>
      <w:rFonts w:ascii="Cambria" w:hAnsi="Cambria"/>
      <w:b w:val="0"/>
      <w:i/>
      <w:sz w:val="24"/>
      <w:lang w:val="sr-Latn-CS"/>
    </w:rPr>
  </w:style>
  <w:style w:type="paragraph" w:styleId="SlikeTabele" w:customStyle="1">
    <w:name w:val="Slike/Tabele"/>
    <w:basedOn w:val="Osnovnitekst"/>
    <w:next w:val="Osnovnitekst"/>
    <w:rsid w:val="00A3069A"/>
    <w:pPr>
      <w:spacing w:before="160" w:after="160"/>
      <w:ind w:firstLine="0"/>
      <w:jc w:val="center"/>
    </w:pPr>
  </w:style>
  <w:style w:type="paragraph" w:styleId="Zaglavljenaslovnestrane" w:customStyle="1">
    <w:name w:val="Zaglavlje naslovne strane"/>
    <w:basedOn w:val="Osnovnitekst"/>
    <w:next w:val="Osnovnitekst"/>
    <w:rsid w:val="00AE0461"/>
    <w:pPr>
      <w:ind w:firstLine="0"/>
      <w:jc w:val="center"/>
    </w:pPr>
    <w:rPr>
      <w:rFonts w:ascii="Arial" w:hAnsi="Arial"/>
      <w:smallCaps/>
      <w:sz w:val="32"/>
    </w:rPr>
  </w:style>
  <w:style w:type="paragraph" w:styleId="Prilog-Inivonaslova" w:customStyle="1">
    <w:name w:val="Prilog - I nivo naslova"/>
    <w:basedOn w:val="Heading1"/>
    <w:next w:val="Osnovnitekst"/>
    <w:rsid w:val="00E041C7"/>
    <w:pPr>
      <w:pageBreakBefore/>
      <w:numPr>
        <w:numId w:val="3"/>
      </w:numPr>
      <w:tabs>
        <w:tab w:val="left" w:pos="170"/>
      </w:tabs>
      <w:spacing w:before="960" w:after="480"/>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styleId="Naslovteze" w:customStyle="1">
    <w:name w:val="Naslov teze"/>
    <w:basedOn w:val="Osnovnitekst"/>
    <w:next w:val="Podnaslovteze"/>
    <w:rsid w:val="00AE0461"/>
    <w:pPr>
      <w:spacing w:after="60"/>
      <w:ind w:firstLine="0"/>
      <w:jc w:val="center"/>
    </w:pPr>
    <w:rPr>
      <w:rFonts w:ascii="Arial" w:hAnsi="Arial"/>
      <w:b/>
      <w:smallCaps/>
      <w:shadow/>
      <w:sz w:val="44"/>
      <w:szCs w:val="36"/>
    </w:rPr>
  </w:style>
  <w:style w:type="paragraph" w:styleId="Podnaslovteze" w:customStyle="1">
    <w:name w:val="Podnaslov teze"/>
    <w:basedOn w:val="Osnovnitekst"/>
    <w:next w:val="Osnovnitekst"/>
    <w:rsid w:val="00AE0461"/>
    <w:pPr>
      <w:ind w:firstLine="0"/>
      <w:jc w:val="center"/>
    </w:pPr>
    <w:rPr>
      <w:rFonts w:ascii="Arial" w:hAnsi="Arial"/>
      <w:sz w:val="32"/>
    </w:rPr>
  </w:style>
  <w:style w:type="paragraph" w:styleId="Oznakaslike" w:customStyle="1">
    <w:name w:val="Oznaka slike"/>
    <w:basedOn w:val="Caption"/>
    <w:next w:val="Osnovnitekst"/>
    <w:rsid w:val="00A3069A"/>
    <w:pPr>
      <w:spacing w:before="120" w:after="160"/>
      <w:jc w:val="center"/>
    </w:pPr>
    <w:rPr>
      <w:lang w:val="sr-Latn-CS"/>
    </w:rPr>
  </w:style>
  <w:style w:type="paragraph" w:styleId="Oznakatabele" w:customStyle="1">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styleId="Promenljivaizkoda" w:customStyle="1">
    <w:name w:val="Promenljiva iz koda"/>
    <w:basedOn w:val="Osnovnitekst"/>
    <w:link w:val="PromenljivaizkodaChar"/>
    <w:rsid w:val="00A57257"/>
    <w:pPr>
      <w:ind w:firstLine="0"/>
    </w:pPr>
    <w:rPr>
      <w:i/>
      <w:spacing w:val="20"/>
    </w:rPr>
  </w:style>
  <w:style w:type="paragraph" w:styleId="Promenljiva" w:customStyle="1">
    <w:name w:val="Promenljiva"/>
    <w:basedOn w:val="Osnovnitekst"/>
    <w:rsid w:val="00A57257"/>
    <w:pPr>
      <w:ind w:firstLine="0"/>
    </w:pPr>
    <w:rPr>
      <w:i/>
    </w:rPr>
  </w:style>
  <w:style w:type="character" w:styleId="MTEquationSection" w:customStyle="1">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styleId="OsnovnitekstChar" w:customStyle="1">
    <w:name w:val="Osnovni tekst Char"/>
    <w:basedOn w:val="DefaultParagraphFont"/>
    <w:link w:val="Osnovnitekst"/>
    <w:locked/>
    <w:rsid w:val="006D0DE4"/>
    <w:rPr>
      <w:sz w:val="24"/>
      <w:szCs w:val="24"/>
      <w:lang w:val="sr-Latn-CS"/>
    </w:rPr>
  </w:style>
  <w:style w:type="paragraph" w:styleId="SadrajLiteratura" w:customStyle="1">
    <w:name w:val="Sadržaj/Literatura"/>
    <w:basedOn w:val="Inivonaslova-Poglavlje"/>
    <w:next w:val="Osnovnitekst"/>
    <w:rsid w:val="0097755B"/>
    <w:pPr>
      <w:numPr>
        <w:numId w:val="0"/>
      </w:numPr>
    </w:pPr>
  </w:style>
  <w:style w:type="character" w:styleId="PromenljivaizkodaChar" w:customStyle="1">
    <w:name w:val="Promenljiva iz koda Char"/>
    <w:basedOn w:val="OsnovnitekstChar"/>
    <w:link w:val="Promenljivaizkoda"/>
    <w:locked/>
    <w:rsid w:val="00F06BB2"/>
    <w:rPr>
      <w:i/>
      <w:spacing w:val="20"/>
      <w:sz w:val="24"/>
      <w:szCs w:val="24"/>
      <w:lang w:val="sr-Latn-CS"/>
    </w:rPr>
  </w:style>
  <w:style w:type="paragraph" w:styleId="Prilog-IInivonaslova" w:customStyle="1">
    <w:name w:val="Prilog - II nivo naslova"/>
    <w:basedOn w:val="Prilog-Inivonaslova"/>
    <w:next w:val="Osnovnitekst"/>
    <w:rsid w:val="00E041C7"/>
    <w:pPr>
      <w:pageBreakBefore w:val="0"/>
      <w:numPr>
        <w:ilvl w:val="1"/>
      </w:numPr>
      <w:spacing w:before="240" w:after="160"/>
      <w:outlineLvl w:val="1"/>
    </w:pPr>
    <w:rPr>
      <w:smallCaps w:val="0"/>
      <w:shadow w:val="0"/>
      <w:sz w:val="28"/>
      <w:szCs w:val="28"/>
    </w:rPr>
  </w:style>
  <w:style w:type="paragraph" w:styleId="Prilog-IIInivonaslova" w:customStyle="1">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styleId="Prilog-IVnivonaslova" w:customStyle="1">
    <w:name w:val="Prilog - IV nivo naslova"/>
    <w:basedOn w:val="Prilog-IIInivonaslova"/>
    <w:next w:val="Osnovnitekst"/>
    <w:rsid w:val="003B07A2"/>
    <w:pPr>
      <w:numPr>
        <w:ilvl w:val="3"/>
      </w:numPr>
      <w:spacing w:before="60" w:after="60"/>
      <w:outlineLvl w:val="3"/>
    </w:pPr>
    <w:rPr>
      <w:b w:val="0"/>
    </w:rPr>
  </w:style>
  <w:style w:type="paragraph" w:styleId="Text" w:customStyle="1">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styleId="Heading3Char" w:customStyle="1">
    <w:name w:val="Heading 3 Char"/>
    <w:basedOn w:val="DefaultParagraphFont"/>
    <w:link w:val="Heading3"/>
    <w:rsid w:val="008A6972"/>
    <w:rPr>
      <w:rFonts w:ascii="Arial" w:hAnsi="Arial" w:cs="Arial"/>
      <w:b/>
      <w:bCs/>
      <w:sz w:val="26"/>
      <w:szCs w:val="26"/>
      <w:lang w:val="en-GB" w:eastAsia="en-US" w:bidi="ar-SA"/>
    </w:rPr>
  </w:style>
  <w:style w:type="character" w:styleId="IIInivonaslova-OdeljakChar" w:customStyle="1">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styleId="Jednacine" w:customStyle="1">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styleId="Referenca" w:customStyle="1">
    <w:name w:val="Referenca"/>
    <w:basedOn w:val="Osnovnitekst"/>
    <w:rsid w:val="000232E2"/>
    <w:pPr>
      <w:numPr>
        <w:numId w:val="10"/>
      </w:numPr>
    </w:pPr>
  </w:style>
  <w:style w:type="paragraph" w:styleId="Numerisanonabrajanje" w:customStyle="1">
    <w:name w:val="Numerisano nabrajanje"/>
    <w:basedOn w:val="Osnovnitekst"/>
    <w:next w:val="Osnovnitekst"/>
    <w:rsid w:val="006D0DE4"/>
    <w:pPr>
      <w:numPr>
        <w:numId w:val="21"/>
      </w:numPr>
      <w:spacing w:before="20" w:after="60"/>
      <w:ind w:left="1023" w:hanging="346"/>
    </w:pPr>
  </w:style>
  <w:style w:type="paragraph" w:styleId="Nabrajanje" w:customStyle="1">
    <w:name w:val="Nabrajanje"/>
    <w:basedOn w:val="Osnovnitekst"/>
    <w:next w:val="Osnovnitekst"/>
    <w:rsid w:val="006D0DE4"/>
    <w:pPr>
      <w:numPr>
        <w:numId w:val="20"/>
      </w:numPr>
      <w:spacing w:before="20" w:after="60"/>
      <w:ind w:left="1023" w:hanging="346"/>
    </w:pPr>
  </w:style>
  <w:style w:type="paragraph" w:styleId="Vremepredajeteze" w:customStyle="1">
    <w:name w:val="Vreme predaje teze"/>
    <w:basedOn w:val="Podnaslovteze"/>
    <w:qFormat/>
    <w:rsid w:val="00AE0461"/>
    <w:rPr>
      <w:sz w:val="28"/>
    </w:rPr>
  </w:style>
  <w:style w:type="paragraph" w:styleId="Naslovnakandidatimentor" w:customStyle="1">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CommentText">
    <w:name w:val="annotation text"/>
    <w:basedOn w:val="Normal"/>
    <w:link w:val="CommentTextChar"/>
    <w:uiPriority w:val="99"/>
    <w:semiHidden/>
    <w:unhideWhenUsed/>
    <w:rsid w:val="00D35BCF"/>
    <w:rPr>
      <w:sz w:val="20"/>
      <w:szCs w:val="20"/>
    </w:rPr>
  </w:style>
  <w:style w:type="character" w:styleId="CommentTextChar" w:customStyle="1">
    <w:name w:val="Comment Text Char"/>
    <w:basedOn w:val="DefaultParagraphFont"/>
    <w:link w:val="CommentText"/>
    <w:uiPriority w:val="99"/>
    <w:semiHidden/>
    <w:rsid w:val="00D35BCF"/>
    <w:rPr>
      <w:lang w:val="en-GB"/>
    </w:rPr>
  </w:style>
  <w:style w:type="character" w:styleId="CommentReference">
    <w:name w:val="annotation reference"/>
    <w:basedOn w:val="DefaultParagraphFont"/>
    <w:uiPriority w:val="99"/>
    <w:semiHidden/>
    <w:unhideWhenUsed/>
    <w:rsid w:val="00D35BCF"/>
    <w:rPr>
      <w:sz w:val="16"/>
      <w:szCs w:val="16"/>
    </w:rPr>
  </w:style>
  <w:style w:type="paragraph" w:styleId="BalloonText">
    <w:name w:val="Balloon Text"/>
    <w:basedOn w:val="Normal"/>
    <w:link w:val="BalloonTextChar"/>
    <w:uiPriority w:val="99"/>
    <w:semiHidden/>
    <w:unhideWhenUsed/>
    <w:rsid w:val="00DF1302"/>
    <w:rPr>
      <w:rFonts w:ascii="Tahoma" w:hAnsi="Tahoma" w:cs="Tahoma"/>
      <w:sz w:val="16"/>
      <w:szCs w:val="16"/>
    </w:rPr>
  </w:style>
  <w:style w:type="character" w:styleId="BalloonTextChar" w:customStyle="1">
    <w:name w:val="Balloon Text Char"/>
    <w:basedOn w:val="DefaultParagraphFont"/>
    <w:link w:val="BalloonText"/>
    <w:uiPriority w:val="99"/>
    <w:semiHidden/>
    <w:rsid w:val="00DF1302"/>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1B5884"/>
    <w:rPr>
      <w:b/>
      <w:bCs/>
    </w:rPr>
  </w:style>
  <w:style w:type="character" w:styleId="CommentSubjectChar" w:customStyle="1">
    <w:name w:val="Comment Subject Char"/>
    <w:basedOn w:val="CommentTextChar"/>
    <w:link w:val="CommentSubject"/>
    <w:uiPriority w:val="99"/>
    <w:semiHidden/>
    <w:rsid w:val="001B5884"/>
    <w:rPr>
      <w:b/>
      <w:bCs/>
      <w:lang w:val="en-GB"/>
    </w:rPr>
  </w:style>
  <w:style w:type="character" w:styleId="rynqvb" w:customStyle="1">
    <w:name w:val="rynqvb"/>
    <w:basedOn w:val="DefaultParagraphFont"/>
    <w:rsid w:val="00252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8.png" Id="rId26" /><Relationship Type="http://schemas.openxmlformats.org/officeDocument/2006/relationships/image" Target="media/image3.png" Id="rId21" /><Relationship Type="http://schemas.openxmlformats.org/officeDocument/2006/relationships/hyperlink" Target="https://docs.npmjs.com/files/package.json/" TargetMode="External" Id="rId42" /><Relationship Type="http://schemas.openxmlformats.org/officeDocument/2006/relationships/hyperlink" Target="https://www.json.org/" TargetMode="External" Id="rId47" /><Relationship Type="http://schemas.openxmlformats.org/officeDocument/2006/relationships/hyperlink" Target="https://sourceware.org/gdb/onlinedocs/gdb/Tracepoints.html" TargetMode="External" Id="rId63" /><Relationship Type="http://schemas.openxmlformats.org/officeDocument/2006/relationships/hyperlink" Target="https://github.com/KockaAdmiralac/Cloudebug" TargetMode="External" Id="rId68" /><Relationship Type="http://schemas.openxmlformats.org/officeDocument/2006/relationships/comments" Target="comments.xml" Id="rId16" /><Relationship Type="http://schemas.openxmlformats.org/officeDocument/2006/relationships/footer" Target="footer2.xml" Id="rId11" /><Relationship Type="http://schemas.openxmlformats.org/officeDocument/2006/relationships/image" Target="media/image6.png" Id="rId24" /><Relationship Type="http://schemas.openxmlformats.org/officeDocument/2006/relationships/hyperlink" Target="https://www.rookout.com/pricing/" TargetMode="External" Id="rId32" /><Relationship Type="http://schemas.openxmlformats.org/officeDocument/2006/relationships/hyperlink" Target="https://sourceplus.plus/pricing" TargetMode="External" Id="rId37" /><Relationship Type="http://schemas.openxmlformats.org/officeDocument/2006/relationships/hyperlink" Target="https://code.visualstudio.com/" TargetMode="External" Id="rId40" /><Relationship Type="http://schemas.openxmlformats.org/officeDocument/2006/relationships/hyperlink" Target="https://www.rfc-editor.org/rfc/rfc6455.html" TargetMode="External" Id="rId45" /><Relationship Type="http://schemas.openxmlformats.org/officeDocument/2006/relationships/hyperlink" Target="https://docs.python.org/3/library/sys.html" TargetMode="External" Id="rId53" /><Relationship Type="http://schemas.openxmlformats.org/officeDocument/2006/relationships/hyperlink" Target="https://www.python.org/download/alternatives/" TargetMode="External" Id="rId58" /><Relationship Type="http://schemas.openxmlformats.org/officeDocument/2006/relationships/hyperlink" Target="https://docs.python.org/3/library/functions.html" TargetMode="External" Id="rId66" /><Relationship Type="http://schemas.openxmlformats.org/officeDocument/2006/relationships/header" Target="header5.xml" Id="rId74" /><Relationship Type="http://schemas.microsoft.com/office/2020/10/relationships/intelligence" Target="intelligence2.xml" Id="rId79" /><Relationship Type="http://schemas.openxmlformats.org/officeDocument/2006/relationships/webSettings" Target="webSettings.xml" Id="rId5" /><Relationship Type="http://schemas.openxmlformats.org/officeDocument/2006/relationships/hyperlink" Target="https://devguide.python.org/internals/interpreter/" TargetMode="External" Id="rId61" /><Relationship Type="http://schemas.microsoft.com/office/2018/08/relationships/commentsExtensible" Target="commentsExtensible.xml" Id="rId19" /><Relationship Type="http://schemas.openxmlformats.org/officeDocument/2006/relationships/header" Target="header3.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hyperlink" Target="https://lightrun.com/pricing/" TargetMode="External" Id="rId30" /><Relationship Type="http://schemas.openxmlformats.org/officeDocument/2006/relationships/hyperlink" Target="https://learn.microsoft.com/en-us/visualstudio/debugger/debug-live-azure-applications" TargetMode="External" Id="rId35" /><Relationship Type="http://schemas.openxmlformats.org/officeDocument/2006/relationships/hyperlink" Target="https://code.visualstudio.com/api/references/contribution-points" TargetMode="External" Id="rId43" /><Relationship Type="http://schemas.openxmlformats.org/officeDocument/2006/relationships/hyperlink" Target="https://docs.python.org/3/library/threading.html" TargetMode="External" Id="rId48" /><Relationship Type="http://schemas.openxmlformats.org/officeDocument/2006/relationships/hyperlink" Target="https://github.com/runsidekick/sidekick" TargetMode="External" Id="rId56" /><Relationship Type="http://schemas.openxmlformats.org/officeDocument/2006/relationships/hyperlink" Target="https://stackoverflow.blog/2022/07/18/how-observability-is-redefining-the-roles-of-developers/" TargetMode="External" Id="rId64" /><Relationship Type="http://schemas.openxmlformats.org/officeDocument/2006/relationships/hyperlink" Target="https://2014.jsconf.eu/speakers/philip-roberts-what-the-heck-is-the-event-loop-anyway.html" TargetMode="External" Id="rId69" /><Relationship Type="http://schemas.microsoft.com/office/2011/relationships/people" Target="people.xml" Id="rId77" /><Relationship Type="http://schemas.openxmlformats.org/officeDocument/2006/relationships/image" Target="media/image1.png" Id="rId8" /><Relationship Type="http://schemas.openxmlformats.org/officeDocument/2006/relationships/hyperlink" Target="https://docs.python.org/3/glossary.html" TargetMode="External" Id="rId51" /><Relationship Type="http://schemas.openxmlformats.org/officeDocument/2006/relationships/header" Target="header4.xml" Id="rId72" /><Relationship Type="http://schemas.openxmlformats.org/officeDocument/2006/relationships/styles" Target="styles.xml" Id="rId3" /><Relationship Type="http://schemas.openxmlformats.org/officeDocument/2006/relationships/header" Target="header2.xml" Id="rId12" /><Relationship Type="http://schemas.microsoft.com/office/2011/relationships/commentsExtended" Target="commentsExtended.xml" Id="rId17" /><Relationship Type="http://schemas.openxmlformats.org/officeDocument/2006/relationships/image" Target="media/image7.png" Id="rId25" /><Relationship Type="http://schemas.openxmlformats.org/officeDocument/2006/relationships/hyperlink" Target="https://www.fusion-reactor.com/" TargetMode="External" Id="rId33" /><Relationship Type="http://schemas.openxmlformats.org/officeDocument/2006/relationships/hyperlink" Target="https://github.com/GoogleCloudPlatform/cloud-debug-python" TargetMode="External" Id="rId38" /><Relationship Type="http://schemas.openxmlformats.org/officeDocument/2006/relationships/hyperlink" Target="https://sqlite.org/" TargetMode="External" Id="rId46" /><Relationship Type="http://schemas.openxmlformats.org/officeDocument/2006/relationships/hyperlink" Target="https://docs.python.org/3.10/library/dis.html" TargetMode="External" Id="rId59" /><Relationship Type="http://schemas.openxmlformats.org/officeDocument/2006/relationships/hyperlink" Target="https://github.com/wg/wrk" TargetMode="External" Id="rId67" /><Relationship Type="http://schemas.openxmlformats.org/officeDocument/2006/relationships/hyperlink" Target="https://nodejs.org/" TargetMode="External" Id="rId41" /><Relationship Type="http://schemas.openxmlformats.org/officeDocument/2006/relationships/hyperlink" Target="https://opensource.com/article/19/8/debug-python" TargetMode="External" Id="rId54" /><Relationship Type="http://schemas.openxmlformats.org/officeDocument/2006/relationships/hyperlink" Target="https://wiki.python.org/moin/Generators" TargetMode="External" Id="rId62" /><Relationship Type="http://schemas.openxmlformats.org/officeDocument/2006/relationships/hyperlink" Target="https://sourceware.org/gdb/onlinedocs/gdb/Conditions.html" TargetMode="External" Id="rId70" /><Relationship Type="http://schemas.openxmlformats.org/officeDocument/2006/relationships/footer" Target="footer6.xm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4.xml" Id="rId15" /><Relationship Type="http://schemas.openxmlformats.org/officeDocument/2006/relationships/image" Target="media/image5.png" Id="rId23" /><Relationship Type="http://schemas.openxmlformats.org/officeDocument/2006/relationships/image" Target="media/image10.png" Id="rId28" /><Relationship Type="http://schemas.openxmlformats.org/officeDocument/2006/relationships/hyperlink" Target="https://sourceplus.plus/" TargetMode="External" Id="rId36" /><Relationship Type="http://schemas.openxmlformats.org/officeDocument/2006/relationships/hyperlink" Target="https://docs.python.org/3/library/asyncio.html" TargetMode="External" Id="rId49" /><Relationship Type="http://schemas.openxmlformats.org/officeDocument/2006/relationships/hyperlink" Target="https://github.com/python/cpython" TargetMode="External" Id="rId57" /><Relationship Type="http://schemas.openxmlformats.org/officeDocument/2006/relationships/footer" Target="footer1.xml" Id="rId10" /><Relationship Type="http://schemas.openxmlformats.org/officeDocument/2006/relationships/hyperlink" Target="https://www.rookout.com/" TargetMode="External" Id="rId31" /><Relationship Type="http://schemas.openxmlformats.org/officeDocument/2006/relationships/hyperlink" Target="https://www.typescriptlang.org/" TargetMode="External" Id="rId44" /><Relationship Type="http://schemas.openxmlformats.org/officeDocument/2006/relationships/hyperlink" Target="https://docs.python.org/3/library/pdb.html" TargetMode="External" Id="rId52" /><Relationship Type="http://schemas.openxmlformats.org/officeDocument/2006/relationships/hyperlink" Target="https://peps.python.org/pep-3147/" TargetMode="External" Id="rId60" /><Relationship Type="http://schemas.openxmlformats.org/officeDocument/2006/relationships/hyperlink" Target="https://lumigo.io/blog/save-money-on-serverless-common-costly-mistakes-and-how-to-avoid-them/" TargetMode="External" Id="rId65" /><Relationship Type="http://schemas.openxmlformats.org/officeDocument/2006/relationships/footer" Target="footer5.xml" Id="rId73" /><Relationship Type="http://schemas.openxmlformats.org/officeDocument/2006/relationships/theme" Target="theme/theme1.xml" Id="rId78"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3" /><Relationship Type="http://schemas.microsoft.com/office/2016/09/relationships/commentsIds" Target="commentsIds.xml" Id="rId18" /><Relationship Type="http://schemas.openxmlformats.org/officeDocument/2006/relationships/hyperlink" Target="https://www.electronjs.org/" TargetMode="External" Id="rId39" /><Relationship Type="http://schemas.openxmlformats.org/officeDocument/2006/relationships/hyperlink" Target="https://www.fusion-reactor.com/apm-pricing/" TargetMode="External" Id="rId34" /><Relationship Type="http://schemas.openxmlformats.org/officeDocument/2006/relationships/hyperlink" Target="https://docs.python.org/3/library/multiprocessing.html" TargetMode="External" Id="rId50" /><Relationship Type="http://schemas.openxmlformats.org/officeDocument/2006/relationships/hyperlink" Target="https://docs.python.org/3/extending/extending.html" TargetMode="External" Id="rId55" /><Relationship Type="http://schemas.openxmlformats.org/officeDocument/2006/relationships/fontTable" Target="fontTable.xml" Id="rId76"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yperlink" Target="https://lightrun.com/" TargetMode="External" Id="rId29" /><Relationship Type="http://schemas.openxmlformats.org/officeDocument/2006/relationships/image" Target="/media/imageb.png" Id="R0cc5a8d1bc3646e5" /><Relationship Type="http://schemas.openxmlformats.org/officeDocument/2006/relationships/hyperlink" Target="https://learn.microsoft.com/en-us/visualstudio/debugger/expressions-in-the-debugger" TargetMode="External" Id="Rde0a20d68f2143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C9CA-C2B8-4279-B7CF-146D283E18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ELEKTROTEHNIČKI FAKULTET UNIVERZITETA U BEOGRADU</dc:title>
  <dc:creator>zaki</dc:creator>
  <lastModifiedBy>Лука Симић</lastModifiedBy>
  <revision>30</revision>
  <lastPrinted>2010-03-22T09:00:00.0000000Z</lastPrinted>
  <dcterms:created xsi:type="dcterms:W3CDTF">2023-08-05T20:02:00.0000000Z</dcterms:created>
  <dcterms:modified xsi:type="dcterms:W3CDTF">2023-08-31T23:03:05.3652667Z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