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B622" w14:textId="77777777" w:rsidR="00FA508C" w:rsidRDefault="00000000">
      <w:pPr>
        <w:jc w:val="center"/>
      </w:pPr>
      <w:r>
        <w:rPr>
          <w:b/>
          <w:sz w:val="32"/>
        </w:rPr>
        <w:t>AI-BASED STUDENT PERFORMANCE PREDICTION USING MACHINE LEARNING</w:t>
      </w:r>
    </w:p>
    <w:p w14:paraId="5B2C021A" w14:textId="77777777" w:rsidR="00FA508C" w:rsidRPr="00363567" w:rsidRDefault="00000000">
      <w:pPr>
        <w:jc w:val="center"/>
        <w:rPr>
          <w:b/>
          <w:bCs/>
          <w:iCs/>
        </w:rPr>
      </w:pPr>
      <w:r w:rsidRPr="00363567">
        <w:rPr>
          <w:b/>
          <w:bCs/>
          <w:iCs/>
        </w:rPr>
        <w:t>Week 2 Task: Designing an AI Model Architecture</w:t>
      </w:r>
    </w:p>
    <w:p w14:paraId="425991C9" w14:textId="392A3185" w:rsidR="00FA508C" w:rsidRDefault="00000000">
      <w:r>
        <w:t xml:space="preserve">Student Name: </w:t>
      </w:r>
      <w:r w:rsidR="00363567">
        <w:t>K. Bhavani</w:t>
      </w:r>
    </w:p>
    <w:p w14:paraId="013AACE8" w14:textId="605DF4A0" w:rsidR="00FA508C" w:rsidRDefault="00000000">
      <w:r>
        <w:t xml:space="preserve">Internship Program: </w:t>
      </w:r>
      <w:r w:rsidR="00363567">
        <w:t>Virtual Artificial Intelligence Research</w:t>
      </w:r>
    </w:p>
    <w:p w14:paraId="4307EE70" w14:textId="6DFDB589" w:rsidR="00FA508C" w:rsidRDefault="00000000">
      <w:r>
        <w:t xml:space="preserve">Date: </w:t>
      </w:r>
      <w:r w:rsidR="00363567">
        <w:t>13-10-2026</w:t>
      </w:r>
    </w:p>
    <w:p w14:paraId="22531455" w14:textId="77777777" w:rsidR="00FA508C" w:rsidRDefault="00000000">
      <w:pPr>
        <w:pStyle w:val="Heading1"/>
      </w:pPr>
      <w:r>
        <w:t>1. Abstract</w:t>
      </w:r>
    </w:p>
    <w:p w14:paraId="683FD76B" w14:textId="77777777" w:rsidR="00FA508C" w:rsidRDefault="00000000">
      <w:r>
        <w:t>This report proposes a practical machine-learning architecture for predicting student academic performance. It extends the Week 1 research problem by describing the data flow, preprocessing, model candidates, training strategy, evaluation, and responsible-use safeguards. The design is intended as an academic prototype using an openly available dataset. It does not assume a model has already been trained and does not claim performance results before experiments are conducted.</w:t>
      </w:r>
    </w:p>
    <w:p w14:paraId="74381C34" w14:textId="77777777" w:rsidR="00FA508C" w:rsidRDefault="00000000">
      <w:pPr>
        <w:pStyle w:val="Heading1"/>
      </w:pPr>
      <w:r>
        <w:t>2. Problem Definition</w:t>
      </w:r>
    </w:p>
    <w:p w14:paraId="279EEC28" w14:textId="77777777" w:rsidR="00FA508C" w:rsidRDefault="00000000">
      <w:r>
        <w:t>The system will estimate either a final grade or a defined performance category using student-related features available before the prediction point. The target must be selected after inspecting the chosen dataset. If the target is a numerical score, the task is regression; if it is a category such as low, medium, or high performance, it is classification. Categories should be defined transparently and not chosen after seeing test results.</w:t>
      </w:r>
    </w:p>
    <w:p w14:paraId="16D6785A" w14:textId="77777777" w:rsidR="00FA508C" w:rsidRDefault="00000000">
      <w:r>
        <w:t>Primary objective: develop a reproducible pipeline that compares candidate models and identifies a model with a reasonable balance of predictive quality, interpretability, and responsible use.</w:t>
      </w:r>
    </w:p>
    <w:p w14:paraId="3CD3C28D" w14:textId="77777777" w:rsidR="00FA508C" w:rsidRDefault="00000000">
      <w:pPr>
        <w:pStyle w:val="Heading1"/>
      </w:pPr>
      <w:r>
        <w:t>3. Proposed Architecture</w:t>
      </w:r>
    </w:p>
    <w:p w14:paraId="22DB7B5C" w14:textId="77777777" w:rsidR="00FA508C" w:rsidRDefault="00000000">
      <w:r>
        <w:t>Architecture flow: Dataset → Data validation → Train/test split → Preprocessing pipeline → Baseline model → Candidate ML models → Validation and hyperparameter selection → Final test evaluation → Explanation and reporting → Human-reviewed support recommendation.</w:t>
      </w:r>
    </w:p>
    <w:p w14:paraId="59182D9F" w14:textId="5A87990C" w:rsidR="00FA508C" w:rsidRDefault="00000000">
      <w:r w:rsidRPr="00363567">
        <w:rPr>
          <w:b/>
          <w:bCs/>
        </w:rPr>
        <w:t>Data input layer</w:t>
      </w:r>
      <w:r>
        <w:t xml:space="preserve">: </w:t>
      </w:r>
      <w:r w:rsidR="00363567">
        <w:t xml:space="preserve">A </w:t>
      </w:r>
      <w:r>
        <w:t>CSV file from an openly available and appropriately licensed educational dataset. Potential features include previous grades, attendance, study time, and assignment completion if these are documented and available before the prediction time. Exclude direct identifiers such as names, phone numbers, and student IDs from model inputs.</w:t>
      </w:r>
    </w:p>
    <w:p w14:paraId="0F9B0541" w14:textId="7814500B" w:rsidR="00FA508C" w:rsidRDefault="00000000">
      <w:r w:rsidRPr="00363567">
        <w:rPr>
          <w:b/>
          <w:bCs/>
        </w:rPr>
        <w:t>Data validation layer</w:t>
      </w:r>
      <w:r>
        <w:t xml:space="preserve">: </w:t>
      </w:r>
      <w:r w:rsidR="00363567">
        <w:t>C</w:t>
      </w:r>
      <w:r>
        <w:t>heck column names, data types, missing values, duplicate rows, impossible values, and target definition. Document each change. Split the data before learning imputation values, encodings, scaling parameters, or feature-selection rules to avoid data leakage.</w:t>
      </w:r>
    </w:p>
    <w:p w14:paraId="492555F2" w14:textId="121EFEF0" w:rsidR="00FA508C" w:rsidRDefault="00000000">
      <w:r w:rsidRPr="00363567">
        <w:rPr>
          <w:b/>
          <w:bCs/>
        </w:rPr>
        <w:t>Preprocessing layer</w:t>
      </w:r>
      <w:r>
        <w:t xml:space="preserve">: </w:t>
      </w:r>
      <w:r w:rsidR="00363567">
        <w:t>S</w:t>
      </w:r>
      <w:r>
        <w:t>eparate numerical and categorical columns. Impute missing numerical values using a training-set statistic such as the median; impute categorical values using the most frequent category or an explicit unknown category. One-hot encode nominal categorical features. Scale numerical features for algorithms that need scaling. Implement preprocessing and the estimator together in a pipeline.</w:t>
      </w:r>
    </w:p>
    <w:p w14:paraId="227CF4C8" w14:textId="525EA1C4" w:rsidR="00363567" w:rsidRDefault="00000000">
      <w:r w:rsidRPr="00363567">
        <w:rPr>
          <w:b/>
          <w:bCs/>
        </w:rPr>
        <w:lastRenderedPageBreak/>
        <w:t>Model layer</w:t>
      </w:r>
      <w:r>
        <w:t xml:space="preserve">: </w:t>
      </w:r>
      <w:r w:rsidR="00363567">
        <w:t>B</w:t>
      </w:r>
      <w:r>
        <w:t>egin with a simple baseline. For classification, compare logistic regression, a decision tree, and random forest. For regression, compare linear regression, a decision-tree regressor, and random-forest regressor. Select only models appropriate to the target type and dataset size.</w:t>
      </w:r>
    </w:p>
    <w:p w14:paraId="2EED08F6" w14:textId="677764FC" w:rsidR="00FA508C" w:rsidRDefault="00000000">
      <w:r w:rsidRPr="00363567">
        <w:rPr>
          <w:b/>
          <w:bCs/>
        </w:rPr>
        <w:t>Evaluation layer</w:t>
      </w:r>
      <w:r>
        <w:t xml:space="preserve">: </w:t>
      </w:r>
      <w:r w:rsidR="00363567">
        <w:t>U</w:t>
      </w:r>
      <w:r>
        <w:t>se a validation strategy on the training data for model selection and reserve a test set for final evaluation. For classification, report accuracy alongside precision, recall, F1-score, and a confusion matrix. For regression, report MAE and RMSE. Include a baseline comparison and discuss the costs of false positives and false negatives.</w:t>
      </w:r>
    </w:p>
    <w:p w14:paraId="567D83C8" w14:textId="7E1ECBF8" w:rsidR="00FA508C" w:rsidRDefault="00000000">
      <w:r w:rsidRPr="00363567">
        <w:rPr>
          <w:b/>
          <w:bCs/>
        </w:rPr>
        <w:t>Interpretation and use layer</w:t>
      </w:r>
      <w:r>
        <w:t xml:space="preserve">: </w:t>
      </w:r>
      <w:r w:rsidR="00363567">
        <w:t>P</w:t>
      </w:r>
      <w:r>
        <w:t>resent the model's prediction with a plain-language explanation of important factors and a clear warning that it is an estimate, not a definitive judgement. A qualified educator should review any alert and decide whether supportive outreach is appropriate.</w:t>
      </w:r>
    </w:p>
    <w:p w14:paraId="28357543" w14:textId="77777777" w:rsidR="00FA508C" w:rsidRDefault="00000000">
      <w:pPr>
        <w:pStyle w:val="Heading1"/>
      </w:pPr>
      <w:r>
        <w:t>4. Text-Based Architecture Diagram</w:t>
      </w:r>
    </w:p>
    <w:p w14:paraId="25E04A82" w14:textId="77777777" w:rsidR="00FA508C" w:rsidRDefault="00000000">
      <w:r>
        <w:t>[Open educational dataset]</w:t>
      </w:r>
    </w:p>
    <w:p w14:paraId="2897156D" w14:textId="77777777" w:rsidR="00FA508C" w:rsidRDefault="00000000">
      <w:r>
        <w:t xml:space="preserve">        ↓</w:t>
      </w:r>
    </w:p>
    <w:p w14:paraId="471DB2EA" w14:textId="77777777" w:rsidR="00FA508C" w:rsidRDefault="00000000">
      <w:r>
        <w:t>[Data validation and privacy checks]</w:t>
      </w:r>
    </w:p>
    <w:p w14:paraId="59659D50" w14:textId="77777777" w:rsidR="00FA508C" w:rsidRDefault="00000000">
      <w:r>
        <w:t xml:space="preserve">        ↓</w:t>
      </w:r>
    </w:p>
    <w:p w14:paraId="2A50EBE4" w14:textId="77777777" w:rsidR="00FA508C" w:rsidRDefault="00000000">
      <w:r>
        <w:t>[Train / validation / test split]</w:t>
      </w:r>
    </w:p>
    <w:p w14:paraId="7D765DE5" w14:textId="77777777" w:rsidR="00FA508C" w:rsidRDefault="00000000">
      <w:r>
        <w:t xml:space="preserve">        ↓</w:t>
      </w:r>
    </w:p>
    <w:p w14:paraId="40FD12C0" w14:textId="77777777" w:rsidR="00FA508C" w:rsidRDefault="00000000">
      <w:r>
        <w:t>[Preprocessing: imputation, encoding, optional scaling]</w:t>
      </w:r>
    </w:p>
    <w:p w14:paraId="47C533A1" w14:textId="77777777" w:rsidR="00FA508C" w:rsidRDefault="00000000">
      <w:r>
        <w:t xml:space="preserve">        ↓</w:t>
      </w:r>
    </w:p>
    <w:p w14:paraId="735A8632" w14:textId="77777777" w:rsidR="00FA508C" w:rsidRDefault="00000000">
      <w:r>
        <w:t>[Baseline model + candidate models]</w:t>
      </w:r>
    </w:p>
    <w:p w14:paraId="72DB1CC7" w14:textId="77777777" w:rsidR="00FA508C" w:rsidRDefault="00000000">
      <w:r>
        <w:t xml:space="preserve">        ↓</w:t>
      </w:r>
    </w:p>
    <w:p w14:paraId="5AEBFECB" w14:textId="77777777" w:rsidR="00FA508C" w:rsidRDefault="00000000">
      <w:r>
        <w:t>[Cross-validation / model selection on training data]</w:t>
      </w:r>
    </w:p>
    <w:p w14:paraId="2A9A9F5E" w14:textId="77777777" w:rsidR="00FA508C" w:rsidRDefault="00000000">
      <w:r>
        <w:t xml:space="preserve">        ↓</w:t>
      </w:r>
    </w:p>
    <w:p w14:paraId="08E0A907" w14:textId="77777777" w:rsidR="00FA508C" w:rsidRDefault="00000000">
      <w:r>
        <w:t>[Final test evaluation with suitable metrics]</w:t>
      </w:r>
    </w:p>
    <w:p w14:paraId="2DC116C9" w14:textId="77777777" w:rsidR="00FA508C" w:rsidRDefault="00000000">
      <w:r>
        <w:t xml:space="preserve">        ↓</w:t>
      </w:r>
    </w:p>
    <w:p w14:paraId="6393DB0F" w14:textId="77777777" w:rsidR="00FA508C" w:rsidRDefault="00000000">
      <w:r>
        <w:t>[Error analysis + feature explanation + fairness checks]</w:t>
      </w:r>
    </w:p>
    <w:p w14:paraId="3A47B793" w14:textId="77777777" w:rsidR="00FA508C" w:rsidRDefault="00000000">
      <w:r>
        <w:t xml:space="preserve">        ↓</w:t>
      </w:r>
    </w:p>
    <w:p w14:paraId="6C5A562B" w14:textId="77777777" w:rsidR="00FA508C" w:rsidRDefault="00000000">
      <w:r>
        <w:t>[Human-reviewed, supportive educational intervention]</w:t>
      </w:r>
    </w:p>
    <w:p w14:paraId="60A8B2AB" w14:textId="77777777" w:rsidR="00FA508C" w:rsidRDefault="00000000">
      <w:pPr>
        <w:pStyle w:val="Heading1"/>
      </w:pPr>
      <w:r>
        <w:t>5. Algorithm / Workflow</w:t>
      </w:r>
    </w:p>
    <w:p w14:paraId="42DB3E7C" w14:textId="77777777" w:rsidR="00FA508C" w:rsidRDefault="00000000">
      <w:r>
        <w:t>Step 1: Load the permitted dataset and read its documentation.</w:t>
      </w:r>
    </w:p>
    <w:p w14:paraId="6FF8F841" w14:textId="77777777" w:rsidR="00FA508C" w:rsidRDefault="00000000">
      <w:r>
        <w:t>Step 2: Define the target variable and intended prediction time.</w:t>
      </w:r>
    </w:p>
    <w:p w14:paraId="3D58D451" w14:textId="77777777" w:rsidR="00FA508C" w:rsidRDefault="00000000">
      <w:r>
        <w:t>Step 3: Remove direct identifiers and inspect data quality.</w:t>
      </w:r>
    </w:p>
    <w:p w14:paraId="13D60743" w14:textId="77777777" w:rsidR="00FA508C" w:rsidRDefault="00000000">
      <w:r>
        <w:t>Step 4: Split data into training and test sets, using stratification for classification when suitable.</w:t>
      </w:r>
    </w:p>
    <w:p w14:paraId="14E15508" w14:textId="77777777" w:rsidR="00FA508C" w:rsidRDefault="00000000">
      <w:r>
        <w:lastRenderedPageBreak/>
        <w:t>Step 5: Build preprocessing transformations using training data only.</w:t>
      </w:r>
    </w:p>
    <w:p w14:paraId="2387D685" w14:textId="77777777" w:rsidR="00FA508C" w:rsidRDefault="00000000">
      <w:r>
        <w:t>Step 6: Train a simple baseline model.</w:t>
      </w:r>
    </w:p>
    <w:p w14:paraId="2D3D7227" w14:textId="77777777" w:rsidR="00FA508C" w:rsidRDefault="00000000">
      <w:r>
        <w:t>Step 7: Train suitable candidate models using the same split and a consistent validation strategy.</w:t>
      </w:r>
    </w:p>
    <w:p w14:paraId="295100BC" w14:textId="77777777" w:rsidR="00FA508C" w:rsidRDefault="00000000">
      <w:r>
        <w:t>Step 8: Select the model using pre-decided metrics and validation results.</w:t>
      </w:r>
    </w:p>
    <w:p w14:paraId="2395F97A" w14:textId="77777777" w:rsidR="00FA508C" w:rsidRDefault="00000000">
      <w:r>
        <w:t>Step 9: Evaluate the selected pipeline once on the held-out test set.</w:t>
      </w:r>
    </w:p>
    <w:p w14:paraId="4B90743E" w14:textId="77777777" w:rsidR="00FA508C" w:rsidRDefault="00000000">
      <w:r>
        <w:t>Step 10: Review errors, feature explanations, possible group disparities, and limitations.</w:t>
      </w:r>
    </w:p>
    <w:p w14:paraId="7FC84DD4" w14:textId="77777777" w:rsidR="00FA508C" w:rsidRDefault="00000000">
      <w:r>
        <w:t>Step 11: Document the experiment so another person can reproduce it.</w:t>
      </w:r>
    </w:p>
    <w:p w14:paraId="425EC004" w14:textId="77777777" w:rsidR="00FA508C" w:rsidRDefault="00000000">
      <w:r>
        <w:t>Step 12: Present predictions only as decision support for a human, never as an automatic high-stakes decision.</w:t>
      </w:r>
    </w:p>
    <w:p w14:paraId="47F938FD" w14:textId="77777777" w:rsidR="00FA508C" w:rsidRDefault="00000000">
      <w:pPr>
        <w:pStyle w:val="Heading1"/>
      </w:pPr>
      <w:r>
        <w:t>6. Tools and Technologies</w:t>
      </w:r>
    </w:p>
    <w:p w14:paraId="3F0C0C17" w14:textId="77777777" w:rsidR="00FA508C" w:rsidRDefault="00000000">
      <w:r>
        <w:t>Programming language: Python. Data handling: pandas and NumPy. Machine learning: scikit-learn. Visualisation: Matplotlib or another standard plotting library. Development environment: Jupyter Notebook, Google Colab, or a local Python environment. Report preparation: Microsoft Word or another editor that can save a .docx file.</w:t>
      </w:r>
    </w:p>
    <w:p w14:paraId="4C38A173" w14:textId="77777777" w:rsidR="00FA508C" w:rsidRDefault="00000000">
      <w:r>
        <w:t>These are proposed tools, not a claim that implementation is complete. The final report should state the actual dataset, software versions, settings, and results used.</w:t>
      </w:r>
    </w:p>
    <w:p w14:paraId="3396A37A" w14:textId="77777777" w:rsidR="00FA508C" w:rsidRDefault="00000000">
      <w:pPr>
        <w:pStyle w:val="Heading1"/>
      </w:pPr>
      <w:r>
        <w:t>7. Evaluation Plan</w:t>
      </w:r>
    </w:p>
    <w:p w14:paraId="350A4BF9" w14:textId="77777777" w:rsidR="00FA508C" w:rsidRDefault="00000000">
      <w:r>
        <w:t>For classification, report accuracy, precision, recall, F1-score, and the confusion matrix. If the classes are imbalanced, give greater attention to per-class precision and recall and consider balanced metrics. For regression, report MAE and RMSE and compare them to a simple baseline such as predicting the training-set mean. Do not compare results from different test sets as if they were directly equivalent.</w:t>
      </w:r>
    </w:p>
    <w:p w14:paraId="67116253" w14:textId="77777777" w:rsidR="00FA508C" w:rsidRDefault="00000000">
      <w:r>
        <w:t>Check for data leakage, such as including a final grade component that would not be known at prediction time. Review the model's errors and, where permitted and supported by sufficient sample sizes, compare performance across relevant groups. Do not claim fairness merely because sensitive attributes were removed; proxy features may still create disparities.</w:t>
      </w:r>
    </w:p>
    <w:p w14:paraId="20F60650" w14:textId="77777777" w:rsidR="00FA508C" w:rsidRDefault="00000000">
      <w:pPr>
        <w:pStyle w:val="Heading1"/>
      </w:pPr>
      <w:r>
        <w:t>8. Data Privacy, Ethics, and Limitations</w:t>
      </w:r>
    </w:p>
    <w:p w14:paraId="195CDDB7" w14:textId="77777777" w:rsidR="00FA508C" w:rsidRDefault="00000000">
      <w:r>
        <w:t>Use public or institutionally authorised data and follow the dataset licence and relevant privacy requirements. Collect only the fields needed for the stated purpose, avoid personal identifiers, restrict access, and do not upload confidential student data to public services. Explain the intended use and limitations to stakeholders.</w:t>
      </w:r>
    </w:p>
    <w:p w14:paraId="1AB2873B" w14:textId="77777777" w:rsidR="00FA508C" w:rsidRDefault="00000000">
      <w:r>
        <w:t>Potential limitations include small sample size, missing or self-reported features, differences between schools or courses, changes over time, and the risk that historical data encode unequal opportunities. A model trained on one dataset may not work well for another institution. Prediction cannot establish causation, and a low predicted score should lead to supportive investigation rather than punishment or labelling.</w:t>
      </w:r>
    </w:p>
    <w:p w14:paraId="4DFA9C6D" w14:textId="77777777" w:rsidR="00FA508C" w:rsidRDefault="00000000">
      <w:pPr>
        <w:pStyle w:val="Heading1"/>
      </w:pPr>
      <w:r>
        <w:lastRenderedPageBreak/>
        <w:t>9. Expected Deliverables</w:t>
      </w:r>
    </w:p>
    <w:p w14:paraId="224FF211" w14:textId="77777777" w:rsidR="00FA508C" w:rsidRDefault="00000000">
      <w:r>
        <w:t>The expected deliverables are (1) a documented architecture and data-flow diagram, (2) a preprocessing and modelling plan, (3) a baseline and candidate-model comparison once implemented, (4) evaluation tables and error analysis, (5) an explanation of privacy and fairness considerations, and (6) a conclusion describing limitations and possible future improvements. Fill in actual experimental results only after running the code.</w:t>
      </w:r>
    </w:p>
    <w:p w14:paraId="7006424D" w14:textId="77777777" w:rsidR="00FA508C" w:rsidRDefault="00000000">
      <w:pPr>
        <w:pStyle w:val="Heading1"/>
      </w:pPr>
      <w:r>
        <w:t>10. Future Enhancements</w:t>
      </w:r>
    </w:p>
    <w:p w14:paraId="3B2A72CB" w14:textId="77777777" w:rsidR="00FA508C" w:rsidRDefault="00000000">
      <w:r>
        <w:t>Future work may include testing the model on data from another term or institution, adding calibrated probability estimates, studying whether an intervention improves outcomes, building a simple dashboard for authorised educators, and monitoring model performance over time. Any deployment should include access controls, documentation, and a process for correcting mistakes.</w:t>
      </w:r>
    </w:p>
    <w:p w14:paraId="6682A219" w14:textId="77777777" w:rsidR="00FA508C" w:rsidRDefault="00000000">
      <w:pPr>
        <w:pStyle w:val="Heading1"/>
      </w:pPr>
      <w:r>
        <w:t>11. Conclusion</w:t>
      </w:r>
    </w:p>
    <w:p w14:paraId="3C917671" w14:textId="77777777" w:rsidR="00FA508C" w:rsidRDefault="00000000">
      <w:r>
        <w:t>The proposed architecture provides a structured and reproducible path from educational data to a carefully evaluated prediction. Its main design principles are leakage-aware preprocessing, comparison with a baseline, suitable evaluation metrics, transparent limitations, privacy protection, and human review. The architecture should be implemented and tested before any claims are made about predictive performance.</w:t>
      </w:r>
    </w:p>
    <w:p w14:paraId="3379B354" w14:textId="77777777" w:rsidR="00FA508C" w:rsidRDefault="00000000">
      <w:pPr>
        <w:pStyle w:val="Heading1"/>
      </w:pPr>
      <w:r>
        <w:t>References</w:t>
      </w:r>
    </w:p>
    <w:p w14:paraId="5EE17508" w14:textId="77777777" w:rsidR="00FA508C" w:rsidRDefault="00000000">
      <w:r>
        <w:t>1. Cortez, P., &amp; Silva, A. (2008). Using data mining to predict secondary school student performance. Proceedings of the 5th Future Business Technology Conference (FUBUTEC 2008), 5–12.</w:t>
      </w:r>
    </w:p>
    <w:p w14:paraId="0A5393BE" w14:textId="77777777" w:rsidR="00FA508C" w:rsidRDefault="00000000">
      <w:r>
        <w:t>2. Romero, C., &amp; Ventura, S. (2010). Educational data mining: A review of the state of the art. IEEE Transactions on Systems, Man, and Cybernetics, Part C: Applications and Reviews, 40(6), 601–618.</w:t>
      </w:r>
    </w:p>
    <w:p w14:paraId="43579FB6" w14:textId="77777777" w:rsidR="00FA508C" w:rsidRDefault="00000000">
      <w:r>
        <w:t>3. Siemens, G., &amp; Long, P. (2011). Penetrating the fog: Analytics in learning and education. EDUCAUSE Review, 46(5), 30–40.</w:t>
      </w:r>
    </w:p>
    <w:p w14:paraId="1396F218" w14:textId="77777777" w:rsidR="00FA508C" w:rsidRDefault="00000000">
      <w:r>
        <w:t>4. Zawacki-Richter, O., Marín, V. I., Bond, M., &amp; Gouverneur, F. (2019). Systematic review of research on artificial intelligence applications in higher education—Where are the educators? International Journal of Educational Technology in Higher Education, 16, Article 39.</w:t>
      </w:r>
    </w:p>
    <w:p w14:paraId="20D2488E" w14:textId="77777777" w:rsidR="00FA508C" w:rsidRDefault="00000000">
      <w:r>
        <w:t>5. scikit-learn developers. (n.d.). scikit-learn: Machine Learning in Python documentation. Consult the official documentation for the exact version used.</w:t>
      </w:r>
    </w:p>
    <w:p w14:paraId="3E362E27" w14:textId="77777777" w:rsidR="00FA508C" w:rsidRDefault="00000000">
      <w:r>
        <w:t>Submission note: Replace placeholders, add your actual dataset and model results after implementation, and verify the references. Do not present proposed work as completed experiments.</w:t>
      </w:r>
    </w:p>
    <w:sectPr w:rsidR="00FA508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610985">
    <w:abstractNumId w:val="8"/>
  </w:num>
  <w:num w:numId="2" w16cid:durableId="1784568778">
    <w:abstractNumId w:val="6"/>
  </w:num>
  <w:num w:numId="3" w16cid:durableId="283122685">
    <w:abstractNumId w:val="5"/>
  </w:num>
  <w:num w:numId="4" w16cid:durableId="129901769">
    <w:abstractNumId w:val="4"/>
  </w:num>
  <w:num w:numId="5" w16cid:durableId="1243026486">
    <w:abstractNumId w:val="7"/>
  </w:num>
  <w:num w:numId="6" w16cid:durableId="1811744065">
    <w:abstractNumId w:val="3"/>
  </w:num>
  <w:num w:numId="7" w16cid:durableId="236865184">
    <w:abstractNumId w:val="2"/>
  </w:num>
  <w:num w:numId="8" w16cid:durableId="849636734">
    <w:abstractNumId w:val="1"/>
  </w:num>
  <w:num w:numId="9" w16cid:durableId="190008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567"/>
    <w:rsid w:val="00AA1D8D"/>
    <w:rsid w:val="00B22554"/>
    <w:rsid w:val="00B47730"/>
    <w:rsid w:val="00CB0664"/>
    <w:rsid w:val="00FA5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88BD1"/>
  <w14:defaultImageDpi w14:val="300"/>
  <w15:docId w15:val="{2A1D1F98-8E21-45E6-892B-D373CC87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Koda Bhavani</cp:lastModifiedBy>
  <cp:revision>2</cp:revision>
  <dcterms:created xsi:type="dcterms:W3CDTF">2026-10-13T02:26:00Z</dcterms:created>
  <dcterms:modified xsi:type="dcterms:W3CDTF">2026-10-13T02:26:00Z</dcterms:modified>
  <cp:category/>
</cp:coreProperties>
</file>