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3027A">
      <w:pPr>
        <w:pStyle w:val="4"/>
        <w:spacing w:before="58" w:line="366" w:lineRule="exact"/>
        <w:ind w:left="3671"/>
        <w:outlineLvl w:val="0"/>
        <w:rPr>
          <w:sz w:val="28"/>
          <w:szCs w:val="28"/>
        </w:rPr>
      </w:pPr>
      <w:r>
        <w:rPr>
          <w:b/>
          <w:bCs/>
          <w:spacing w:val="-4"/>
          <w:position w:val="2"/>
          <w:sz w:val="28"/>
          <w:szCs w:val="28"/>
        </w:rPr>
        <w:t>Ideation</w:t>
      </w:r>
      <w:r>
        <w:rPr>
          <w:b/>
          <w:bCs/>
          <w:spacing w:val="28"/>
          <w:position w:val="2"/>
          <w:sz w:val="28"/>
          <w:szCs w:val="28"/>
        </w:rPr>
        <w:t xml:space="preserve"> </w:t>
      </w:r>
      <w:r>
        <w:rPr>
          <w:b/>
          <w:bCs/>
          <w:spacing w:val="-4"/>
          <w:position w:val="2"/>
          <w:sz w:val="28"/>
          <w:szCs w:val="28"/>
        </w:rPr>
        <w:t>Phase</w:t>
      </w:r>
    </w:p>
    <w:p w14:paraId="13022F32">
      <w:pPr>
        <w:pStyle w:val="4"/>
        <w:spacing w:before="3" w:line="365" w:lineRule="exact"/>
        <w:ind w:left="2709"/>
        <w:outlineLvl w:val="0"/>
        <w:rPr>
          <w:sz w:val="28"/>
          <w:szCs w:val="28"/>
        </w:rPr>
      </w:pPr>
      <w:r>
        <w:rPr>
          <w:b/>
          <w:bCs/>
          <w:spacing w:val="-2"/>
          <w:position w:val="2"/>
          <w:sz w:val="28"/>
          <w:szCs w:val="28"/>
        </w:rPr>
        <w:t>Define the</w:t>
      </w:r>
      <w:r>
        <w:rPr>
          <w:b/>
          <w:bCs/>
          <w:spacing w:val="19"/>
          <w:w w:val="101"/>
          <w:position w:val="2"/>
          <w:sz w:val="28"/>
          <w:szCs w:val="28"/>
        </w:rPr>
        <w:t xml:space="preserve"> </w:t>
      </w:r>
      <w:r>
        <w:rPr>
          <w:b/>
          <w:bCs/>
          <w:spacing w:val="-2"/>
          <w:position w:val="2"/>
          <w:sz w:val="28"/>
          <w:szCs w:val="28"/>
        </w:rPr>
        <w:t>Problem Stateme</w:t>
      </w:r>
      <w:r>
        <w:rPr>
          <w:b/>
          <w:bCs/>
          <w:spacing w:val="-3"/>
          <w:position w:val="2"/>
          <w:sz w:val="28"/>
          <w:szCs w:val="28"/>
        </w:rPr>
        <w:t>nts</w:t>
      </w:r>
    </w:p>
    <w:p w14:paraId="2EB22046">
      <w:pPr>
        <w:spacing w:before="80"/>
      </w:pPr>
    </w:p>
    <w:tbl>
      <w:tblPr>
        <w:tblStyle w:val="5"/>
        <w:tblW w:w="901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19"/>
      </w:tblGrid>
      <w:tr w14:paraId="05BD9E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78F4C2E3">
            <w:pPr>
              <w:pStyle w:val="6"/>
              <w:spacing w:before="40" w:line="209" w:lineRule="auto"/>
              <w:ind w:left="103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Date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52A5433E">
            <w:pPr>
              <w:pStyle w:val="6"/>
              <w:spacing w:before="82" w:line="171" w:lineRule="auto"/>
              <w:ind w:left="113"/>
              <w:rPr>
                <w:sz w:val="22"/>
                <w:szCs w:val="22"/>
              </w:rPr>
            </w:pPr>
            <w:r>
              <w:rPr>
                <w:rFonts w:hint="default"/>
                <w:spacing w:val="-2"/>
                <w:sz w:val="22"/>
                <w:szCs w:val="22"/>
                <w:lang w:val="en-US"/>
              </w:rPr>
              <w:t>17 June</w:t>
            </w:r>
            <w:r>
              <w:rPr>
                <w:spacing w:val="-2"/>
                <w:sz w:val="22"/>
                <w:szCs w:val="22"/>
              </w:rPr>
              <w:t>2025</w:t>
            </w:r>
          </w:p>
        </w:tc>
      </w:tr>
      <w:tr w14:paraId="35D82D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3EB00E29">
            <w:pPr>
              <w:pStyle w:val="6"/>
              <w:spacing w:before="20" w:line="201" w:lineRule="auto"/>
              <w:ind w:left="86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Team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ID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5515AEA0"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LTVIP2025TMID59094</w:t>
            </w:r>
          </w:p>
        </w:tc>
      </w:tr>
      <w:tr w14:paraId="5AD9FB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33EB078F">
            <w:pPr>
              <w:pStyle w:val="6"/>
              <w:spacing w:before="27" w:line="194" w:lineRule="auto"/>
              <w:ind w:left="103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Project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Name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79C0C657"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SmartSDLC</w:t>
            </w:r>
          </w:p>
        </w:tc>
      </w:tr>
      <w:tr w14:paraId="1682FD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101A1EA5">
            <w:pPr>
              <w:pStyle w:val="6"/>
              <w:spacing w:before="36" w:line="195" w:lineRule="auto"/>
              <w:ind w:left="103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Maximum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Marks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02A45EF6">
            <w:pPr>
              <w:pStyle w:val="6"/>
              <w:spacing w:before="36" w:line="195" w:lineRule="auto"/>
              <w:ind w:left="114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2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Marks</w:t>
            </w:r>
          </w:p>
        </w:tc>
      </w:tr>
    </w:tbl>
    <w:p w14:paraId="34FDCB49">
      <w:pPr>
        <w:spacing w:line="434" w:lineRule="auto"/>
        <w:rPr>
          <w:rFonts w:ascii="Arial"/>
          <w:sz w:val="21"/>
        </w:rPr>
      </w:pPr>
    </w:p>
    <w:p w14:paraId="18CC8B59">
      <w:pPr>
        <w:pStyle w:val="4"/>
        <w:spacing w:before="74" w:line="224" w:lineRule="auto"/>
        <w:ind w:left="9"/>
      </w:pPr>
      <w:r>
        <w:rPr>
          <w:b/>
          <w:bCs/>
          <w:spacing w:val="-2"/>
        </w:rPr>
        <w:t>Customer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Problem Statement Template:</w:t>
      </w:r>
    </w:p>
    <w:p w14:paraId="0320A60A">
      <w:pPr>
        <w:pStyle w:val="4"/>
        <w:spacing w:before="203" w:line="258" w:lineRule="auto"/>
        <w:ind w:left="6" w:right="1065" w:firstLine="5"/>
        <w:jc w:val="both"/>
      </w:pPr>
      <w:r>
        <w:rPr>
          <w:spacing w:val="-2"/>
        </w:rPr>
        <w:t>Create  a  problem  statement  to  understand</w:t>
      </w:r>
      <w:r>
        <w:rPr>
          <w:spacing w:val="-3"/>
        </w:rPr>
        <w:t xml:space="preserve">  your  customer's  point  of</w:t>
      </w:r>
      <w:r>
        <w:rPr>
          <w:spacing w:val="32"/>
        </w:rPr>
        <w:t xml:space="preserve"> </w:t>
      </w:r>
      <w:r>
        <w:rPr>
          <w:spacing w:val="-3"/>
        </w:rPr>
        <w:t>view.</w:t>
      </w:r>
      <w:r>
        <w:rPr>
          <w:spacing w:val="32"/>
        </w:rPr>
        <w:t xml:space="preserve"> </w:t>
      </w:r>
      <w:r>
        <w:rPr>
          <w:spacing w:val="-3"/>
        </w:rPr>
        <w:t>The</w:t>
      </w:r>
      <w:r>
        <w:rPr>
          <w:spacing w:val="41"/>
          <w:w w:val="101"/>
        </w:rPr>
        <w:t xml:space="preserve"> </w:t>
      </w:r>
      <w:r>
        <w:rPr>
          <w:spacing w:val="-3"/>
        </w:rPr>
        <w:t>Customer</w:t>
      </w:r>
      <w:r>
        <w:t xml:space="preserve"> </w:t>
      </w:r>
      <w:r>
        <w:rPr>
          <w:spacing w:val="-2"/>
        </w:rPr>
        <w:t>Problem</w:t>
      </w:r>
      <w:r>
        <w:rPr>
          <w:spacing w:val="24"/>
          <w:w w:val="101"/>
        </w:rPr>
        <w:t xml:space="preserve"> </w:t>
      </w:r>
      <w:r>
        <w:rPr>
          <w:spacing w:val="-2"/>
        </w:rPr>
        <w:t>Statement</w:t>
      </w:r>
      <w:r>
        <w:rPr>
          <w:spacing w:val="19"/>
        </w:rPr>
        <w:t xml:space="preserve"> </w:t>
      </w:r>
      <w:r>
        <w:rPr>
          <w:spacing w:val="-2"/>
        </w:rPr>
        <w:t>template</w:t>
      </w:r>
      <w:r>
        <w:rPr>
          <w:spacing w:val="33"/>
        </w:rPr>
        <w:t xml:space="preserve"> </w:t>
      </w:r>
      <w:r>
        <w:rPr>
          <w:spacing w:val="-2"/>
        </w:rPr>
        <w:t>helps</w:t>
      </w:r>
      <w:r>
        <w:rPr>
          <w:spacing w:val="19"/>
          <w:w w:val="101"/>
        </w:rPr>
        <w:t xml:space="preserve"> </w:t>
      </w:r>
      <w:r>
        <w:rPr>
          <w:spacing w:val="-2"/>
        </w:rPr>
        <w:t>you</w:t>
      </w:r>
      <w:r>
        <w:rPr>
          <w:spacing w:val="19"/>
          <w:w w:val="101"/>
        </w:rPr>
        <w:t xml:space="preserve"> </w:t>
      </w:r>
      <w:r>
        <w:rPr>
          <w:spacing w:val="-2"/>
        </w:rPr>
        <w:t>focus</w:t>
      </w:r>
      <w:r>
        <w:rPr>
          <w:spacing w:val="26"/>
        </w:rPr>
        <w:t xml:space="preserve"> </w:t>
      </w:r>
      <w:r>
        <w:rPr>
          <w:spacing w:val="-2"/>
        </w:rPr>
        <w:t>on</w:t>
      </w:r>
      <w:r>
        <w:rPr>
          <w:spacing w:val="21"/>
        </w:rPr>
        <w:t xml:space="preserve"> </w:t>
      </w:r>
      <w:r>
        <w:rPr>
          <w:spacing w:val="-2"/>
        </w:rPr>
        <w:t>what</w:t>
      </w:r>
      <w:r>
        <w:rPr>
          <w:spacing w:val="18"/>
          <w:w w:val="101"/>
        </w:rPr>
        <w:t xml:space="preserve"> </w:t>
      </w:r>
      <w:r>
        <w:rPr>
          <w:spacing w:val="-2"/>
        </w:rPr>
        <w:t>matters to create experiences</w:t>
      </w:r>
      <w:r>
        <w:rPr>
          <w:spacing w:val="19"/>
        </w:rPr>
        <w:t xml:space="preserve"> </w:t>
      </w:r>
      <w:r>
        <w:rPr>
          <w:spacing w:val="-3"/>
        </w:rPr>
        <w:t>people</w:t>
      </w:r>
      <w:r>
        <w:t xml:space="preserve"> </w:t>
      </w:r>
      <w:r>
        <w:rPr>
          <w:spacing w:val="-4"/>
        </w:rPr>
        <w:t>will</w:t>
      </w:r>
      <w:r>
        <w:rPr>
          <w:spacing w:val="25"/>
        </w:rPr>
        <w:t xml:space="preserve"> </w:t>
      </w:r>
      <w:r>
        <w:rPr>
          <w:spacing w:val="-4"/>
        </w:rPr>
        <w:t>love.</w:t>
      </w:r>
    </w:p>
    <w:p w14:paraId="12FF7531">
      <w:pPr>
        <w:pStyle w:val="4"/>
        <w:spacing w:before="164" w:line="250" w:lineRule="auto"/>
        <w:ind w:left="3" w:right="1059"/>
        <w:jc w:val="both"/>
      </w:pPr>
      <w:r>
        <w:rPr>
          <w:spacing w:val="-2"/>
        </w:rPr>
        <w:t>A</w:t>
      </w:r>
      <w:r>
        <w:rPr>
          <w:spacing w:val="36"/>
        </w:rPr>
        <w:t xml:space="preserve"> </w:t>
      </w:r>
      <w:r>
        <w:rPr>
          <w:spacing w:val="-2"/>
        </w:rPr>
        <w:t>well-articulated</w:t>
      </w:r>
      <w:r>
        <w:rPr>
          <w:spacing w:val="41"/>
        </w:rPr>
        <w:t xml:space="preserve"> </w:t>
      </w:r>
      <w:r>
        <w:rPr>
          <w:spacing w:val="-2"/>
        </w:rPr>
        <w:t>customer</w:t>
      </w:r>
      <w:r>
        <w:rPr>
          <w:spacing w:val="48"/>
          <w:w w:val="101"/>
        </w:rPr>
        <w:t xml:space="preserve"> </w:t>
      </w:r>
      <w:r>
        <w:rPr>
          <w:spacing w:val="-2"/>
        </w:rPr>
        <w:t>problem</w:t>
      </w:r>
      <w:r>
        <w:rPr>
          <w:spacing w:val="25"/>
        </w:rPr>
        <w:t xml:space="preserve"> </w:t>
      </w:r>
      <w:r>
        <w:rPr>
          <w:spacing w:val="-2"/>
        </w:rPr>
        <w:t>statement</w:t>
      </w:r>
      <w:r>
        <w:rPr>
          <w:spacing w:val="26"/>
        </w:rPr>
        <w:t xml:space="preserve"> </w:t>
      </w:r>
      <w:r>
        <w:rPr>
          <w:spacing w:val="-2"/>
        </w:rPr>
        <w:t>allows</w:t>
      </w:r>
      <w:r>
        <w:rPr>
          <w:spacing w:val="19"/>
          <w:w w:val="101"/>
        </w:rPr>
        <w:t xml:space="preserve"> </w:t>
      </w:r>
      <w:r>
        <w:rPr>
          <w:spacing w:val="-2"/>
        </w:rPr>
        <w:t>you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19"/>
        </w:rPr>
        <w:t xml:space="preserve"> </w:t>
      </w:r>
      <w:r>
        <w:rPr>
          <w:spacing w:val="-2"/>
        </w:rPr>
        <w:t>team</w:t>
      </w:r>
      <w:r>
        <w:rPr>
          <w:spacing w:val="19"/>
          <w:w w:val="101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2"/>
        </w:rPr>
        <w:t>find</w:t>
      </w:r>
      <w:r>
        <w:rPr>
          <w:spacing w:val="19"/>
          <w:w w:val="10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he</w:t>
      </w:r>
      <w:r>
        <w:rPr>
          <w:spacing w:val="31"/>
        </w:rPr>
        <w:t xml:space="preserve"> </w:t>
      </w:r>
      <w:r>
        <w:rPr>
          <w:spacing w:val="-3"/>
        </w:rPr>
        <w:t>ideal</w:t>
      </w:r>
      <w:r>
        <w:t xml:space="preserve"> </w:t>
      </w:r>
      <w:r>
        <w:rPr>
          <w:spacing w:val="-1"/>
        </w:rPr>
        <w:t>solution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challenges</w:t>
      </w:r>
      <w:r>
        <w:rPr>
          <w:spacing w:val="19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customers</w:t>
      </w:r>
      <w:r>
        <w:rPr>
          <w:spacing w:val="19"/>
          <w:w w:val="101"/>
        </w:rPr>
        <w:t xml:space="preserve"> </w:t>
      </w:r>
      <w:r>
        <w:rPr>
          <w:spacing w:val="-1"/>
        </w:rPr>
        <w:t>face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Throughout</w:t>
      </w:r>
      <w:r>
        <w:rPr>
          <w:spacing w:val="19"/>
          <w:w w:val="101"/>
        </w:rPr>
        <w:t xml:space="preserve"> </w:t>
      </w:r>
      <w:r>
        <w:rPr>
          <w:spacing w:val="-2"/>
        </w:rPr>
        <w:t>the</w:t>
      </w:r>
      <w:r>
        <w:rPr>
          <w:spacing w:val="18"/>
          <w:w w:val="101"/>
        </w:rPr>
        <w:t xml:space="preserve"> </w:t>
      </w:r>
      <w:r>
        <w:rPr>
          <w:spacing w:val="-2"/>
        </w:rPr>
        <w:t>process, you’ll also</w:t>
      </w:r>
      <w:r>
        <w:rPr>
          <w:spacing w:val="18"/>
        </w:rPr>
        <w:t xml:space="preserve"> </w:t>
      </w:r>
      <w:r>
        <w:rPr>
          <w:spacing w:val="-2"/>
        </w:rPr>
        <w:t>be able</w:t>
      </w:r>
      <w:r>
        <w:t xml:space="preserve"> </w:t>
      </w:r>
      <w:r>
        <w:rPr>
          <w:spacing w:val="-2"/>
        </w:rPr>
        <w:t>to</w:t>
      </w:r>
      <w:r>
        <w:rPr>
          <w:spacing w:val="41"/>
        </w:rPr>
        <w:t xml:space="preserve"> </w:t>
      </w:r>
      <w:r>
        <w:rPr>
          <w:spacing w:val="-2"/>
        </w:rPr>
        <w:t>empathize</w:t>
      </w:r>
      <w:r>
        <w:rPr>
          <w:spacing w:val="36"/>
          <w:w w:val="101"/>
        </w:rPr>
        <w:t xml:space="preserve"> </w:t>
      </w:r>
      <w:r>
        <w:rPr>
          <w:spacing w:val="-2"/>
        </w:rPr>
        <w:t>with</w:t>
      </w:r>
      <w:r>
        <w:rPr>
          <w:spacing w:val="35"/>
        </w:rPr>
        <w:t xml:space="preserve"> </w:t>
      </w:r>
      <w:r>
        <w:rPr>
          <w:spacing w:val="-2"/>
        </w:rPr>
        <w:t>your</w:t>
      </w:r>
      <w:r>
        <w:rPr>
          <w:spacing w:val="40"/>
          <w:w w:val="101"/>
        </w:rPr>
        <w:t xml:space="preserve"> </w:t>
      </w:r>
      <w:r>
        <w:rPr>
          <w:spacing w:val="-2"/>
        </w:rPr>
        <w:t>custo</w:t>
      </w:r>
      <w:r>
        <w:rPr>
          <w:spacing w:val="-3"/>
        </w:rPr>
        <w:t>mers,</w:t>
      </w:r>
      <w:r>
        <w:rPr>
          <w:spacing w:val="36"/>
          <w:w w:val="101"/>
        </w:rPr>
        <w:t xml:space="preserve"> </w:t>
      </w:r>
      <w:r>
        <w:rPr>
          <w:spacing w:val="-3"/>
        </w:rPr>
        <w:t>which</w:t>
      </w:r>
      <w:r>
        <w:rPr>
          <w:spacing w:val="48"/>
          <w:w w:val="101"/>
        </w:rPr>
        <w:t xml:space="preserve"> </w:t>
      </w:r>
      <w:r>
        <w:rPr>
          <w:spacing w:val="-3"/>
        </w:rPr>
        <w:t>helps</w:t>
      </w:r>
      <w:r>
        <w:rPr>
          <w:spacing w:val="34"/>
        </w:rPr>
        <w:t xml:space="preserve"> </w:t>
      </w:r>
      <w:r>
        <w:rPr>
          <w:spacing w:val="-3"/>
        </w:rPr>
        <w:t>you</w:t>
      </w:r>
      <w:r>
        <w:rPr>
          <w:spacing w:val="48"/>
          <w:w w:val="101"/>
        </w:rPr>
        <w:t xml:space="preserve"> </w:t>
      </w:r>
      <w:r>
        <w:rPr>
          <w:spacing w:val="-3"/>
        </w:rPr>
        <w:t>better</w:t>
      </w:r>
      <w:r>
        <w:rPr>
          <w:spacing w:val="47"/>
          <w:w w:val="101"/>
        </w:rPr>
        <w:t xml:space="preserve"> </w:t>
      </w:r>
      <w:r>
        <w:rPr>
          <w:spacing w:val="-3"/>
        </w:rPr>
        <w:t>understand</w:t>
      </w:r>
      <w:r>
        <w:rPr>
          <w:spacing w:val="48"/>
        </w:rPr>
        <w:t xml:space="preserve"> </w:t>
      </w:r>
      <w:r>
        <w:rPr>
          <w:spacing w:val="-3"/>
        </w:rPr>
        <w:t>how</w:t>
      </w:r>
      <w:r>
        <w:rPr>
          <w:spacing w:val="34"/>
        </w:rPr>
        <w:t xml:space="preserve"> </w:t>
      </w:r>
      <w:r>
        <w:rPr>
          <w:spacing w:val="-3"/>
        </w:rPr>
        <w:t>they</w:t>
      </w:r>
      <w:r>
        <w:rPr>
          <w:spacing w:val="33"/>
          <w:w w:val="101"/>
        </w:rPr>
        <w:t xml:space="preserve"> </w:t>
      </w:r>
      <w:r>
        <w:rPr>
          <w:spacing w:val="-3"/>
        </w:rPr>
        <w:t>perceive</w:t>
      </w:r>
      <w:r>
        <w:t xml:space="preserve"> </w:t>
      </w:r>
      <w:r>
        <w:rPr>
          <w:spacing w:val="-2"/>
        </w:rPr>
        <w:t>your</w:t>
      </w:r>
      <w:r>
        <w:rPr>
          <w:spacing w:val="24"/>
        </w:rPr>
        <w:t xml:space="preserve"> </w:t>
      </w:r>
      <w:r>
        <w:rPr>
          <w:spacing w:val="-2"/>
        </w:rPr>
        <w:t>product or</w:t>
      </w:r>
      <w:r>
        <w:rPr>
          <w:spacing w:val="10"/>
        </w:rPr>
        <w:t xml:space="preserve"> </w:t>
      </w:r>
      <w:r>
        <w:rPr>
          <w:spacing w:val="-2"/>
        </w:rPr>
        <w:t>service.</w:t>
      </w:r>
    </w:p>
    <w:p w14:paraId="6CE8659E">
      <w:pPr>
        <w:spacing w:before="205" w:line="4215" w:lineRule="exact"/>
        <w:ind w:firstLine="30"/>
      </w:pPr>
      <w:r>
        <w:rPr>
          <w:position w:val="-84"/>
        </w:rPr>
        <w:drawing>
          <wp:inline distT="0" distB="0" distL="0" distR="0">
            <wp:extent cx="5734050" cy="267589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1D83">
      <w:pPr>
        <w:pStyle w:val="4"/>
        <w:spacing w:before="243" w:line="258" w:lineRule="auto"/>
        <w:ind w:left="20"/>
      </w:pPr>
      <w:r>
        <w:rPr>
          <w:spacing w:val="-1"/>
        </w:rPr>
        <w:t xml:space="preserve">Reference: </w:t>
      </w:r>
      <w:r>
        <w:fldChar w:fldCharType="begin"/>
      </w:r>
      <w:r>
        <w:instrText xml:space="preserve"> HYPERLINK "https://miro.com/templates/customer-problem-statement/" </w:instrText>
      </w:r>
      <w:r>
        <w:fldChar w:fldCharType="separate"/>
      </w:r>
      <w:r>
        <w:rPr>
          <w:color w:val="0563C1"/>
          <w:spacing w:val="-1"/>
          <w:u w:val="single" w:color="auto"/>
        </w:rPr>
        <w:t>https://miro.com/templates/cus</w:t>
      </w:r>
      <w:r>
        <w:rPr>
          <w:color w:val="0563C1"/>
          <w:spacing w:val="-2"/>
          <w:u w:val="single" w:color="auto"/>
        </w:rPr>
        <w:t>tomer-problem-statement/</w:t>
      </w:r>
      <w:r>
        <w:rPr>
          <w:color w:val="0563C1"/>
          <w:spacing w:val="-2"/>
          <w:u w:val="single" w:color="auto"/>
        </w:rPr>
        <w:fldChar w:fldCharType="end"/>
      </w:r>
    </w:p>
    <w:p w14:paraId="68E46BB9">
      <w:pPr>
        <w:pStyle w:val="4"/>
        <w:spacing w:before="189" w:line="224" w:lineRule="auto"/>
        <w:ind w:left="16"/>
      </w:pPr>
      <w:r>
        <w:rPr>
          <w:b/>
          <w:bCs/>
          <w:spacing w:val="-3"/>
        </w:rPr>
        <w:t>Example:</w:t>
      </w:r>
    </w:p>
    <w:p w14:paraId="29C8C107">
      <w:pPr>
        <w:spacing w:before="205" w:line="1755" w:lineRule="exact"/>
        <w:ind w:firstLine="30"/>
      </w:pPr>
      <w:r>
        <w:rPr>
          <w:position w:val="-35"/>
        </w:rPr>
        <w:drawing>
          <wp:inline distT="0" distB="0" distL="0" distR="0">
            <wp:extent cx="5343525" cy="11144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20ED">
      <w:pPr>
        <w:spacing w:before="1"/>
      </w:pPr>
    </w:p>
    <w:tbl>
      <w:tblPr>
        <w:tblStyle w:val="5"/>
        <w:tblW w:w="10060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7"/>
        <w:gridCol w:w="1557"/>
        <w:gridCol w:w="1198"/>
        <w:gridCol w:w="1497"/>
        <w:gridCol w:w="2545"/>
      </w:tblGrid>
      <w:tr w14:paraId="26D0CF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46" w:type="dxa"/>
            <w:vAlign w:val="top"/>
          </w:tcPr>
          <w:p w14:paraId="6758FD08">
            <w:pPr>
              <w:pStyle w:val="6"/>
              <w:spacing w:before="23"/>
              <w:ind w:left="101"/>
            </w:pPr>
            <w:r>
              <w:rPr>
                <w:b/>
                <w:bCs/>
                <w:spacing w:val="-3"/>
              </w:rPr>
              <w:t>Problem</w:t>
            </w:r>
          </w:p>
          <w:p w14:paraId="3C66A9B4">
            <w:pPr>
              <w:pStyle w:val="6"/>
              <w:spacing w:line="207" w:lineRule="auto"/>
              <w:ind w:left="92"/>
            </w:pPr>
            <w:r>
              <w:rPr>
                <w:b/>
                <w:bCs/>
                <w:spacing w:val="-3"/>
              </w:rPr>
              <w:t>Statement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(PS)</w:t>
            </w:r>
          </w:p>
        </w:tc>
        <w:tc>
          <w:tcPr>
            <w:tcW w:w="1417" w:type="dxa"/>
            <w:vAlign w:val="top"/>
          </w:tcPr>
          <w:p w14:paraId="0E2D8028">
            <w:pPr>
              <w:pStyle w:val="6"/>
              <w:spacing w:before="23"/>
              <w:ind w:left="100"/>
            </w:pPr>
            <w:r>
              <w:rPr>
                <w:b/>
                <w:bCs/>
                <w:spacing w:val="-7"/>
              </w:rPr>
              <w:t>I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7"/>
              </w:rPr>
              <w:t>am</w:t>
            </w:r>
          </w:p>
          <w:p w14:paraId="6CD02D8A">
            <w:pPr>
              <w:pStyle w:val="6"/>
              <w:spacing w:line="207" w:lineRule="auto"/>
              <w:ind w:left="96"/>
            </w:pPr>
            <w:r>
              <w:rPr>
                <w:b/>
                <w:bCs/>
                <w:spacing w:val="-2"/>
              </w:rPr>
              <w:t>(Customer)</w:t>
            </w:r>
          </w:p>
        </w:tc>
        <w:tc>
          <w:tcPr>
            <w:tcW w:w="1557" w:type="dxa"/>
            <w:vAlign w:val="top"/>
          </w:tcPr>
          <w:p w14:paraId="5449AA5D">
            <w:pPr>
              <w:pStyle w:val="6"/>
              <w:spacing w:before="23" w:line="224" w:lineRule="auto"/>
              <w:ind w:left="108"/>
            </w:pPr>
            <w:r>
              <w:rPr>
                <w:b/>
                <w:bCs/>
                <w:spacing w:val="-2"/>
              </w:rPr>
              <w:t>I’m trying to</w:t>
            </w:r>
          </w:p>
        </w:tc>
        <w:tc>
          <w:tcPr>
            <w:tcW w:w="1198" w:type="dxa"/>
            <w:vAlign w:val="top"/>
          </w:tcPr>
          <w:p w14:paraId="72DED5FF">
            <w:pPr>
              <w:pStyle w:val="6"/>
              <w:spacing w:before="74" w:line="179" w:lineRule="auto"/>
              <w:ind w:left="111"/>
            </w:pPr>
            <w:r>
              <w:rPr>
                <w:b/>
                <w:bCs/>
                <w:spacing w:val="-5"/>
              </w:rPr>
              <w:t>But</w:t>
            </w:r>
          </w:p>
        </w:tc>
        <w:tc>
          <w:tcPr>
            <w:tcW w:w="1497" w:type="dxa"/>
            <w:vAlign w:val="top"/>
          </w:tcPr>
          <w:p w14:paraId="725AB374">
            <w:pPr>
              <w:pStyle w:val="6"/>
              <w:spacing w:before="74" w:line="179" w:lineRule="auto"/>
              <w:ind w:left="113"/>
            </w:pPr>
            <w:r>
              <w:rPr>
                <w:b/>
                <w:bCs/>
                <w:spacing w:val="-3"/>
              </w:rPr>
              <w:t>Because</w:t>
            </w:r>
          </w:p>
        </w:tc>
        <w:tc>
          <w:tcPr>
            <w:tcW w:w="2545" w:type="dxa"/>
            <w:vAlign w:val="top"/>
          </w:tcPr>
          <w:p w14:paraId="38BCF0DA">
            <w:pPr>
              <w:pStyle w:val="6"/>
              <w:spacing w:before="23" w:line="314" w:lineRule="exact"/>
              <w:ind w:left="105"/>
            </w:pPr>
            <w:r>
              <w:rPr>
                <w:b/>
                <w:bCs/>
                <w:spacing w:val="-3"/>
                <w:position w:val="1"/>
              </w:rPr>
              <w:t>Which</w:t>
            </w:r>
            <w:r>
              <w:rPr>
                <w:b/>
                <w:bCs/>
                <w:spacing w:val="19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3"/>
                <w:position w:val="1"/>
              </w:rPr>
              <w:t>makes</w:t>
            </w:r>
            <w:r>
              <w:rPr>
                <w:b/>
                <w:bCs/>
                <w:spacing w:val="15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3"/>
                <w:position w:val="1"/>
              </w:rPr>
              <w:t>me feel</w:t>
            </w:r>
          </w:p>
        </w:tc>
      </w:tr>
      <w:tr w14:paraId="0020D3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846" w:type="dxa"/>
            <w:vAlign w:val="top"/>
          </w:tcPr>
          <w:p w14:paraId="1592E319">
            <w:pPr>
              <w:pStyle w:val="6"/>
              <w:spacing w:before="73" w:line="157" w:lineRule="auto"/>
              <w:ind w:left="105"/>
            </w:pPr>
            <w:r>
              <w:rPr>
                <w:spacing w:val="-6"/>
              </w:rPr>
              <w:t>PS-1</w:t>
            </w:r>
          </w:p>
        </w:tc>
        <w:tc>
          <w:tcPr>
            <w:tcW w:w="1417" w:type="dxa"/>
            <w:vAlign w:val="top"/>
          </w:tcPr>
          <w:p w14:paraId="05702C2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0865D3">
            <w:pPr>
              <w:rPr>
                <w:rFonts w:ascii="Arial"/>
                <w:sz w:val="21"/>
              </w:rPr>
            </w:pPr>
          </w:p>
        </w:tc>
        <w:tc>
          <w:tcPr>
            <w:tcW w:w="1198" w:type="dxa"/>
            <w:vAlign w:val="top"/>
          </w:tcPr>
          <w:p w14:paraId="092060E2">
            <w:pPr>
              <w:rPr>
                <w:rFonts w:ascii="Arial"/>
                <w:sz w:val="21"/>
              </w:rPr>
            </w:pPr>
          </w:p>
        </w:tc>
        <w:tc>
          <w:tcPr>
            <w:tcW w:w="1497" w:type="dxa"/>
            <w:vAlign w:val="top"/>
          </w:tcPr>
          <w:p w14:paraId="7F3CA06D">
            <w:pPr>
              <w:rPr>
                <w:rFonts w:ascii="Arial"/>
                <w:sz w:val="21"/>
              </w:rPr>
            </w:pPr>
          </w:p>
        </w:tc>
        <w:tc>
          <w:tcPr>
            <w:tcW w:w="2545" w:type="dxa"/>
            <w:vAlign w:val="top"/>
          </w:tcPr>
          <w:p w14:paraId="0DD42A20">
            <w:pPr>
              <w:rPr>
                <w:rFonts w:ascii="Arial"/>
                <w:sz w:val="21"/>
              </w:rPr>
            </w:pPr>
          </w:p>
        </w:tc>
      </w:tr>
      <w:tr w14:paraId="3A42A4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46" w:type="dxa"/>
            <w:vAlign w:val="top"/>
          </w:tcPr>
          <w:p w14:paraId="4681BE4E">
            <w:pPr>
              <w:pStyle w:val="6"/>
              <w:spacing w:before="86" w:line="188" w:lineRule="exact"/>
              <w:ind w:left="105"/>
            </w:pPr>
            <w:r>
              <w:rPr>
                <w:spacing w:val="-6"/>
                <w:position w:val="-2"/>
              </w:rPr>
              <w:t>PS-2</w:t>
            </w:r>
          </w:p>
        </w:tc>
        <w:tc>
          <w:tcPr>
            <w:tcW w:w="1417" w:type="dxa"/>
            <w:vAlign w:val="top"/>
          </w:tcPr>
          <w:p w14:paraId="01EECA71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7023B98">
            <w:pPr>
              <w:rPr>
                <w:rFonts w:ascii="Arial"/>
                <w:sz w:val="21"/>
              </w:rPr>
            </w:pPr>
          </w:p>
        </w:tc>
        <w:tc>
          <w:tcPr>
            <w:tcW w:w="1198" w:type="dxa"/>
            <w:vAlign w:val="top"/>
          </w:tcPr>
          <w:p w14:paraId="77F3A42E">
            <w:pPr>
              <w:rPr>
                <w:rFonts w:ascii="Arial"/>
                <w:sz w:val="21"/>
              </w:rPr>
            </w:pPr>
          </w:p>
        </w:tc>
        <w:tc>
          <w:tcPr>
            <w:tcW w:w="1497" w:type="dxa"/>
            <w:vAlign w:val="top"/>
          </w:tcPr>
          <w:p w14:paraId="563CB2C8">
            <w:pPr>
              <w:rPr>
                <w:rFonts w:ascii="Arial"/>
                <w:sz w:val="21"/>
              </w:rPr>
            </w:pPr>
          </w:p>
        </w:tc>
        <w:tc>
          <w:tcPr>
            <w:tcW w:w="2545" w:type="dxa"/>
            <w:vAlign w:val="top"/>
          </w:tcPr>
          <w:p w14:paraId="0C232AD4">
            <w:pPr>
              <w:rPr>
                <w:rFonts w:ascii="Arial"/>
                <w:sz w:val="21"/>
              </w:rPr>
            </w:pPr>
          </w:p>
        </w:tc>
      </w:tr>
    </w:tbl>
    <w:p w14:paraId="029B5A51">
      <w:pPr>
        <w:rPr>
          <w:rFonts w:ascii="Arial"/>
          <w:sz w:val="21"/>
        </w:rPr>
      </w:pPr>
    </w:p>
    <w:p w14:paraId="47023FFA">
      <w:pPr>
        <w:rPr>
          <w:rFonts w:ascii="Arial" w:hAnsi="Arial" w:eastAsia="Arial" w:cs="Arial"/>
          <w:sz w:val="21"/>
          <w:szCs w:val="21"/>
        </w:rPr>
        <w:sectPr>
          <w:pgSz w:w="11920" w:h="16840"/>
          <w:pgMar w:top="824" w:right="400" w:bottom="0" w:left="1440" w:header="0" w:footer="0" w:gutter="0"/>
          <w:cols w:space="720" w:num="1"/>
        </w:sectPr>
      </w:pPr>
    </w:p>
    <w:p w14:paraId="26832B7D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1920" w:h="16840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67B5D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9E1BD2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327F3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2025-06-28T04:07:22Z</dcterms:created>
  <dc:creator>91950</dc:creator>
  <cp:lastModifiedBy>Navya Kodali</cp:lastModifiedBy>
  <dcterms:modified xsi:type="dcterms:W3CDTF">2025-06-28T04:08:25Z</dcterms:modified>
  <dc:title>Define Problem Statements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2025-06-28T09:36:31Z</vt:filetime>
  </property>
  <property fmtid="{D5CDD505-2E9C-101B-9397-08002B2CF9AE}" pid="4" name="KSOProductBuildVer">
    <vt:lpwstr>1033-12.2.0.20795</vt:lpwstr>
  </property>
  <property fmtid="{D5CDD505-2E9C-101B-9397-08002B2CF9AE}" pid="5" name="ICV">
    <vt:lpwstr>1A6FE33582F2473AACFD5156658E698A_12</vt:lpwstr>
  </property>
</Properties>
</file>