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[(278, 147), (332, 277), (112, 183), (431, 117), (229, 63)]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